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3F1F8" w14:textId="77777777" w:rsidR="003C2647" w:rsidRDefault="003C2647" w:rsidP="003C2647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  <w:color w:val="000000"/>
          <w:lang w:eastAsia="ru-RU" w:bidi="ru-RU"/>
        </w:rPr>
        <w:t>АДМИНИСТРАЦИЯ СЕЛИНСКОГО СЕЛЬСКОГО ПОСЕЛЕНИЯ</w:t>
      </w:r>
      <w:r>
        <w:rPr>
          <w:b/>
          <w:bCs/>
          <w:color w:val="000000"/>
          <w:lang w:eastAsia="ru-RU" w:bidi="ru-RU"/>
        </w:rPr>
        <w:br/>
        <w:t>КИЛЬМЕЗСКОГО РАЙОНА КИРОВСКОЙ ОБЛАСТИ</w:t>
      </w:r>
    </w:p>
    <w:p w14:paraId="4AC69953" w14:textId="77777777" w:rsidR="003C2647" w:rsidRDefault="003C2647" w:rsidP="003C2647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rPr>
          <w:color w:val="000000"/>
          <w:lang w:eastAsia="ru-RU" w:bidi="ru-RU"/>
        </w:rPr>
        <w:t>ПОСТАНОВЛЕНИЕ</w:t>
      </w:r>
      <w:bookmarkEnd w:id="0"/>
      <w:bookmarkEnd w:id="1"/>
    </w:p>
    <w:p w14:paraId="3FF4E403" w14:textId="3AA2B68C" w:rsidR="003C2647" w:rsidRDefault="003C2647" w:rsidP="003C2647">
      <w:pPr>
        <w:pStyle w:val="1"/>
        <w:shd w:val="clear" w:color="auto" w:fill="auto"/>
        <w:tabs>
          <w:tab w:val="left" w:pos="8779"/>
        </w:tabs>
        <w:ind w:firstLine="0"/>
        <w:jc w:val="center"/>
      </w:pPr>
      <w:r>
        <w:rPr>
          <w:b/>
          <w:bCs/>
          <w:color w:val="000000"/>
          <w:lang w:eastAsia="ru-RU" w:bidi="ru-RU"/>
        </w:rPr>
        <w:t>от 31.07.2026</w:t>
      </w:r>
      <w:r>
        <w:rPr>
          <w:b/>
          <w:bCs/>
          <w:color w:val="000000"/>
          <w:lang w:eastAsia="ru-RU" w:bidi="ru-RU"/>
        </w:rPr>
        <w:tab/>
        <w:t>№ 44</w:t>
      </w:r>
    </w:p>
    <w:p w14:paraId="30DC1F48" w14:textId="77777777" w:rsidR="003C2647" w:rsidRDefault="003C2647" w:rsidP="003C2647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  <w:color w:val="000000"/>
          <w:lang w:eastAsia="ru-RU" w:bidi="ru-RU"/>
        </w:rPr>
        <w:t>д. Селино</w:t>
      </w:r>
    </w:p>
    <w:p w14:paraId="07A8DEFB" w14:textId="77777777" w:rsidR="003C2647" w:rsidRDefault="003C2647" w:rsidP="003C2647">
      <w:pPr>
        <w:pStyle w:val="11"/>
        <w:keepNext/>
        <w:keepLines/>
        <w:shd w:val="clear" w:color="auto" w:fill="auto"/>
      </w:pPr>
      <w:bookmarkStart w:id="2" w:name="bookmark2"/>
      <w:bookmarkStart w:id="3" w:name="bookmark3"/>
      <w:r>
        <w:rPr>
          <w:color w:val="000000"/>
          <w:lang w:eastAsia="ru-RU" w:bidi="ru-RU"/>
        </w:rPr>
        <w:t>Об актуализации адресных сведений в Государственном</w:t>
      </w:r>
      <w:r>
        <w:rPr>
          <w:color w:val="000000"/>
          <w:lang w:eastAsia="ru-RU" w:bidi="ru-RU"/>
        </w:rPr>
        <w:br/>
        <w:t>адресном реестре</w:t>
      </w:r>
      <w:bookmarkEnd w:id="2"/>
      <w:bookmarkEnd w:id="3"/>
    </w:p>
    <w:p w14:paraId="747F0425" w14:textId="77777777" w:rsidR="003C2647" w:rsidRDefault="003C2647" w:rsidP="003C2647">
      <w:pPr>
        <w:pStyle w:val="1"/>
        <w:shd w:val="clear" w:color="auto" w:fill="auto"/>
        <w:tabs>
          <w:tab w:val="left" w:pos="9446"/>
        </w:tabs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 соответствии со статьями 7, 16, 43 Федерального закона от 06.10.2003 №131-Ф3 «Об общих принципах организации местного самоуправления в Российской Федерации», статьей 5 Федерального закона от 28.12.2013 №443-Ф3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 администрация Селинского сельского поселения ПОСТАНОВЛЯЕТ:</w:t>
      </w:r>
    </w:p>
    <w:p w14:paraId="47CEEBCA" w14:textId="7D5B1EB5" w:rsidR="003C2647" w:rsidRDefault="003C2647" w:rsidP="003C2647">
      <w:pPr>
        <w:pStyle w:val="1"/>
        <w:numPr>
          <w:ilvl w:val="0"/>
          <w:numId w:val="1"/>
        </w:numPr>
        <w:shd w:val="clear" w:color="auto" w:fill="auto"/>
        <w:tabs>
          <w:tab w:val="left" w:pos="891"/>
        </w:tabs>
        <w:ind w:firstLine="540"/>
      </w:pPr>
      <w:r>
        <w:rPr>
          <w:color w:val="000000"/>
          <w:lang w:eastAsia="ru-RU" w:bidi="ru-RU"/>
        </w:rPr>
        <w:t xml:space="preserve">Актуализировать в государственном адресном реестре сведения о земельном участке с кадастровым номером 43:11: 440503:277, являющегося объектом адресации, с адресом: Российская Федерация, Кировская область, Кильмезский муниципальный район, </w:t>
      </w:r>
      <w:proofErr w:type="spellStart"/>
      <w:r>
        <w:rPr>
          <w:color w:val="000000"/>
          <w:lang w:eastAsia="ru-RU" w:bidi="ru-RU"/>
        </w:rPr>
        <w:t>Селинское</w:t>
      </w:r>
      <w:proofErr w:type="spellEnd"/>
      <w:r>
        <w:rPr>
          <w:color w:val="000000"/>
          <w:lang w:eastAsia="ru-RU" w:bidi="ru-RU"/>
        </w:rPr>
        <w:t xml:space="preserve"> сельское поселение, </w:t>
      </w:r>
      <w:proofErr w:type="spellStart"/>
      <w:r>
        <w:rPr>
          <w:color w:val="000000"/>
          <w:lang w:eastAsia="ru-RU" w:bidi="ru-RU"/>
        </w:rPr>
        <w:t>д.Селино</w:t>
      </w:r>
      <w:proofErr w:type="spellEnd"/>
      <w:r>
        <w:rPr>
          <w:color w:val="000000"/>
          <w:lang w:eastAsia="ru-RU" w:bidi="ru-RU"/>
        </w:rPr>
        <w:t xml:space="preserve">, </w:t>
      </w:r>
      <w:proofErr w:type="spellStart"/>
      <w:r>
        <w:rPr>
          <w:color w:val="000000"/>
          <w:lang w:eastAsia="ru-RU" w:bidi="ru-RU"/>
        </w:rPr>
        <w:t>ул.Полевая</w:t>
      </w:r>
      <w:proofErr w:type="spellEnd"/>
      <w:r>
        <w:rPr>
          <w:color w:val="000000"/>
          <w:lang w:eastAsia="ru-RU" w:bidi="ru-RU"/>
        </w:rPr>
        <w:t xml:space="preserve">, земельный участок 3а  уникальный номер земельного участка в ГАР </w:t>
      </w:r>
      <w:r w:rsidR="00495B61" w:rsidRPr="00495B61">
        <w:rPr>
          <w:color w:val="2D2F39"/>
          <w:shd w:val="clear" w:color="auto" w:fill="FFFFFF"/>
        </w:rPr>
        <w:t>9100e17e-9e10-4276-a8f5-9b8d92e689d0</w:t>
      </w:r>
      <w:r>
        <w:rPr>
          <w:color w:val="000000"/>
        </w:rPr>
        <w:t xml:space="preserve">   </w:t>
      </w:r>
      <w:r>
        <w:rPr>
          <w:color w:val="000000"/>
          <w:lang w:eastAsia="ru-RU" w:bidi="ru-RU"/>
        </w:rPr>
        <w:t>и  разместить в ГАР сведения о кадастровом номере адресного объекта.</w:t>
      </w:r>
    </w:p>
    <w:p w14:paraId="68387108" w14:textId="4EA29E08" w:rsidR="003C2647" w:rsidRDefault="003C2647" w:rsidP="003C2647">
      <w:pPr>
        <w:pStyle w:val="a3"/>
        <w:numPr>
          <w:ilvl w:val="0"/>
          <w:numId w:val="1"/>
        </w:numPr>
        <w:ind w:left="283"/>
        <w:rPr>
          <w:sz w:val="28"/>
          <w:szCs w:val="28"/>
        </w:rPr>
      </w:pPr>
      <w:r>
        <w:rPr>
          <w:sz w:val="28"/>
          <w:szCs w:val="28"/>
        </w:rPr>
        <w:t xml:space="preserve">Обнародовать настоящее постановление в сети Интернет на сайте муниципального </w:t>
      </w:r>
      <w:proofErr w:type="gramStart"/>
      <w:r>
        <w:rPr>
          <w:sz w:val="28"/>
          <w:szCs w:val="28"/>
        </w:rPr>
        <w:t xml:space="preserve">образования  </w:t>
      </w:r>
      <w:proofErr w:type="spellStart"/>
      <w:r>
        <w:rPr>
          <w:sz w:val="28"/>
          <w:szCs w:val="28"/>
        </w:rPr>
        <w:t>Селинское</w:t>
      </w:r>
      <w:proofErr w:type="spellEnd"/>
      <w:proofErr w:type="gramEnd"/>
      <w:r>
        <w:rPr>
          <w:sz w:val="28"/>
          <w:szCs w:val="28"/>
        </w:rPr>
        <w:t xml:space="preserve"> сельское поселение.</w:t>
      </w:r>
    </w:p>
    <w:p w14:paraId="58553924" w14:textId="456EB6E9" w:rsidR="003C2647" w:rsidRPr="00495B61" w:rsidRDefault="003C2647" w:rsidP="00495B61">
      <w:pPr>
        <w:pStyle w:val="a3"/>
        <w:numPr>
          <w:ilvl w:val="0"/>
          <w:numId w:val="1"/>
        </w:numPr>
        <w:ind w:left="283"/>
        <w:rPr>
          <w:sz w:val="28"/>
          <w:szCs w:val="28"/>
        </w:rPr>
      </w:pPr>
      <w:r w:rsidRPr="00495B61">
        <w:rPr>
          <w:color w:val="000000"/>
          <w:sz w:val="28"/>
          <w:szCs w:val="28"/>
          <w:lang w:eastAsia="ru-RU" w:bidi="ru-RU"/>
        </w:rPr>
        <w:t>Постановление вступает в силу после его официального опубликования.</w:t>
      </w:r>
    </w:p>
    <w:p w14:paraId="587DEFDF" w14:textId="2FA443D5" w:rsidR="003C2647" w:rsidRDefault="003C2647" w:rsidP="003C2647">
      <w:pPr>
        <w:widowControl/>
        <w:rPr>
          <w:rFonts w:ascii="Times New Roman" w:hAnsi="Times New Roman"/>
          <w:color w:val="auto"/>
          <w:sz w:val="28"/>
          <w:szCs w:val="28"/>
          <w:lang w:eastAsia="en-US" w:bidi="ar-SA"/>
        </w:rPr>
        <w:sectPr w:rsidR="003C2647">
          <w:pgSz w:w="11900" w:h="16840"/>
          <w:pgMar w:top="757" w:right="439" w:bottom="969" w:left="1616" w:header="329" w:footer="541" w:gutter="0"/>
          <w:pgNumType w:start="1"/>
          <w:cols w:space="720"/>
        </w:sectPr>
      </w:pPr>
    </w:p>
    <w:p w14:paraId="62EDF6FC" w14:textId="77777777" w:rsidR="003C2647" w:rsidRDefault="003C2647" w:rsidP="003C2647">
      <w:pPr>
        <w:widowControl/>
        <w:rPr>
          <w:rFonts w:asciiTheme="minorHAnsi" w:eastAsiaTheme="minorHAnsi" w:hAnsiTheme="minorHAnsi"/>
        </w:rPr>
      </w:pPr>
    </w:p>
    <w:p w14:paraId="6626CC4A" w14:textId="77777777" w:rsidR="003C2647" w:rsidRPr="003C2647" w:rsidRDefault="003C2647" w:rsidP="003C2647">
      <w:pPr>
        <w:rPr>
          <w:rFonts w:asciiTheme="minorHAnsi" w:eastAsiaTheme="minorHAnsi" w:hAnsiTheme="minorHAnsi"/>
        </w:rPr>
      </w:pPr>
    </w:p>
    <w:p w14:paraId="0FD18CC2" w14:textId="77777777" w:rsidR="003C2647" w:rsidRPr="003C2647" w:rsidRDefault="003C2647" w:rsidP="003C2647">
      <w:pPr>
        <w:rPr>
          <w:rFonts w:asciiTheme="minorHAnsi" w:eastAsiaTheme="minorHAnsi" w:hAnsiTheme="minorHAnsi"/>
        </w:rPr>
      </w:pPr>
    </w:p>
    <w:p w14:paraId="42284C2C" w14:textId="77777777" w:rsidR="003C2647" w:rsidRDefault="003C2647" w:rsidP="003C2647">
      <w:pPr>
        <w:rPr>
          <w:rFonts w:asciiTheme="minorHAnsi" w:eastAsiaTheme="minorHAnsi" w:hAnsiTheme="minorHAnsi"/>
        </w:rPr>
      </w:pPr>
    </w:p>
    <w:p w14:paraId="3726DEAC" w14:textId="390C379C" w:rsidR="003C2647" w:rsidRDefault="003C2647" w:rsidP="003C2647">
      <w:pPr>
        <w:pStyle w:val="1"/>
        <w:framePr w:w="4152" w:h="701" w:wrap="none" w:vAnchor="text" w:hAnchor="page" w:x="1656" w:y="673"/>
        <w:shd w:val="clear" w:color="auto" w:fill="auto"/>
        <w:ind w:firstLine="0"/>
      </w:pPr>
      <w:r>
        <w:rPr>
          <w:color w:val="000000"/>
          <w:lang w:eastAsia="ru-RU" w:bidi="ru-RU"/>
        </w:rPr>
        <w:t>Глава Селинского сельского поселения</w:t>
      </w:r>
    </w:p>
    <w:p w14:paraId="693940DA" w14:textId="77777777" w:rsidR="003C2647" w:rsidRDefault="003C2647" w:rsidP="003C2647">
      <w:pPr>
        <w:pStyle w:val="1"/>
        <w:framePr w:w="1786" w:h="374" w:wrap="none" w:vAnchor="text" w:hAnchor="page" w:x="8462" w:y="932"/>
        <w:shd w:val="clear" w:color="auto" w:fill="auto"/>
        <w:ind w:firstLine="0"/>
      </w:pPr>
      <w:proofErr w:type="spellStart"/>
      <w:r>
        <w:rPr>
          <w:color w:val="000000"/>
          <w:lang w:eastAsia="ru-RU" w:bidi="ru-RU"/>
        </w:rPr>
        <w:t>Р.Г.Галимов</w:t>
      </w:r>
      <w:proofErr w:type="spellEnd"/>
    </w:p>
    <w:p w14:paraId="3A4C231E" w14:textId="5479D944" w:rsidR="003C2647" w:rsidRDefault="003C2647" w:rsidP="003C2647">
      <w:pPr>
        <w:tabs>
          <w:tab w:val="left" w:pos="2280"/>
        </w:tabs>
        <w:rPr>
          <w:rFonts w:asciiTheme="minorHAnsi" w:eastAsiaTheme="minorHAnsi" w:hAnsiTheme="minorHAnsi"/>
        </w:rPr>
      </w:pPr>
    </w:p>
    <w:p w14:paraId="1E48394B" w14:textId="15EC094C" w:rsidR="003C2647" w:rsidRPr="003C2647" w:rsidRDefault="003C2647" w:rsidP="003C2647">
      <w:pPr>
        <w:tabs>
          <w:tab w:val="left" w:pos="2280"/>
        </w:tabs>
        <w:rPr>
          <w:rFonts w:asciiTheme="minorHAnsi" w:eastAsiaTheme="minorHAnsi" w:hAnsiTheme="minorHAnsi"/>
        </w:rPr>
        <w:sectPr w:rsidR="003C2647" w:rsidRPr="003C2647">
          <w:type w:val="continuous"/>
          <w:pgSz w:w="11900" w:h="16840"/>
          <w:pgMar w:top="942" w:right="0" w:bottom="942" w:left="0" w:header="0" w:footer="3" w:gutter="0"/>
          <w:cols w:space="720"/>
        </w:sectPr>
      </w:pPr>
      <w:r>
        <w:rPr>
          <w:rFonts w:asciiTheme="minorHAnsi" w:eastAsiaTheme="minorHAnsi" w:hAnsiTheme="minorHAnsi"/>
        </w:rPr>
        <w:tab/>
      </w:r>
    </w:p>
    <w:p w14:paraId="53CAAC51" w14:textId="00C04D10" w:rsidR="003C2647" w:rsidRDefault="003C2647" w:rsidP="003C2647">
      <w:pPr>
        <w:pStyle w:val="1"/>
        <w:framePr w:w="4152" w:h="701" w:wrap="none" w:vAnchor="text" w:hAnchor="page" w:x="1656" w:y="673"/>
        <w:shd w:val="clear" w:color="auto" w:fill="auto"/>
        <w:ind w:firstLine="0"/>
      </w:pPr>
    </w:p>
    <w:p w14:paraId="21417080" w14:textId="3572CE5E" w:rsidR="003C2647" w:rsidRDefault="003C2647" w:rsidP="003C2647">
      <w:pPr>
        <w:pStyle w:val="1"/>
        <w:framePr w:w="1786" w:h="374" w:wrap="none" w:vAnchor="text" w:hAnchor="page" w:x="8462" w:y="932"/>
        <w:shd w:val="clear" w:color="auto" w:fill="auto"/>
        <w:ind w:firstLine="0"/>
      </w:pPr>
    </w:p>
    <w:p w14:paraId="3051920F" w14:textId="77777777" w:rsidR="003C2647" w:rsidRPr="003C2647" w:rsidRDefault="003C2647" w:rsidP="003C2647">
      <w:pPr>
        <w:spacing w:line="360" w:lineRule="exact"/>
        <w:rPr>
          <w:rFonts w:asciiTheme="minorHAnsi" w:hAnsiTheme="minorHAnsi"/>
        </w:rPr>
      </w:pPr>
    </w:p>
    <w:p w14:paraId="445D1234" w14:textId="77777777" w:rsidR="003C2647" w:rsidRDefault="003C2647" w:rsidP="003C2647">
      <w:pPr>
        <w:spacing w:after="652" w:line="1" w:lineRule="exact"/>
      </w:pPr>
    </w:p>
    <w:p w14:paraId="41903D0B" w14:textId="77777777" w:rsidR="003C2647" w:rsidRDefault="003C2647" w:rsidP="003C2647">
      <w:pPr>
        <w:spacing w:line="1" w:lineRule="exact"/>
      </w:pPr>
    </w:p>
    <w:p w14:paraId="558294E7" w14:textId="77777777" w:rsidR="003C2647" w:rsidRDefault="003C2647" w:rsidP="003C2647"/>
    <w:p w14:paraId="5A3159F4" w14:textId="77777777" w:rsidR="00D9248F" w:rsidRDefault="00D9248F"/>
    <w:sectPr w:rsidR="00D92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3B86"/>
    <w:multiLevelType w:val="multilevel"/>
    <w:tmpl w:val="A5B236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997"/>
    <w:rsid w:val="003C2647"/>
    <w:rsid w:val="00495B61"/>
    <w:rsid w:val="00547997"/>
    <w:rsid w:val="007B27FF"/>
    <w:rsid w:val="00D9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6AEC"/>
  <w15:chartTrackingRefBased/>
  <w15:docId w15:val="{C766B9B4-D8AE-4058-B00C-F8F35F2E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67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647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67"/>
    <w:unhideWhenUsed/>
    <w:rsid w:val="003C2647"/>
    <w:pPr>
      <w:widowControl/>
      <w:suppressAutoHyphens/>
      <w:spacing w:after="120"/>
      <w:ind w:left="283"/>
    </w:pPr>
    <w:rPr>
      <w:rFonts w:ascii="Times New Roman" w:hAnsi="Times New Roman"/>
      <w:color w:val="auto"/>
      <w:lang w:eastAsia="zh-CN" w:bidi="ar-SA"/>
    </w:rPr>
  </w:style>
  <w:style w:type="character" w:customStyle="1" w:styleId="a4">
    <w:name w:val="Основной текст с отступом Знак"/>
    <w:basedOn w:val="a0"/>
    <w:link w:val="a3"/>
    <w:uiPriority w:val="67"/>
    <w:rsid w:val="003C264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_"/>
    <w:basedOn w:val="a0"/>
    <w:link w:val="1"/>
    <w:locked/>
    <w:rsid w:val="003C264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3C2647"/>
    <w:pPr>
      <w:shd w:val="clear" w:color="auto" w:fill="FFFFFF"/>
      <w:ind w:firstLine="400"/>
    </w:pPr>
    <w:rPr>
      <w:rFonts w:ascii="Times New Roman" w:hAnsi="Times New Roman"/>
      <w:color w:val="auto"/>
      <w:sz w:val="28"/>
      <w:szCs w:val="28"/>
      <w:lang w:eastAsia="en-US" w:bidi="ar-SA"/>
    </w:rPr>
  </w:style>
  <w:style w:type="character" w:customStyle="1" w:styleId="10">
    <w:name w:val="Заголовок №1_"/>
    <w:basedOn w:val="a0"/>
    <w:link w:val="11"/>
    <w:locked/>
    <w:rsid w:val="003C264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3C2647"/>
    <w:pPr>
      <w:shd w:val="clear" w:color="auto" w:fill="FFFFFF"/>
      <w:spacing w:after="300"/>
      <w:jc w:val="center"/>
      <w:outlineLvl w:val="0"/>
    </w:pPr>
    <w:rPr>
      <w:rFonts w:ascii="Times New Roman" w:hAnsi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Fin030</dc:creator>
  <cp:keywords/>
  <dc:description/>
  <cp:lastModifiedBy>Fin030</cp:lastModifiedBy>
  <cp:revision>4</cp:revision>
  <dcterms:created xsi:type="dcterms:W3CDTF">2026-07-31T06:53:00Z</dcterms:created>
  <dcterms:modified xsi:type="dcterms:W3CDTF">2026-07-31T08:20:00Z</dcterms:modified>
</cp:coreProperties>
</file>