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F6DB" w14:textId="77777777" w:rsidR="006B7F4F" w:rsidRDefault="006B7F4F" w:rsidP="006B7F4F">
      <w:pPr>
        <w:shd w:val="clear" w:color="auto" w:fill="FFFFFF"/>
        <w:ind w:right="45"/>
        <w:jc w:val="right"/>
        <w:rPr>
          <w:b/>
          <w:sz w:val="28"/>
          <w:szCs w:val="28"/>
        </w:rPr>
      </w:pPr>
    </w:p>
    <w:p w14:paraId="4AEA2306" w14:textId="77777777" w:rsidR="006B7F4F" w:rsidRDefault="006B7F4F" w:rsidP="006B7F4F">
      <w:pPr>
        <w:shd w:val="clear" w:color="auto" w:fill="FFFFFF"/>
        <w:ind w:right="45"/>
        <w:rPr>
          <w:b/>
          <w:sz w:val="28"/>
          <w:szCs w:val="28"/>
        </w:rPr>
      </w:pPr>
    </w:p>
    <w:p w14:paraId="134E7380" w14:textId="77777777" w:rsidR="006B7F4F" w:rsidRDefault="006B7F4F" w:rsidP="006B7F4F">
      <w:pPr>
        <w:shd w:val="clear" w:color="auto" w:fill="FFFFFF"/>
        <w:ind w:right="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СЕЛИНСКОГО СЕЛЬСКОГО ПОСЕЛЕНИЯ КИЛЬМЕЗСКОГО РАЙОНА</w:t>
      </w:r>
    </w:p>
    <w:p w14:paraId="43B1B291" w14:textId="77777777" w:rsidR="006B7F4F" w:rsidRDefault="006B7F4F" w:rsidP="006B7F4F">
      <w:pPr>
        <w:shd w:val="clear" w:color="auto" w:fill="FFFFFF"/>
        <w:ind w:right="45"/>
        <w:jc w:val="center"/>
        <w:rPr>
          <w:i/>
          <w:sz w:val="32"/>
          <w:szCs w:val="32"/>
          <w:vertAlign w:val="superscript"/>
        </w:rPr>
      </w:pPr>
      <w:r>
        <w:rPr>
          <w:b/>
          <w:sz w:val="28"/>
          <w:szCs w:val="28"/>
        </w:rPr>
        <w:t>КИРОВСКОЙ ОБЛАСТИ</w:t>
      </w:r>
    </w:p>
    <w:p w14:paraId="131C3FF1" w14:textId="77777777" w:rsidR="006B7F4F" w:rsidRDefault="006B7F4F" w:rsidP="006B7F4F">
      <w:pPr>
        <w:rPr>
          <w:i/>
          <w:sz w:val="32"/>
          <w:szCs w:val="32"/>
          <w:vertAlign w:val="superscript"/>
        </w:rPr>
      </w:pPr>
    </w:p>
    <w:p w14:paraId="3DCDBD2B" w14:textId="77777777" w:rsidR="006B7F4F" w:rsidRDefault="006B7F4F" w:rsidP="006B7F4F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8DEF271" w14:textId="6231DAC2" w:rsidR="006B7F4F" w:rsidRDefault="006B7F4F" w:rsidP="006B7F4F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22.06.</w:t>
      </w:r>
      <w:r>
        <w:rPr>
          <w:sz w:val="28"/>
          <w:szCs w:val="28"/>
        </w:rPr>
        <w:t xml:space="preserve"> 2026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№ </w:t>
      </w:r>
      <w:r>
        <w:rPr>
          <w:sz w:val="28"/>
          <w:szCs w:val="28"/>
        </w:rPr>
        <w:t>40</w:t>
      </w:r>
    </w:p>
    <w:p w14:paraId="3C078808" w14:textId="77777777" w:rsidR="006B7F4F" w:rsidRDefault="006B7F4F" w:rsidP="006B7F4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сообщения </w:t>
      </w:r>
      <w:r>
        <w:rPr>
          <w:rFonts w:eastAsiaTheme="minorHAnsi"/>
          <w:b/>
          <w:sz w:val="28"/>
          <w:szCs w:val="28"/>
          <w:lang w:eastAsia="en-US"/>
        </w:rPr>
        <w:t xml:space="preserve">о получении подарка </w:t>
      </w:r>
    </w:p>
    <w:p w14:paraId="07FA707A" w14:textId="199D158B" w:rsidR="006B7F4F" w:rsidRDefault="006B7F4F" w:rsidP="006B7F4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>участие в которых связано с исполнением служебных (должностных) обязанностей, его сдачи, оценки и реализации (выкупа)</w:t>
      </w:r>
    </w:p>
    <w:p w14:paraId="3A504119" w14:textId="77777777" w:rsidR="006B7F4F" w:rsidRDefault="006B7F4F" w:rsidP="006B7F4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DB9BC6E" w14:textId="77777777" w:rsidR="006B7F4F" w:rsidRDefault="006B7F4F" w:rsidP="006B7F4F">
      <w:pPr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соответствии с пунктом 6 постановления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</w:r>
      <w:r>
        <w:rPr>
          <w:rFonts w:eastAsiaTheme="minorHAnsi"/>
          <w:sz w:val="28"/>
          <w:szCs w:val="28"/>
          <w:lang w:eastAsia="en-US"/>
        </w:rPr>
        <w:br/>
        <w:t xml:space="preserve">и зачисления средств, вырученных от его реализации» администрация Кильмезского района </w:t>
      </w:r>
      <w:r>
        <w:rPr>
          <w:bCs/>
          <w:sz w:val="28"/>
          <w:szCs w:val="28"/>
        </w:rPr>
        <w:t>ПОСТАНОВЛЯЕТ:</w:t>
      </w:r>
    </w:p>
    <w:p w14:paraId="497EA612" w14:textId="77777777" w:rsidR="006B7F4F" w:rsidRDefault="006B7F4F" w:rsidP="006B7F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 Утвердить Порядок</w:t>
      </w:r>
      <w:r>
        <w:rPr>
          <w:rFonts w:eastAsiaTheme="minorHAnsi"/>
          <w:sz w:val="28"/>
          <w:szCs w:val="28"/>
          <w:lang w:eastAsia="en-US"/>
        </w:rPr>
        <w:t xml:space="preserve"> сообщения о получении подарка в связи </w:t>
      </w:r>
      <w:r>
        <w:rPr>
          <w:rFonts w:eastAsiaTheme="minorHAnsi"/>
          <w:sz w:val="28"/>
          <w:szCs w:val="28"/>
          <w:lang w:eastAsia="en-US"/>
        </w:rPr>
        <w:br/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</w:t>
      </w:r>
      <w:r>
        <w:rPr>
          <w:bCs/>
          <w:sz w:val="28"/>
          <w:szCs w:val="28"/>
        </w:rPr>
        <w:t>согласно приложению.</w:t>
      </w:r>
    </w:p>
    <w:p w14:paraId="1AB5DFC7" w14:textId="77777777" w:rsidR="006B7F4F" w:rsidRDefault="006B7F4F" w:rsidP="006B7F4F">
      <w:pPr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Селинского сельского поселения Кильмезского района от 18.07.2023 № 35 «</w:t>
      </w:r>
      <w:bookmarkStart w:id="0" w:name="_Hlk175839918"/>
      <w:r>
        <w:rPr>
          <w:sz w:val="28"/>
          <w:szCs w:val="28"/>
        </w:rPr>
        <w:t>Об утверждении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(выкупа)»</w:t>
      </w:r>
    </w:p>
    <w:bookmarkEnd w:id="0"/>
    <w:p w14:paraId="4E568399" w14:textId="77777777" w:rsidR="006B7F4F" w:rsidRDefault="006B7F4F" w:rsidP="006B7F4F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 даты принятия.</w:t>
      </w:r>
    </w:p>
    <w:p w14:paraId="68036829" w14:textId="33DE407D" w:rsidR="006B7F4F" w:rsidRDefault="006B7F4F" w:rsidP="006B7F4F">
      <w:pPr>
        <w:spacing w:line="440" w:lineRule="exact"/>
        <w:rPr>
          <w:sz w:val="28"/>
          <w:szCs w:val="28"/>
        </w:rPr>
      </w:pPr>
    </w:p>
    <w:p w14:paraId="705CBE2B" w14:textId="77777777" w:rsidR="006B7F4F" w:rsidRDefault="006B7F4F" w:rsidP="006B7F4F">
      <w:pPr>
        <w:spacing w:line="440" w:lineRule="exact"/>
        <w:rPr>
          <w:sz w:val="28"/>
          <w:szCs w:val="28"/>
        </w:rPr>
      </w:pPr>
    </w:p>
    <w:p w14:paraId="65BFD618" w14:textId="77777777" w:rsidR="006B7F4F" w:rsidRDefault="006B7F4F" w:rsidP="006B7F4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Селинского сельского поселения                           Р. Г. Галимов</w:t>
      </w:r>
    </w:p>
    <w:p w14:paraId="0B853176" w14:textId="77777777" w:rsidR="006B7F4F" w:rsidRDefault="006B7F4F" w:rsidP="006B7F4F">
      <w:pPr>
        <w:ind w:firstLine="6663"/>
        <w:rPr>
          <w:sz w:val="28"/>
          <w:szCs w:val="28"/>
        </w:rPr>
      </w:pPr>
    </w:p>
    <w:p w14:paraId="0FC72E13" w14:textId="77777777" w:rsidR="006B7F4F" w:rsidRDefault="006B7F4F" w:rsidP="006B7F4F">
      <w:pPr>
        <w:ind w:firstLine="6663"/>
        <w:rPr>
          <w:sz w:val="28"/>
          <w:szCs w:val="28"/>
        </w:rPr>
      </w:pPr>
    </w:p>
    <w:p w14:paraId="673F36D6" w14:textId="77777777" w:rsidR="006B7F4F" w:rsidRDefault="006B7F4F" w:rsidP="006B7F4F">
      <w:pPr>
        <w:ind w:firstLine="6663"/>
        <w:rPr>
          <w:sz w:val="28"/>
          <w:szCs w:val="28"/>
        </w:rPr>
      </w:pPr>
    </w:p>
    <w:p w14:paraId="7F27A8D3" w14:textId="77777777" w:rsidR="006B7F4F" w:rsidRDefault="006B7F4F" w:rsidP="006B7F4F">
      <w:pPr>
        <w:ind w:firstLine="6663"/>
        <w:rPr>
          <w:sz w:val="28"/>
          <w:szCs w:val="28"/>
        </w:rPr>
      </w:pPr>
    </w:p>
    <w:p w14:paraId="2F8494E0" w14:textId="77777777" w:rsidR="006B7F4F" w:rsidRDefault="006B7F4F" w:rsidP="006B7F4F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0C501059" w14:textId="77777777" w:rsidR="006B7F4F" w:rsidRDefault="006B7F4F" w:rsidP="006B7F4F">
      <w:pPr>
        <w:ind w:firstLine="666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68FD7EE" w14:textId="77777777" w:rsidR="006B7F4F" w:rsidRDefault="006B7F4F" w:rsidP="006B7F4F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075BCF1C" w14:textId="77777777" w:rsidR="006B7F4F" w:rsidRDefault="006B7F4F" w:rsidP="006B7F4F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68250C35" w14:textId="77777777" w:rsidR="006B7F4F" w:rsidRDefault="006B7F4F" w:rsidP="006B7F4F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Кильмезского района</w:t>
      </w:r>
    </w:p>
    <w:p w14:paraId="70523F71" w14:textId="58824BA6" w:rsidR="006B7F4F" w:rsidRDefault="006B7F4F" w:rsidP="006B7F4F">
      <w:pPr>
        <w:ind w:firstLine="666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.2026</w:t>
      </w:r>
      <w:proofErr w:type="gramEnd"/>
      <w:r>
        <w:rPr>
          <w:sz w:val="28"/>
          <w:szCs w:val="28"/>
        </w:rPr>
        <w:t xml:space="preserve">    №</w:t>
      </w:r>
      <w:r>
        <w:rPr>
          <w:sz w:val="28"/>
          <w:szCs w:val="28"/>
        </w:rPr>
        <w:t>40</w:t>
      </w:r>
    </w:p>
    <w:p w14:paraId="1E58CB5D" w14:textId="77777777" w:rsidR="006B7F4F" w:rsidRDefault="006B7F4F" w:rsidP="006B7F4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4F7E6542" w14:textId="77777777" w:rsidR="006B7F4F" w:rsidRDefault="006B7F4F" w:rsidP="006B7F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сообщения </w:t>
      </w:r>
      <w:r>
        <w:rPr>
          <w:rFonts w:eastAsiaTheme="minorHAnsi"/>
          <w:b/>
          <w:sz w:val="28"/>
          <w:szCs w:val="28"/>
          <w:lang w:eastAsia="en-US"/>
        </w:rPr>
        <w:t xml:space="preserve">о получении подарка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14:paraId="3EFF70D7" w14:textId="77777777" w:rsidR="006B7F4F" w:rsidRDefault="006B7F4F" w:rsidP="006B7F4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 исполнением служебных (должностных) обязанностей, </w:t>
      </w:r>
    </w:p>
    <w:p w14:paraId="6898B61B" w14:textId="77777777" w:rsidR="006B7F4F" w:rsidRDefault="006B7F4F" w:rsidP="006B7F4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его сдачи, оценки и реализации (выкупа)</w:t>
      </w:r>
    </w:p>
    <w:p w14:paraId="458F0705" w14:textId="77777777" w:rsidR="006B7F4F" w:rsidRDefault="006B7F4F" w:rsidP="006B7F4F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1B0D2329" w14:textId="77777777" w:rsidR="006B7F4F" w:rsidRDefault="006B7F4F" w:rsidP="006B7F4F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14:paraId="620A954A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сообщения о получении подарка в связи </w:t>
      </w:r>
      <w:r>
        <w:rPr>
          <w:rFonts w:ascii="Times New Roman" w:hAnsi="Times New Roman" w:cs="Times New Roman"/>
          <w:sz w:val="28"/>
          <w:szCs w:val="28"/>
        </w:rPr>
        <w:br/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 (далее – Порядок) определяет правила сообщения лицом, замещающим муниципальную должность главы Кильмезского района, муниципальными служащими администрации Кильмезского района (далее соответственно – лицо, замещающее муниципальную должность,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4B0E16F7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следующие понятия:</w:t>
      </w:r>
    </w:p>
    <w:p w14:paraId="7693EED3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– подарок, полученный лицом, замещающим муниципальную должность, служащим от физических (юридических) лиц, которые осуществляют дарение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243E007A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– получение лицом, замещающим муниципальную должность,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79A50A7B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Лицо, замещающее муниципальную должность,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4B8FF96F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Лицо, замещающее муниципальную должность, служащие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обязанностей, администрацию Селинского сельского поселения Кильмезского района.</w:t>
      </w:r>
    </w:p>
    <w:p w14:paraId="6D60EEC3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уведомление), составленное согласно приложению № 1, представляется не позднее 3 рабочих дней со дня получения подарка в отдел организационной и кадровой работы администрации Селинского сельского поселения Кильмезского района (далее - уполномоченное структурное подразделение). </w:t>
      </w:r>
      <w:r>
        <w:rPr>
          <w:rFonts w:ascii="Times New Roman" w:hAnsi="Times New Roman" w:cs="Times New Roman"/>
          <w:sz w:val="28"/>
          <w:szCs w:val="28"/>
        </w:rPr>
        <w:br/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3AB4AE12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4086AC80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служащего, оно представляется не позднее следующего дня после ее устранения.</w:t>
      </w:r>
    </w:p>
    <w:p w14:paraId="09947AAD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Регистрация уведомлений осуществляется главным специалистом по кадрам уполномоченного структурного подразделения в день их поступления в журнале регистрации уведомлений, составленном по форме согласно приложению № 2.</w:t>
      </w:r>
    </w:p>
    <w:p w14:paraId="2032FFF6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Селинского сельского поселения Кильмезского района (далее – комиссия).</w:t>
      </w:r>
    </w:p>
    <w:p w14:paraId="5F925449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превышает 3 тыс. рублей либо стоимость которого получившим его служащему неизвестна, сдается главному специалисту по кадрам уполномоченного структурного подразделения, которое принимает его на хранение по акту приема-передачи, составленному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  <w:t>№ 3, не позднее 5 рабочих дней со дня регистрации уведомления в журнале регистрации уведомлений.</w:t>
      </w:r>
    </w:p>
    <w:p w14:paraId="0BB85F25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</w:t>
      </w:r>
      <w:r>
        <w:rPr>
          <w:rFonts w:ascii="Times New Roman" w:hAnsi="Times New Roman" w:cs="Times New Roman"/>
          <w:sz w:val="28"/>
          <w:szCs w:val="28"/>
        </w:rPr>
        <w:br/>
        <w:t>в порядке, предусмотренном пунктом 7 настоящего Порядка.</w:t>
      </w:r>
    </w:p>
    <w:p w14:paraId="3B26D420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ответственность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 за утрату </w:t>
      </w:r>
      <w:r>
        <w:rPr>
          <w:rFonts w:ascii="Times New Roman" w:hAnsi="Times New Roman" w:cs="Times New Roman"/>
          <w:sz w:val="28"/>
          <w:szCs w:val="28"/>
        </w:rPr>
        <w:br/>
        <w:t>или повреждение подарка несет лицо, получившее подарок.</w:t>
      </w:r>
    </w:p>
    <w:p w14:paraId="5BA4A69E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коллегиального органа. Сведения о рыночной цене подтверждаются документально, а при невозможности документального подтверждения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экспертным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путем. </w:t>
      </w:r>
    </w:p>
    <w:p w14:paraId="5698D0D1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Подарок возвращается сдавшему его лицу по акту возврата подарка, составленному согласно приложению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№ 4, в случае,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стоимость </w:t>
      </w:r>
      <w:r>
        <w:rPr>
          <w:rFonts w:ascii="Times New Roman" w:hAnsi="Times New Roman" w:cs="Times New Roman"/>
          <w:sz w:val="28"/>
          <w:szCs w:val="28"/>
        </w:rPr>
        <w:br/>
        <w:t>не превышает 3 тыс. рублей.</w:t>
      </w:r>
    </w:p>
    <w:p w14:paraId="3F8FBE76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Уполномоченное структурное подразделение обеспечивает включение в установленном порядке принятого </w:t>
      </w:r>
      <w:r>
        <w:rPr>
          <w:rFonts w:ascii="Times New Roman" w:hAnsi="Times New Roman" w:cs="Times New Roman"/>
          <w:sz w:val="28"/>
          <w:szCs w:val="28"/>
        </w:rPr>
        <w:br/>
        <w:t xml:space="preserve">к бухгалтерскому учету подарка, стоимость которого превышает </w:t>
      </w:r>
      <w:r>
        <w:rPr>
          <w:rFonts w:ascii="Times New Roman" w:hAnsi="Times New Roman" w:cs="Times New Roman"/>
          <w:sz w:val="28"/>
          <w:szCs w:val="28"/>
        </w:rPr>
        <w:br/>
        <w:t>3 тыс. рублей, в реестр муниципального имущества муниципального образования.</w:t>
      </w:r>
    </w:p>
    <w:p w14:paraId="088A9B39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Лицо, замещающее муниципальную должность, сдавшее подарок, может его выкупить, направив в уполномоченное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заявление о выкупе подарка согласно приложению № 5 не позднее двух месяцев со дня сдачи подарка.</w:t>
      </w:r>
    </w:p>
    <w:p w14:paraId="487191D4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Служащий, сдавший подарок, может его выкупить, направив на имя представителя нанимателя заявление о выкупе подарка согласно приложению № 5 не позднее двух месяцев со дня сдачи подарка.</w:t>
      </w:r>
    </w:p>
    <w:p w14:paraId="47F44DBA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Уполномоченное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течение 3 месяцев со дня поступления заявления, указанного в пункте 12 настоящего Порядка, организует оценку стоимости подарка для реализации (выкупа) и уведомляет в письменной форме лицо, подавшее заявление, </w:t>
      </w:r>
      <w:r>
        <w:rPr>
          <w:rFonts w:ascii="Times New Roman" w:hAnsi="Times New Roman" w:cs="Times New Roman"/>
          <w:sz w:val="28"/>
          <w:szCs w:val="28"/>
        </w:rPr>
        <w:br/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0256BF00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 случае если в отношении подарка, изготовленного </w:t>
      </w:r>
      <w:r>
        <w:rPr>
          <w:rFonts w:ascii="Times New Roman" w:hAnsi="Times New Roman" w:cs="Times New Roman"/>
          <w:sz w:val="28"/>
          <w:szCs w:val="28"/>
        </w:rPr>
        <w:br/>
        <w:t>из драгоценных металлов и (или) драгоценных камней, не поступило от лица, замещающего муниципальную должность, служащих заявление, указанное в пункте 12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14:paraId="54EA2217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Подарок, в отношении которого не поступило заявление, указанное в пункте 12 настоящего Порядка, может использоваться администрацией Кильмезского района с учетом заключения комиссии о целесообразности использования подарка для обеспечения деятельности администрации Селинского сельского поселения Кильмезского района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52AA3F3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 случае нецелесообразности использования подарка главой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Кильмезского района принимается решение </w:t>
      </w:r>
      <w:r>
        <w:rPr>
          <w:rFonts w:ascii="Times New Roman" w:hAnsi="Times New Roman" w:cs="Times New Roman"/>
          <w:sz w:val="28"/>
          <w:szCs w:val="28"/>
        </w:rPr>
        <w:br/>
        <w:t>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14:paraId="3FE078B8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Оценка стоимости подарка для реализации (выкупа), предусмотренная пунктами 13 и 16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218403B6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В случае если подарок не выкуплен или не реализован, главой Кильмезского района принимается решение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о повторной реализации подарка, либо о его безвозмездной передаче </w:t>
      </w:r>
      <w:r>
        <w:rPr>
          <w:rFonts w:ascii="Times New Roman" w:hAnsi="Times New Roman" w:cs="Times New Roman"/>
          <w:sz w:val="28"/>
          <w:szCs w:val="28"/>
        </w:rPr>
        <w:br/>
        <w:t xml:space="preserve">на баланс благотворительной организации, либо о его уничтожении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14:paraId="608F20ED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Средства, вырученные от реализации (выкупа) подарка, зачисляются в доход бюджета муниципального образования в порядке, установленном бюджетным законодательством Российской Федерации.</w:t>
      </w:r>
    </w:p>
    <w:p w14:paraId="6DEF0CB2" w14:textId="77777777" w:rsidR="006B7F4F" w:rsidRDefault="006B7F4F" w:rsidP="006B7F4F">
      <w:pPr>
        <w:ind w:left="5387"/>
      </w:pPr>
    </w:p>
    <w:p w14:paraId="06C6F863" w14:textId="77777777" w:rsidR="006B7F4F" w:rsidRDefault="006B7F4F" w:rsidP="006B7F4F">
      <w:pPr>
        <w:ind w:left="5387"/>
      </w:pPr>
    </w:p>
    <w:p w14:paraId="1A339AD9" w14:textId="77777777" w:rsidR="006B7F4F" w:rsidRDefault="006B7F4F" w:rsidP="006B7F4F">
      <w:pPr>
        <w:ind w:left="5387"/>
      </w:pPr>
    </w:p>
    <w:p w14:paraId="48C8491A" w14:textId="77777777" w:rsidR="006B7F4F" w:rsidRDefault="006B7F4F" w:rsidP="006B7F4F">
      <w:pPr>
        <w:ind w:left="5387"/>
      </w:pPr>
    </w:p>
    <w:p w14:paraId="46A95538" w14:textId="77777777" w:rsidR="006B7F4F" w:rsidRDefault="006B7F4F" w:rsidP="006B7F4F">
      <w:pPr>
        <w:ind w:left="5387"/>
      </w:pPr>
    </w:p>
    <w:p w14:paraId="693718F6" w14:textId="77777777" w:rsidR="006B7F4F" w:rsidRDefault="006B7F4F" w:rsidP="006B7F4F">
      <w:pPr>
        <w:ind w:left="5387"/>
      </w:pPr>
    </w:p>
    <w:p w14:paraId="01C58A7C" w14:textId="77777777" w:rsidR="006B7F4F" w:rsidRDefault="006B7F4F" w:rsidP="006B7F4F">
      <w:pPr>
        <w:ind w:left="5387"/>
      </w:pPr>
    </w:p>
    <w:p w14:paraId="125E66DB" w14:textId="77777777" w:rsidR="006B7F4F" w:rsidRDefault="006B7F4F" w:rsidP="006B7F4F">
      <w:pPr>
        <w:ind w:left="5387"/>
      </w:pPr>
    </w:p>
    <w:p w14:paraId="4A9C8EB1" w14:textId="77777777" w:rsidR="006B7F4F" w:rsidRDefault="006B7F4F" w:rsidP="006B7F4F">
      <w:pPr>
        <w:ind w:left="5387"/>
      </w:pPr>
    </w:p>
    <w:p w14:paraId="731AF071" w14:textId="77777777" w:rsidR="006B7F4F" w:rsidRDefault="006B7F4F" w:rsidP="006B7F4F">
      <w:pPr>
        <w:ind w:left="5387"/>
      </w:pPr>
    </w:p>
    <w:p w14:paraId="6B871E94" w14:textId="77777777" w:rsidR="006B7F4F" w:rsidRDefault="006B7F4F" w:rsidP="006B7F4F">
      <w:pPr>
        <w:ind w:left="5387"/>
      </w:pPr>
    </w:p>
    <w:p w14:paraId="39ACF39A" w14:textId="77777777" w:rsidR="006B7F4F" w:rsidRDefault="006B7F4F" w:rsidP="006B7F4F">
      <w:pPr>
        <w:ind w:left="5387"/>
      </w:pPr>
    </w:p>
    <w:p w14:paraId="3B0A1AB6" w14:textId="77777777" w:rsidR="006B7F4F" w:rsidRDefault="006B7F4F" w:rsidP="006B7F4F">
      <w:pPr>
        <w:ind w:left="5387"/>
      </w:pPr>
    </w:p>
    <w:p w14:paraId="0DAF81B3" w14:textId="0FE5D032" w:rsidR="006B7F4F" w:rsidRDefault="006B7F4F" w:rsidP="006B7F4F">
      <w:pPr>
        <w:ind w:left="5387"/>
      </w:pPr>
    </w:p>
    <w:p w14:paraId="7E70D9D7" w14:textId="4A61F87A" w:rsidR="006B7F4F" w:rsidRDefault="006B7F4F" w:rsidP="006B7F4F">
      <w:pPr>
        <w:ind w:left="5387"/>
      </w:pPr>
    </w:p>
    <w:p w14:paraId="2B864566" w14:textId="5921352B" w:rsidR="006B7F4F" w:rsidRDefault="006B7F4F" w:rsidP="006B7F4F">
      <w:pPr>
        <w:ind w:left="5387"/>
      </w:pPr>
    </w:p>
    <w:p w14:paraId="6A0187AA" w14:textId="57BE64D1" w:rsidR="006B7F4F" w:rsidRDefault="006B7F4F" w:rsidP="006B7F4F">
      <w:pPr>
        <w:ind w:left="5387"/>
      </w:pPr>
    </w:p>
    <w:p w14:paraId="3E2E7A85" w14:textId="181F1CEE" w:rsidR="006B7F4F" w:rsidRDefault="006B7F4F" w:rsidP="006B7F4F">
      <w:pPr>
        <w:ind w:left="5387"/>
      </w:pPr>
    </w:p>
    <w:p w14:paraId="7CA59D6A" w14:textId="7894EC3B" w:rsidR="006B7F4F" w:rsidRDefault="006B7F4F" w:rsidP="006B7F4F">
      <w:pPr>
        <w:ind w:left="5387"/>
      </w:pPr>
    </w:p>
    <w:p w14:paraId="0437960A" w14:textId="6383A1D2" w:rsidR="006B7F4F" w:rsidRDefault="006B7F4F" w:rsidP="006B7F4F">
      <w:pPr>
        <w:ind w:left="5387"/>
      </w:pPr>
    </w:p>
    <w:p w14:paraId="210F71BE" w14:textId="77777777" w:rsidR="006B7F4F" w:rsidRDefault="006B7F4F" w:rsidP="006B7F4F">
      <w:pPr>
        <w:ind w:left="5387"/>
      </w:pPr>
    </w:p>
    <w:p w14:paraId="688B44F6" w14:textId="77777777" w:rsidR="006B7F4F" w:rsidRDefault="006B7F4F" w:rsidP="006B7F4F">
      <w:pPr>
        <w:ind w:left="5387"/>
      </w:pPr>
    </w:p>
    <w:p w14:paraId="41E18163" w14:textId="77777777" w:rsidR="006B7F4F" w:rsidRDefault="006B7F4F" w:rsidP="006B7F4F">
      <w:pPr>
        <w:ind w:left="7371"/>
      </w:pPr>
      <w:r>
        <w:t>Приложение № 1</w:t>
      </w:r>
    </w:p>
    <w:p w14:paraId="032D7BA6" w14:textId="77777777" w:rsidR="006B7F4F" w:rsidRDefault="006B7F4F" w:rsidP="006B7F4F">
      <w:pPr>
        <w:ind w:left="7371"/>
      </w:pPr>
    </w:p>
    <w:p w14:paraId="02ED4A21" w14:textId="77777777" w:rsidR="006B7F4F" w:rsidRDefault="006B7F4F" w:rsidP="006B7F4F">
      <w:pPr>
        <w:ind w:left="7371"/>
      </w:pPr>
      <w:r>
        <w:t>к Порядку</w:t>
      </w:r>
    </w:p>
    <w:p w14:paraId="644177A8" w14:textId="77777777" w:rsidR="006B7F4F" w:rsidRDefault="006B7F4F" w:rsidP="006B7F4F">
      <w:pPr>
        <w:spacing w:before="480"/>
        <w:jc w:val="center"/>
        <w:rPr>
          <w:b/>
          <w:bCs/>
        </w:rPr>
      </w:pPr>
      <w:r>
        <w:rPr>
          <w:b/>
          <w:bCs/>
        </w:rPr>
        <w:t xml:space="preserve">УВЕДОМЛЕНИЕ </w:t>
      </w:r>
    </w:p>
    <w:p w14:paraId="3E984430" w14:textId="77777777" w:rsidR="006B7F4F" w:rsidRDefault="006B7F4F" w:rsidP="006B7F4F">
      <w:pPr>
        <w:jc w:val="center"/>
        <w:rPr>
          <w:b/>
          <w:bCs/>
        </w:rPr>
      </w:pPr>
      <w:r>
        <w:rPr>
          <w:b/>
          <w:bCs/>
        </w:rPr>
        <w:t>о получении подарка</w:t>
      </w:r>
    </w:p>
    <w:p w14:paraId="727CC7AA" w14:textId="77777777" w:rsidR="006B7F4F" w:rsidRDefault="006B7F4F" w:rsidP="006B7F4F">
      <w:pPr>
        <w:spacing w:before="480"/>
        <w:ind w:left="4678"/>
        <w:jc w:val="both"/>
        <w:rPr>
          <w:i/>
          <w:sz w:val="22"/>
        </w:rPr>
      </w:pPr>
      <w:r>
        <w:rPr>
          <w:i/>
          <w:sz w:val="22"/>
        </w:rPr>
        <w:t>(Наименование уполномоченного структурного подразделения/наименование должности ответственного лица)</w:t>
      </w:r>
      <w:r>
        <w:rPr>
          <w:sz w:val="22"/>
        </w:rPr>
        <w:t xml:space="preserve"> администрации </w:t>
      </w:r>
      <w:r>
        <w:rPr>
          <w:i/>
          <w:sz w:val="22"/>
        </w:rPr>
        <w:t>(наименование муниципального образования)</w:t>
      </w:r>
    </w:p>
    <w:p w14:paraId="3804C9FB" w14:textId="77777777" w:rsidR="006B7F4F" w:rsidRDefault="006B7F4F" w:rsidP="006B7F4F">
      <w:pPr>
        <w:ind w:left="4678"/>
        <w:rPr>
          <w:sz w:val="22"/>
        </w:rPr>
      </w:pPr>
    </w:p>
    <w:p w14:paraId="2AC57A87" w14:textId="3EDDEAB9" w:rsidR="006B7F4F" w:rsidRDefault="006B7F4F" w:rsidP="006B7F4F">
      <w:pPr>
        <w:ind w:left="4678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9E220B" wp14:editId="715E0475">
                <wp:simplePos x="0" y="0"/>
                <wp:positionH relativeFrom="column">
                  <wp:posOffset>3148330</wp:posOffset>
                </wp:positionH>
                <wp:positionV relativeFrom="paragraph">
                  <wp:posOffset>141604</wp:posOffset>
                </wp:positionV>
                <wp:extent cx="2826385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95E8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lK8QEAAPUDAAAOAAAAZHJzL2Uyb0RvYy54bWysU8tuEzEU3SPxD5b3ZCahVNEoky5awaaC&#10;iMIHuB47seqXbJOZ7IA1Uj6BX2BBpUoFvmHmj3rtzAzlIYQQG8v2Pefce66vFyeNkmjLnBdGl3g6&#10;yTFimppK6HWJX796+miOkQ9EV0QazUq8Yx6fLB8+WNS2YDOzMbJiDoGI9kVtS7wJwRZZ5umGKeIn&#10;xjINQW6cIgGObp1VjtSgrmQ2y/PjrDauss5Q5j3cnh2CeJn0OWc0vODcs4BkiaG2kFaX1su4ZssF&#10;KdaO2I2gfRnkH6pQRGhIOkqdkUDQGyd+kVKCOuMNDxNqVGY4F5QlD+Bmmv/k5mJDLEteoDnejm3y&#10;/0+WPt+uHBJViY8w0kTBE7Ufu7fdvv3Sfur2qHvXfmuv28/tTfu1venew/62+wD7GGxv++s9Ooqd&#10;rK0vQPBUr1zsBW30hT039MpDLPshGA/eHmANdyrCoRmoSS+zG1+GNQFRuJzNZ8eP508wokMsI8VA&#10;tM6HZ8woFDcllkLHppGCbM99iKlJMUD6Og6pUxFhJ1kES/2ScWgEJJsmdhpBdiod2hIYnupqGi2C&#10;VkJGChdSjqT8z6QeG2ksjeXfEkd0ymh0GIlKaON+lzU0Q6n8gB9cH7xG25em2q3c8CwwW8lZ/w/i&#10;8N4/J/r337q8AwAA//8DAFBLAwQUAAYACAAAACEABwub294AAAAJAQAADwAAAGRycy9kb3ducmV2&#10;LnhtbEyPwU7DMBBE70j8g7VI3KhDKBUJcaqqEkJcEE3h7sZbJ2CvI9tJw99jxKEcd3Y086Zaz9aw&#10;CX3oHQm4XWTAkFqnetIC3vdPNw/AQpSkpHGEAr4xwLq+vKhkqdyJdjg1UbMUQqGUAroYh5Lz0HZo&#10;ZVi4ASn9js5bGdPpNVdenlK4NTzPshW3sqfU0MkBtx22X81oBZgXP33ord6E8Xm3aj7fjvnrfhLi&#10;+mrePAKLOMezGX7xEzrUiengRlKBGQHL4j6hRwF5fgcsGYplVgA7/Am8rvj/BfUPAAAA//8DAFBL&#10;AQItABQABgAIAAAAIQC2gziS/gAAAOEBAAATAAAAAAAAAAAAAAAAAAAAAABbQ29udGVudF9UeXBl&#10;c10ueG1sUEsBAi0AFAAGAAgAAAAhADj9If/WAAAAlAEAAAsAAAAAAAAAAAAAAAAALwEAAF9yZWxz&#10;Ly5yZWxzUEsBAi0AFAAGAAgAAAAhAAZC+UrxAQAA9QMAAA4AAAAAAAAAAAAAAAAALgIAAGRycy9l&#10;Mm9Eb2MueG1sUEsBAi0AFAAGAAgAAAAhAAcLm9veAAAACQEAAA8AAAAAAAAAAAAAAAAASwQAAGRy&#10;cy9kb3ducmV2LnhtbFBLBQYAAAAABAAEAPMAAABW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sz w:val="22"/>
        </w:rPr>
        <w:t>от</w:t>
      </w:r>
    </w:p>
    <w:p w14:paraId="74FA466F" w14:textId="77777777" w:rsidR="006B7F4F" w:rsidRDefault="006B7F4F" w:rsidP="006B7F4F">
      <w:pPr>
        <w:ind w:left="4678"/>
        <w:rPr>
          <w:sz w:val="22"/>
        </w:rPr>
      </w:pPr>
    </w:p>
    <w:p w14:paraId="406D15C6" w14:textId="2A0BA21A" w:rsidR="006B7F4F" w:rsidRDefault="006B7F4F" w:rsidP="006B7F4F">
      <w:pPr>
        <w:ind w:left="4678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8CD471" wp14:editId="276D6014">
                <wp:simplePos x="0" y="0"/>
                <wp:positionH relativeFrom="column">
                  <wp:posOffset>2987040</wp:posOffset>
                </wp:positionH>
                <wp:positionV relativeFrom="paragraph">
                  <wp:posOffset>142239</wp:posOffset>
                </wp:positionV>
                <wp:extent cx="298704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9A15D" id="Прямая соединительная линия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Jy8AEAAPUDAAAOAAAAZHJzL2Uyb0RvYy54bWysU0tuFDEQ3SNxB8t7pntGBEJrerJIBJsI&#10;RgQO4LjtaSv+yTYzPTtgjTRH4AosghQpwBm6b0TZ/eErhBAby66q96peVXl50iiJtsx5YXSJ57Mc&#10;I6apqYTelPjli8f3jjHygeiKSKNZiffM45PV3TvLnS3YwtRGVswhING+2NkS1yHYIss8rZkifmYs&#10;0+DkxikS4Ok2WeXIDtiVzBZ5/iDbGVdZZyjzHqxnvROvEj/njIZnnHsWkCwx1BbS6dJ5Gc9stSTF&#10;xhFbCzqUQf6hCkWEhqQT1RkJBL1y4hcqJagz3vAwo0ZlhnNBWdIAaub5T2ouamJZ0gLN8XZqk/9/&#10;tPTpdu2QqEp8hJEmCkbUvu9ed4f2U/uhO6DuTful/dhetzft5/amewv32+4d3KOzvR3MB3QUO7mz&#10;vgDCU712sRe00Rf23NArD77sB2d8eNuHNdypGA7NQE2azH6aDGsComBcPDp+mN+HAdLRl5FiBFrn&#10;wxNmFIqXEkuhY9NIQbbnPsTUpBhDhjr61KmIsJcsBkv9nHFoBCSbJ3RaQXYqHdoSWJ7qah4lAleK&#10;jBAupJxA+Z9BQ2yEsbSWfwucolNGo8MEVEIb97usoRlL5X38qLrXGmVfmmq/duNYYLeSsuEfxOX9&#10;/p3g337r6isAAAD//wMAUEsDBBQABgAIAAAAIQAzkD5S3QAAAAkBAAAPAAAAZHJzL2Rvd25yZXYu&#10;eG1sTI/NTsMwEITvSLyDtUjcqEMUFUjjVFUlhLggmsLdjbdOin8i20nD27OIAz2tdmc0+021nq1h&#10;E4bYeyfgfpEBQ9d61Tst4GP/fPcILCbplDTeoYBvjLCur68qWSp/djucmqQZhbhYSgFdSkPJeWw7&#10;tDIu/ICOtKMPViZag+YqyDOFW8PzLFtyK3tHHzo54LbD9qsZrQDzGqZPvdWbOL7sls3p/Zi/7Sch&#10;bm/mzQpYwjn9m+EXn9ChJqaDH52KzAgoHrKCrALynCYZnoqMuhz+Dryu+GWD+gcAAP//AwBQSwEC&#10;LQAUAAYACAAAACEAtoM4kv4AAADhAQAAEwAAAAAAAAAAAAAAAAAAAAAAW0NvbnRlbnRfVHlwZXNd&#10;LnhtbFBLAQItABQABgAIAAAAIQA4/SH/1gAAAJQBAAALAAAAAAAAAAAAAAAAAC8BAABfcmVscy8u&#10;cmVsc1BLAQItABQABgAIAAAAIQDNZhJy8AEAAPUDAAAOAAAAAAAAAAAAAAAAAC4CAABkcnMvZTJv&#10;RG9jLnhtbFBLAQItABQABgAIAAAAIQAzkD5S3QAAAAkBAAAPAAAAAAAAAAAAAAAAAEo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3E913BD" w14:textId="77777777" w:rsidR="006B7F4F" w:rsidRDefault="006B7F4F" w:rsidP="006B7F4F">
      <w:pPr>
        <w:ind w:left="4678"/>
        <w:jc w:val="center"/>
        <w:rPr>
          <w:vertAlign w:val="superscript"/>
        </w:rPr>
      </w:pPr>
      <w:r>
        <w:rPr>
          <w:vertAlign w:val="superscript"/>
        </w:rPr>
        <w:t>(Ф.И.О., занимаемая должность)</w:t>
      </w:r>
    </w:p>
    <w:p w14:paraId="0FA70617" w14:textId="77777777" w:rsidR="006B7F4F" w:rsidRDefault="006B7F4F" w:rsidP="006B7F4F">
      <w:pPr>
        <w:ind w:left="4678"/>
        <w:jc w:val="center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6B7F4F" w14:paraId="6A16E113" w14:textId="77777777" w:rsidTr="006B7F4F">
        <w:trPr>
          <w:jc w:val="center"/>
        </w:trPr>
        <w:tc>
          <w:tcPr>
            <w:tcW w:w="3744" w:type="dxa"/>
            <w:vAlign w:val="bottom"/>
            <w:hideMark/>
          </w:tcPr>
          <w:p w14:paraId="15A15E53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14:paraId="6AAC51F1" w14:textId="77777777" w:rsidR="006B7F4F" w:rsidRDefault="006B7F4F">
            <w:pPr>
              <w:spacing w:line="276" w:lineRule="auto"/>
              <w:ind w:left="-253" w:firstLine="253"/>
              <w:rPr>
                <w:lang w:eastAsia="en-US"/>
              </w:rPr>
            </w:pPr>
            <w:r>
              <w:rPr>
                <w:sz w:val="22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088CD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14:paraId="2E1D2326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A3A41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14:paraId="04F9941A" w14:textId="77777777" w:rsidR="006B7F4F" w:rsidRDefault="006B7F4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35DAB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14:paraId="7D1D5A1C" w14:textId="77777777" w:rsidR="006B7F4F" w:rsidRDefault="006B7F4F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sz w:val="22"/>
                <w:lang w:eastAsia="en-US"/>
              </w:rPr>
              <w:t>г.</w:t>
            </w:r>
          </w:p>
        </w:tc>
      </w:tr>
    </w:tbl>
    <w:p w14:paraId="0AC58E51" w14:textId="77777777" w:rsidR="006B7F4F" w:rsidRDefault="006B7F4F" w:rsidP="006B7F4F">
      <w:pPr>
        <w:ind w:firstLine="567"/>
        <w:rPr>
          <w:sz w:val="22"/>
        </w:rPr>
      </w:pPr>
    </w:p>
    <w:p w14:paraId="57F168EE" w14:textId="2A313A39" w:rsidR="006B7F4F" w:rsidRDefault="006B7F4F" w:rsidP="006B7F4F">
      <w:pPr>
        <w:ind w:firstLine="567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7BEC1BA" wp14:editId="5A7734CB">
                <wp:simplePos x="0" y="0"/>
                <wp:positionH relativeFrom="column">
                  <wp:posOffset>1767840</wp:posOffset>
                </wp:positionH>
                <wp:positionV relativeFrom="paragraph">
                  <wp:posOffset>150494</wp:posOffset>
                </wp:positionV>
                <wp:extent cx="420751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7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73BB2" id="Прямая соединительная линия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/x7wEAAPUDAAAOAAAAZHJzL2Uyb0RvYy54bWysU82O0zAQviPxDpbvNEkFBUVN97AruKyg&#10;YuEBvI7dWOs/2aZJb8AZqY/AK3BgpZUWeIbkjRi7TfgVQoiLZc/M9818M+PlSack2jLnhdEVLmY5&#10;RkxTUwu9qfDLF4/vPcLIB6JrIo1mFd4xj09Wd+8sW1uyuWmMrJlDQKJ92doKNyHYMss8bZgifmYs&#10;0+DkxikS4Ok2We1IC+xKZvM8X2StcbV1hjLvwXp2cOJV4uec0fCMc88CkhWG2kI6XTov45mtlqTc&#10;OGIbQY9lkH+oQhGhIelEdUYCQa+c+IVKCeqMNzzMqFGZ4VxQljSAmiL/Sc1FQyxLWqA53k5t8v+P&#10;lj7drh0SdYUXGGmiYET9++H1sO8/9R+GPRre9F/66/5jf9N/7m+Gt3C/Hd7BPTr726N5jxaxk631&#10;JRCe6rWLvaCdvrDnhl558GU/OOPD20NYx52K4dAM1KXJ7KbJsC4gCsb78/zhgwIGSEdfRsoRaJ0P&#10;T5hRKF4qLIWOTSMl2Z77EFOTcgw51nFInYoIO8lisNTPGYdGQLIiodMKslPp0JbA8tRXRZQIXCky&#10;QriQcgLlfwYdYyOMpbX8W+AUnTIaHSagEtq432UN3VgqP8SPqg9ao+xLU+/WbhwL7FZSdvwHcXm/&#10;fyf4t9+6+goAAP//AwBQSwMEFAAGAAgAAAAhABIGqQPeAAAACQEAAA8AAABkcnMvZG93bnJldi54&#10;bWxMj8FOwzAQRO9I/IO1SNyo01C1JcSpqkoIcUE0hbsbu07AXke2k4a/ZxGHctvdGc2+KTeTs2zU&#10;IXYeBcxnGTCNjVcdGgHvh6e7NbCYJCppPWoB3zrCprq+KmWh/Bn3eqyTYRSCsZAC2pT6gvPYtNrJ&#10;OPO9RtJOPjiZaA2GqyDPFO4sz7NsyZ3skD60ste7Vjdf9eAE2Jcwfpid2cbheb+sP99O+ethFOL2&#10;Zto+Akt6Shcz/OITOlTEdPQDqsisgHy1XpCVhvsVMDI8LOZU7vh34FXJ/zeofgAAAP//AwBQSwEC&#10;LQAUAAYACAAAACEAtoM4kv4AAADhAQAAEwAAAAAAAAAAAAAAAAAAAAAAW0NvbnRlbnRfVHlwZXNd&#10;LnhtbFBLAQItABQABgAIAAAAIQA4/SH/1gAAAJQBAAALAAAAAAAAAAAAAAAAAC8BAABfcmVscy8u&#10;cmVsc1BLAQItABQABgAIAAAAIQCntI/x7wEAAPUDAAAOAAAAAAAAAAAAAAAAAC4CAABkcnMvZTJv&#10;RG9jLnhtbFBLAQItABQABgAIAAAAIQASBqkD3gAAAAkBAAAPAAAAAAAAAAAAAAAAAEk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sz w:val="22"/>
        </w:rPr>
        <w:t xml:space="preserve">Извещаю о получении </w:t>
      </w:r>
    </w:p>
    <w:p w14:paraId="63535271" w14:textId="77777777" w:rsidR="006B7F4F" w:rsidRDefault="006B7F4F" w:rsidP="006B7F4F">
      <w:pPr>
        <w:ind w:firstLine="5670"/>
        <w:rPr>
          <w:vertAlign w:val="superscript"/>
        </w:rPr>
      </w:pPr>
      <w:r>
        <w:rPr>
          <w:vertAlign w:val="superscript"/>
        </w:rPr>
        <w:t>(дата получения)</w:t>
      </w:r>
    </w:p>
    <w:p w14:paraId="0E8EAD0B" w14:textId="5DAE382C" w:rsidR="006B7F4F" w:rsidRDefault="006B7F4F" w:rsidP="006B7F4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C1ACBC5" wp14:editId="26992F09">
                <wp:simplePos x="0" y="0"/>
                <wp:positionH relativeFrom="column">
                  <wp:posOffset>910590</wp:posOffset>
                </wp:positionH>
                <wp:positionV relativeFrom="paragraph">
                  <wp:posOffset>156844</wp:posOffset>
                </wp:positionV>
                <wp:extent cx="506349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3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5A0FC" id="Прямая соединительная линия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pY8AEAAPUDAAAOAAAAZHJzL2Uyb0RvYy54bWysU0tuFDEQ3SNxB8t7pnsCJNCaniwSwSaC&#10;ESEHcNz2jBX/ZJvpnh2wRpojcAUWIEUK4QzdN6Ls/vAVQoiNZVfVe1Wvqrw4bpREW+a8MLrE81mO&#10;EdPUVEKvS3zx8sm9Rxj5QHRFpNGsxDvm8fHy7p1FbQt2YDZGVswhING+qG2JNyHYIss83TBF/MxY&#10;psHJjVMkwNOts8qRGtiVzA7y/DCrjausM5R5D9bT3omXiZ9zRsNzzj0LSJYYagvpdOm8jGe2XJBi&#10;7YjdCDqUQf6hCkWEhqQT1SkJBL1y4hcqJagz3vAwo0ZlhnNBWdIAaub5T2rON8SypAWa4+3UJv//&#10;aOmz7cohUZX4CCNNFIyofd+97vbt5/ZDt0fdm/ZL+6n92F63t+119xbuN907uEdnezOY9+godrK2&#10;vgDCE71ysRe00ef2zNArD77sB2d8eNuHNdypGA7NQE2azG6aDGsComB8mB/ef/AYBkhHX0aKEWid&#10;D0+ZUSheSiyFjk0jBdme+RBTk2IMGeroU6ciwk6yGCz1C8ahEZBsntBpBdmJdGhLYHmqq3mUCFwp&#10;MkK4kHIC5X8GDbERxtJa/i1wik4ZjQ4TUAlt3O+yhmYslffxo+pea5R9aardyo1jgd1KyoZ/EJf3&#10;+3eCf/uty68AAAD//wMAUEsDBBQABgAIAAAAIQDhfBQN3QAAAAkBAAAPAAAAZHJzL2Rvd25yZXYu&#10;eG1sTI/BTsMwEETvSPyDtUjcqEOICk3jVFUlhLggmsLdjV0nYK8j20nD37OIAxxn9ml2ptrMzrJJ&#10;h9h7FHC7yIBpbL3q0Qh4OzzePACLSaKS1qMW8KUjbOrLi0qWyp9xr6cmGUYhGEspoEtpKDmPbaed&#10;jAs/aKTbyQcnE8lguAryTOHO8jzLltzJHulDJwe963T72YxOgH0O07vZmW0cn/bL5uP1lL8cJiGu&#10;r+btGljSc/qD4ac+VYeaOh39iCoyS7q4KwgVkBf3wAhYFRltOf4avK74/wX1NwAAAP//AwBQSwEC&#10;LQAUAAYACAAAACEAtoM4kv4AAADhAQAAEwAAAAAAAAAAAAAAAAAAAAAAW0NvbnRlbnRfVHlwZXNd&#10;LnhtbFBLAQItABQABgAIAAAAIQA4/SH/1gAAAJQBAAALAAAAAAAAAAAAAAAAAC8BAABfcmVscy8u&#10;cmVsc1BLAQItABQABgAIAAAAIQCLISpY8AEAAPUDAAAOAAAAAAAAAAAAAAAAAC4CAABkcnMvZTJv&#10;RG9jLnhtbFBLAQItABQABgAIAAAAIQDhfBQN3QAAAAkBAAAPAAAAAAAAAAAAAAAAAEoEAABkcnMv&#10;ZG93bnJldi54bWxQSwUGAAAAAAQABADzAAAAV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sz w:val="22"/>
        </w:rPr>
        <w:t>подарка(</w:t>
      </w:r>
      <w:proofErr w:type="spellStart"/>
      <w:r>
        <w:rPr>
          <w:sz w:val="22"/>
        </w:rPr>
        <w:t>ов</w:t>
      </w:r>
      <w:proofErr w:type="spellEnd"/>
      <w:r>
        <w:rPr>
          <w:sz w:val="22"/>
        </w:rPr>
        <w:t xml:space="preserve">) на </w:t>
      </w:r>
    </w:p>
    <w:p w14:paraId="1291395E" w14:textId="77777777" w:rsidR="006B7F4F" w:rsidRDefault="006B7F4F" w:rsidP="006B7F4F">
      <w:pPr>
        <w:ind w:left="2977" w:hanging="425"/>
        <w:rPr>
          <w:sz w:val="20"/>
        </w:rPr>
      </w:pPr>
      <w:r>
        <w:rPr>
          <w:sz w:val="20"/>
        </w:rPr>
        <w:t>(наименование протокольного мероприятия, служебной командировки,</w:t>
      </w:r>
      <w:r>
        <w:rPr>
          <w:sz w:val="20"/>
        </w:rPr>
        <w:br/>
        <w:t>другого официального мероприятия, место и дата проведения)</w:t>
      </w:r>
    </w:p>
    <w:p w14:paraId="685291BB" w14:textId="77777777" w:rsidR="006B7F4F" w:rsidRDefault="006B7F4F" w:rsidP="006B7F4F">
      <w:pPr>
        <w:ind w:left="2977" w:hanging="425"/>
        <w:rPr>
          <w:sz w:val="22"/>
        </w:rPr>
      </w:pPr>
    </w:p>
    <w:tbl>
      <w:tblPr>
        <w:tblW w:w="952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1"/>
        <w:gridCol w:w="3437"/>
        <w:gridCol w:w="1411"/>
        <w:gridCol w:w="1986"/>
      </w:tblGrid>
      <w:tr w:rsidR="006B7F4F" w14:paraId="6EF203B3" w14:textId="77777777" w:rsidTr="006B7F4F">
        <w:trPr>
          <w:trHeight w:val="4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90D2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Наименование </w:t>
            </w:r>
            <w:r>
              <w:rPr>
                <w:sz w:val="22"/>
                <w:lang w:val="en-US" w:eastAsia="en-US"/>
              </w:rPr>
              <w:br/>
            </w:r>
            <w:r>
              <w:rPr>
                <w:sz w:val="22"/>
                <w:lang w:eastAsia="en-US"/>
              </w:rPr>
              <w:t>подарка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929F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Характеристика подарка, </w:t>
            </w:r>
            <w:r>
              <w:rPr>
                <w:sz w:val="22"/>
                <w:lang w:val="en-US" w:eastAsia="en-US"/>
              </w:rPr>
              <w:br/>
            </w:r>
            <w:r>
              <w:rPr>
                <w:sz w:val="22"/>
                <w:lang w:eastAsia="en-US"/>
              </w:rPr>
              <w:t>его описание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986D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Количество </w:t>
            </w:r>
          </w:p>
          <w:p w14:paraId="3AD6966B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предметов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546C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Стоимость подарка, </w:t>
            </w:r>
          </w:p>
          <w:p w14:paraId="45948D00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рублей*</w:t>
            </w:r>
          </w:p>
        </w:tc>
      </w:tr>
      <w:tr w:rsidR="006B7F4F" w14:paraId="1DBE7EF3" w14:textId="77777777" w:rsidTr="006B7F4F">
        <w:trPr>
          <w:trHeight w:val="2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EDE6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84C4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8D8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40B0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7F4F" w14:paraId="17F2DEC8" w14:textId="77777777" w:rsidTr="006B7F4F">
        <w:trPr>
          <w:trHeight w:val="2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F00B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2. 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9F93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27A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7A0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7F4F" w14:paraId="7D5A1FE1" w14:textId="77777777" w:rsidTr="006B7F4F">
        <w:trPr>
          <w:trHeight w:val="2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6756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F6D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32A0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0FA5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7F4F" w14:paraId="2BBCFA06" w14:textId="77777777" w:rsidTr="006B7F4F">
        <w:trPr>
          <w:trHeight w:val="2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ED02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Итого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1959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14D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8E7C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0BD07CE4" w14:textId="77777777" w:rsidR="006B7F4F" w:rsidRDefault="006B7F4F" w:rsidP="006B7F4F">
      <w:pPr>
        <w:rPr>
          <w:sz w:val="22"/>
        </w:rPr>
      </w:pPr>
    </w:p>
    <w:tbl>
      <w:tblPr>
        <w:tblW w:w="9525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5924"/>
        <w:gridCol w:w="567"/>
        <w:gridCol w:w="709"/>
        <w:gridCol w:w="851"/>
      </w:tblGrid>
      <w:tr w:rsidR="006B7F4F" w14:paraId="0D958F0D" w14:textId="77777777" w:rsidTr="006B7F4F">
        <w:tc>
          <w:tcPr>
            <w:tcW w:w="1474" w:type="dxa"/>
            <w:vAlign w:val="bottom"/>
            <w:hideMark/>
          </w:tcPr>
          <w:p w14:paraId="5853FFF5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F3EA2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14:paraId="7762A484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E49BA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vAlign w:val="bottom"/>
            <w:hideMark/>
          </w:tcPr>
          <w:p w14:paraId="3C6F1C18" w14:textId="77777777" w:rsidR="006B7F4F" w:rsidRDefault="006B7F4F">
            <w:pPr>
              <w:spacing w:line="276" w:lineRule="auto"/>
              <w:ind w:left="57" w:right="-311"/>
              <w:rPr>
                <w:lang w:eastAsia="en-US"/>
              </w:rPr>
            </w:pPr>
            <w:r>
              <w:rPr>
                <w:sz w:val="22"/>
                <w:lang w:eastAsia="en-US"/>
              </w:rPr>
              <w:t>листах.</w:t>
            </w:r>
          </w:p>
        </w:tc>
      </w:tr>
      <w:tr w:rsidR="006B7F4F" w14:paraId="5EC7543C" w14:textId="77777777" w:rsidTr="006B7F4F">
        <w:trPr>
          <w:trHeight w:val="180"/>
        </w:trPr>
        <w:tc>
          <w:tcPr>
            <w:tcW w:w="1474" w:type="dxa"/>
          </w:tcPr>
          <w:p w14:paraId="3D9DA064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23" w:type="dxa"/>
            <w:hideMark/>
          </w:tcPr>
          <w:p w14:paraId="631EFEC8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(наименование документа)</w:t>
            </w:r>
          </w:p>
        </w:tc>
        <w:tc>
          <w:tcPr>
            <w:tcW w:w="567" w:type="dxa"/>
          </w:tcPr>
          <w:p w14:paraId="3721326C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0F982511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14:paraId="5AD2A9C2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</w:tr>
    </w:tbl>
    <w:p w14:paraId="1FF77D0E" w14:textId="77777777" w:rsidR="006B7F4F" w:rsidRDefault="006B7F4F" w:rsidP="006B7F4F">
      <w:pPr>
        <w:rPr>
          <w:sz w:val="22"/>
        </w:rPr>
      </w:pPr>
    </w:p>
    <w:tbl>
      <w:tblPr>
        <w:tblW w:w="9525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5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6B7F4F" w14:paraId="0E619785" w14:textId="77777777" w:rsidTr="006B7F4F">
        <w:tc>
          <w:tcPr>
            <w:tcW w:w="2294" w:type="dxa"/>
            <w:vAlign w:val="bottom"/>
            <w:hideMark/>
          </w:tcPr>
          <w:p w14:paraId="74855434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Лицо, представившее </w:t>
            </w:r>
          </w:p>
          <w:p w14:paraId="39FC5217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6184B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9" w:type="dxa"/>
            <w:vAlign w:val="bottom"/>
          </w:tcPr>
          <w:p w14:paraId="593ECA37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E07912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0" w:type="dxa"/>
            <w:vAlign w:val="bottom"/>
            <w:hideMark/>
          </w:tcPr>
          <w:p w14:paraId="36918041" w14:textId="77777777" w:rsidR="006B7F4F" w:rsidRDefault="006B7F4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219DB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14:paraId="10D68AAD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2D775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14:paraId="4960575B" w14:textId="77777777" w:rsidR="006B7F4F" w:rsidRDefault="006B7F4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40C36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14:paraId="06553868" w14:textId="77777777" w:rsidR="006B7F4F" w:rsidRDefault="006B7F4F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sz w:val="22"/>
                <w:lang w:eastAsia="en-US"/>
              </w:rPr>
              <w:t>г.</w:t>
            </w:r>
          </w:p>
        </w:tc>
      </w:tr>
      <w:tr w:rsidR="006B7F4F" w14:paraId="684D05E8" w14:textId="77777777" w:rsidTr="006B7F4F">
        <w:tc>
          <w:tcPr>
            <w:tcW w:w="2294" w:type="dxa"/>
          </w:tcPr>
          <w:p w14:paraId="50FE8376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61" w:type="dxa"/>
            <w:hideMark/>
          </w:tcPr>
          <w:p w14:paraId="4F061DE8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399" w:type="dxa"/>
          </w:tcPr>
          <w:p w14:paraId="38B63788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2011" w:type="dxa"/>
            <w:hideMark/>
          </w:tcPr>
          <w:p w14:paraId="417D259D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(расшифровка подписи)</w:t>
            </w:r>
          </w:p>
        </w:tc>
        <w:tc>
          <w:tcPr>
            <w:tcW w:w="540" w:type="dxa"/>
          </w:tcPr>
          <w:p w14:paraId="7918BD44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" w:type="dxa"/>
          </w:tcPr>
          <w:p w14:paraId="4521D39D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</w:tcPr>
          <w:p w14:paraId="3DBFF5E4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</w:tcPr>
          <w:p w14:paraId="08490D17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" w:type="dxa"/>
          </w:tcPr>
          <w:p w14:paraId="7587D5FD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" w:type="dxa"/>
          </w:tcPr>
          <w:p w14:paraId="7729324F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</w:tcPr>
          <w:p w14:paraId="027BF405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</w:tr>
    </w:tbl>
    <w:p w14:paraId="6DE887EC" w14:textId="77777777" w:rsidR="006B7F4F" w:rsidRDefault="006B7F4F" w:rsidP="006B7F4F">
      <w:pPr>
        <w:rPr>
          <w:sz w:val="10"/>
        </w:rPr>
      </w:pPr>
    </w:p>
    <w:tbl>
      <w:tblPr>
        <w:tblW w:w="9525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5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6B7F4F" w14:paraId="0840E89D" w14:textId="77777777" w:rsidTr="006B7F4F">
        <w:tc>
          <w:tcPr>
            <w:tcW w:w="2294" w:type="dxa"/>
            <w:vAlign w:val="bottom"/>
            <w:hideMark/>
          </w:tcPr>
          <w:p w14:paraId="0CB35622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Лицо, принявшее </w:t>
            </w:r>
          </w:p>
          <w:p w14:paraId="56FC1152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14EC2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9" w:type="dxa"/>
            <w:vAlign w:val="bottom"/>
          </w:tcPr>
          <w:p w14:paraId="41A72565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26104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40" w:type="dxa"/>
            <w:vAlign w:val="bottom"/>
            <w:hideMark/>
          </w:tcPr>
          <w:p w14:paraId="2760C1AD" w14:textId="77777777" w:rsidR="006B7F4F" w:rsidRDefault="006B7F4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2E0EA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14:paraId="11AB4D66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C4F41B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14:paraId="65D59689" w14:textId="77777777" w:rsidR="006B7F4F" w:rsidRDefault="006B7F4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CE0CF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14:paraId="79493345" w14:textId="77777777" w:rsidR="006B7F4F" w:rsidRDefault="006B7F4F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sz w:val="22"/>
                <w:lang w:eastAsia="en-US"/>
              </w:rPr>
              <w:t>г.</w:t>
            </w:r>
          </w:p>
        </w:tc>
      </w:tr>
      <w:tr w:rsidR="006B7F4F" w14:paraId="63FBF7F6" w14:textId="77777777" w:rsidTr="006B7F4F">
        <w:tc>
          <w:tcPr>
            <w:tcW w:w="2294" w:type="dxa"/>
          </w:tcPr>
          <w:p w14:paraId="3D287CF7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61" w:type="dxa"/>
            <w:hideMark/>
          </w:tcPr>
          <w:p w14:paraId="554EF6D5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399" w:type="dxa"/>
          </w:tcPr>
          <w:p w14:paraId="516020D2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2011" w:type="dxa"/>
            <w:hideMark/>
          </w:tcPr>
          <w:p w14:paraId="6FD7F127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(расшифровка подписи)</w:t>
            </w:r>
          </w:p>
        </w:tc>
        <w:tc>
          <w:tcPr>
            <w:tcW w:w="540" w:type="dxa"/>
          </w:tcPr>
          <w:p w14:paraId="4A4B4F57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" w:type="dxa"/>
          </w:tcPr>
          <w:p w14:paraId="462FA548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</w:tcPr>
          <w:p w14:paraId="2CE48B7B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</w:tcPr>
          <w:p w14:paraId="56C7BCBB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" w:type="dxa"/>
          </w:tcPr>
          <w:p w14:paraId="47A043F9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5" w:type="dxa"/>
          </w:tcPr>
          <w:p w14:paraId="6A5C92D4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</w:tcPr>
          <w:p w14:paraId="7C79B404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</w:tr>
    </w:tbl>
    <w:p w14:paraId="5464719B" w14:textId="77777777" w:rsidR="006B7F4F" w:rsidRDefault="006B7F4F" w:rsidP="006B7F4F">
      <w:pPr>
        <w:rPr>
          <w:sz w:val="22"/>
        </w:rPr>
      </w:pPr>
    </w:p>
    <w:p w14:paraId="2C672DF6" w14:textId="77777777" w:rsidR="006B7F4F" w:rsidRDefault="006B7F4F" w:rsidP="006B7F4F">
      <w:pPr>
        <w:rPr>
          <w:sz w:val="22"/>
        </w:rPr>
      </w:pPr>
      <w:r>
        <w:rPr>
          <w:sz w:val="22"/>
        </w:rPr>
        <w:t xml:space="preserve">Регистрационный номер в журнале регистрации уведомлений  </w:t>
      </w:r>
    </w:p>
    <w:p w14:paraId="0D5B0A5D" w14:textId="57E489E0" w:rsidR="006B7F4F" w:rsidRDefault="006B7F4F" w:rsidP="006B7F4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B081E2F" wp14:editId="724839F6">
                <wp:simplePos x="0" y="0"/>
                <wp:positionH relativeFrom="column">
                  <wp:posOffset>3777615</wp:posOffset>
                </wp:positionH>
                <wp:positionV relativeFrom="paragraph">
                  <wp:posOffset>10159</wp:posOffset>
                </wp:positionV>
                <wp:extent cx="2197735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D099E" id="Прямая соединительная линия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B38AEAAPUDAAAOAAAAZHJzL2Uyb0RvYy54bWysU81uEzEQviPxDpbvZHeDoGWVTQ+t4FJB&#10;ROEBXK+dWPWfbJNsbsAZKY/AK3AoUqUCz+B9I8ZOdvkVQoiLZc/M9818M+PZSackWjPnhdENriYl&#10;RkxT0wq9bPDLF4/vHWPkA9EtkUazBm+Zxyfzu3dmG1uzqVkZ2TKHgET7emMbvArB1kXh6Yop4ifG&#10;Mg1ObpwiAZ5uWbSObIBdyWJalg+LjXGtdYYy78F6tnfieebnnNHwjHPPApINhtpCPl0+L9NZzGek&#10;XjpiV4IeyiD/UIUiQkPSkeqMBIJeOfELlRLUGW94mFCjCsO5oCxrADVV+ZOaixWxLGuB5ng7tsn/&#10;P1r6dL1wSLQNhkFpomBE8X3/ut/FT/FDv0P9m/glfozX8SZ+jjf9W7jf9u/gnpzx9mDeoePUyY31&#10;NRCe6oVLvaCdvrDnhl558BU/ONPD231Yx51K4dAM1OXJbMfJsC4gCsZp9ejo6P4DjOjgK0g9AK3z&#10;4QkzCqVLg6XQqWmkJutzH1JqUg8hhzr2qXMRYStZCpb6OePQCEhWZXReQXYqHVoTWJ72qkoSgStH&#10;JggXUo6g8s+gQ2yCsbyWfwsco3NGo8MIVEIb97usoRtK5fv4QfVea5J9adrtwg1jgd3Kyg7/IC3v&#10;9+8M//Zb518BAAD//wMAUEsDBBQABgAIAAAAIQCRpRfA2wAAAAcBAAAPAAAAZHJzL2Rvd25yZXYu&#10;eG1sTI/BTsMwEETvSPyDtUjcqNOqRCTEqapKCHFBNIW7G7tOwF5HtpOGv2fhQo+jN5p9W21mZ9mk&#10;Q+w9ClguMmAaW696NALeD093D8Bikqik9agFfOsIm/r6qpKl8mfc66lJhtEIxlIK6FIaSs5j22kn&#10;48IPGomdfHAyUQyGqyDPNO4sX2VZzp3skS50ctC7TrdfzegE2JcwfZid2cbxeZ83n2+n1ethEuL2&#10;Zt4+Akt6Tv9l+NUndajJ6ehHVJFZAffFuqAqgRwY8WK9pN+Of5nXFb/0r38AAAD//wMAUEsBAi0A&#10;FAAGAAgAAAAhALaDOJL+AAAA4QEAABMAAAAAAAAAAAAAAAAAAAAAAFtDb250ZW50X1R5cGVzXS54&#10;bWxQSwECLQAUAAYACAAAACEAOP0h/9YAAACUAQAACwAAAAAAAAAAAAAAAAAvAQAAX3JlbHMvLnJl&#10;bHNQSwECLQAUAAYACAAAACEATrVgd/ABAAD1AwAADgAAAAAAAAAAAAAAAAAuAgAAZHJzL2Uyb0Rv&#10;Yy54bWxQSwECLQAUAAYACAAAACEAkaUXwNsAAAAHAQAADwAAAAAAAAAAAAAAAABKBAAAZHJzL2Rv&#10;d25yZXYueG1sUEsFBgAAAAAEAAQA8wAAAFI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6B7F4F" w14:paraId="1381EC6F" w14:textId="77777777" w:rsidTr="006B7F4F">
        <w:tc>
          <w:tcPr>
            <w:tcW w:w="170" w:type="dxa"/>
            <w:vAlign w:val="bottom"/>
            <w:hideMark/>
          </w:tcPr>
          <w:p w14:paraId="78A95D03" w14:textId="77777777" w:rsidR="006B7F4F" w:rsidRDefault="006B7F4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622405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14:paraId="140C84E6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31E0F" w14:textId="77777777" w:rsidR="006B7F4F" w:rsidRDefault="006B7F4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14:paraId="72B4E942" w14:textId="77777777" w:rsidR="006B7F4F" w:rsidRDefault="006B7F4F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lang w:eastAsia="en-US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57194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14:paraId="4BC3041F" w14:textId="77777777" w:rsidR="006B7F4F" w:rsidRDefault="006B7F4F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sz w:val="22"/>
                <w:lang w:eastAsia="en-US"/>
              </w:rPr>
              <w:t>г.</w:t>
            </w:r>
          </w:p>
        </w:tc>
      </w:tr>
    </w:tbl>
    <w:p w14:paraId="7A5829A0" w14:textId="77777777" w:rsidR="006B7F4F" w:rsidRDefault="006B7F4F" w:rsidP="006B7F4F">
      <w:pPr>
        <w:pStyle w:val="a5"/>
        <w:rPr>
          <w:sz w:val="24"/>
          <w:szCs w:val="24"/>
        </w:rPr>
      </w:pPr>
    </w:p>
    <w:p w14:paraId="2341CE05" w14:textId="218F7E75" w:rsidR="006B7F4F" w:rsidRDefault="006B7F4F" w:rsidP="006B7F4F">
      <w:pPr>
        <w:pStyle w:val="a5"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7AADD7" wp14:editId="6D5CF0D1">
                <wp:simplePos x="0" y="0"/>
                <wp:positionH relativeFrom="column">
                  <wp:posOffset>-4445</wp:posOffset>
                </wp:positionH>
                <wp:positionV relativeFrom="paragraph">
                  <wp:posOffset>168274</wp:posOffset>
                </wp:positionV>
                <wp:extent cx="1080135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098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35pt;margin-top:13.25pt;width:8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FK9wEAAJUDAAAOAAAAZHJzL2Uyb0RvYy54bWysU0tu2zAQ3RfoHQjua0k2XKSC5Sycppu0&#10;NZD0AGOKkohSHIKkLXuX9gI5Qq/QTRf9IGeQblSS/iRpd0W1GHA4fG9m3oxm59tWkg03VqAqaDZK&#10;KeGKYSlUXdAPN5cvziixDlQJEhUv6I5bej5//mzW6ZyPsUFZckM8ibJ5pwvaOKfzJLGs4S3YEWqu&#10;fLBC04LzrqmT0kDn2VuZjNP0ZdKhKbVBxq31txf7IJ1H/qrizL2vKssdkQX1tbloTbSrYJP5DPLa&#10;gG4EO5QB/1BFC0L5pCeqC3BA1kb8RdUKZtBi5UYM2wSrSjAee/DdZOkf3Vw3oHnsxYtj9Ukm+/9o&#10;2bvN0hBRFnRCiYLWj6j/MtwOd/2v/utwR4ZP/b03w+fhtv/W/+x/9Pf9dzIJunXa5h6+UEsTOmdb&#10;da2vkH20ROGiAVXzWP/NTnvSLCCSJ5DgWO2zr7q3WPo3sHYYRdxWpg2UXh6yjbPanWbFt44wf5ml&#10;Z2k2mVLCjrEE8iNQG+vecGxJOBTUOgOibtwClfIbgSaLaWBzZV0oC/IjIGRVeCmkjIshFekK+mo6&#10;nkaARSnKEAzPrKlXC2nIBsJqxS/26COPnxlcqzKSNRzK14ezAyH3Z59cqoM0QY29rissd0tzlMzP&#10;PlZ52NOwXI/9iH74m+a/AQAA//8DAFBLAwQUAAYACAAAACEACRfH0NsAAAAHAQAADwAAAGRycy9k&#10;b3ducmV2LnhtbEyOy27CMBBF95X6D9YgdVOBQ1RSSOMgVKmLLnlI3Q7xkKTE4yh2SMrX14hFu7wP&#10;3Xuy9WgacaHO1ZYVzGcRCOLC6ppLBYf9x3QJwnlkjY1lUvBDDtb540OGqbYDb+my86UII+xSVFB5&#10;36ZSuqIig25mW+KQnWxn0AfZlVJ3OIRx08g4ihJpsObwUGFL7xUV511vFJDrF/NoszLl4fM6PH/F&#10;1++h3Sv1NBk3byA8jf6vDDf8gA55YDranrUTjYLpaygqiJMFiFucrF5AHO+GzDP5nz//BQAA//8D&#10;AFBLAQItABQABgAIAAAAIQC2gziS/gAAAOEBAAATAAAAAAAAAAAAAAAAAAAAAABbQ29udGVudF9U&#10;eXBlc10ueG1sUEsBAi0AFAAGAAgAAAAhADj9If/WAAAAlAEAAAsAAAAAAAAAAAAAAAAALwEAAF9y&#10;ZWxzLy5yZWxzUEsBAi0AFAAGAAgAAAAhAOorcUr3AQAAlQMAAA4AAAAAAAAAAAAAAAAALgIAAGRy&#10;cy9lMm9Eb2MueG1sUEsBAi0AFAAGAAgAAAAhAAkXx9DbAAAABwEAAA8AAAAAAAAAAAAAAAAAUQQA&#10;AGRycy9kb3ducmV2LnhtbFBLBQYAAAAABAAEAPMAAABZBQAAAAA=&#10;"/>
            </w:pict>
          </mc:Fallback>
        </mc:AlternateContent>
      </w:r>
    </w:p>
    <w:p w14:paraId="2E896910" w14:textId="77777777" w:rsidR="006B7F4F" w:rsidRDefault="006B7F4F" w:rsidP="006B7F4F">
      <w:pPr>
        <w:pStyle w:val="a5"/>
        <w:rPr>
          <w:szCs w:val="24"/>
        </w:rPr>
      </w:pPr>
      <w:r>
        <w:rPr>
          <w:rStyle w:val="a8"/>
          <w:sz w:val="28"/>
          <w:szCs w:val="24"/>
        </w:rPr>
        <w:t>*</w:t>
      </w:r>
      <w:r>
        <w:rPr>
          <w:szCs w:val="24"/>
        </w:rPr>
        <w:t xml:space="preserve"> Заполняется при наличии документов, подтверждающих стоимость подарка.</w:t>
      </w:r>
    </w:p>
    <w:p w14:paraId="68905D15" w14:textId="77777777" w:rsidR="006B7F4F" w:rsidRDefault="006B7F4F" w:rsidP="006B7F4F">
      <w:pPr>
        <w:pStyle w:val="a5"/>
        <w:rPr>
          <w:szCs w:val="24"/>
        </w:rPr>
      </w:pPr>
    </w:p>
    <w:p w14:paraId="054FD968" w14:textId="77777777" w:rsidR="006B7F4F" w:rsidRDefault="006B7F4F" w:rsidP="006B7F4F">
      <w:pPr>
        <w:pStyle w:val="a5"/>
        <w:rPr>
          <w:szCs w:val="24"/>
        </w:rPr>
      </w:pPr>
    </w:p>
    <w:p w14:paraId="63541809" w14:textId="77777777" w:rsidR="006B7F4F" w:rsidRDefault="006B7F4F" w:rsidP="006B7F4F">
      <w:pPr>
        <w:pStyle w:val="a5"/>
        <w:rPr>
          <w:szCs w:val="24"/>
        </w:rPr>
      </w:pPr>
    </w:p>
    <w:p w14:paraId="2C2B0662" w14:textId="77777777" w:rsidR="006B7F4F" w:rsidRDefault="006B7F4F" w:rsidP="006B7F4F">
      <w:pPr>
        <w:pStyle w:val="a5"/>
        <w:rPr>
          <w:szCs w:val="24"/>
        </w:rPr>
      </w:pPr>
    </w:p>
    <w:p w14:paraId="09A0B3C6" w14:textId="77777777" w:rsidR="006B7F4F" w:rsidRDefault="006B7F4F" w:rsidP="006B7F4F">
      <w:pPr>
        <w:pStyle w:val="a5"/>
        <w:rPr>
          <w:szCs w:val="24"/>
        </w:rPr>
      </w:pPr>
    </w:p>
    <w:p w14:paraId="751D620F" w14:textId="77777777" w:rsidR="006B7F4F" w:rsidRDefault="006B7F4F" w:rsidP="006B7F4F">
      <w:pPr>
        <w:pStyle w:val="a5"/>
        <w:ind w:firstLine="7513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14:paraId="0347BCF5" w14:textId="77777777" w:rsidR="006B7F4F" w:rsidRDefault="006B7F4F" w:rsidP="006B7F4F">
      <w:pPr>
        <w:pStyle w:val="a5"/>
        <w:ind w:firstLine="7513"/>
        <w:rPr>
          <w:sz w:val="24"/>
          <w:szCs w:val="24"/>
        </w:rPr>
      </w:pPr>
    </w:p>
    <w:p w14:paraId="7228BEDE" w14:textId="77777777" w:rsidR="006B7F4F" w:rsidRDefault="006B7F4F" w:rsidP="006B7F4F">
      <w:pPr>
        <w:pStyle w:val="a5"/>
        <w:ind w:firstLine="7513"/>
        <w:rPr>
          <w:sz w:val="24"/>
          <w:szCs w:val="24"/>
        </w:rPr>
      </w:pPr>
      <w:r>
        <w:rPr>
          <w:sz w:val="24"/>
          <w:szCs w:val="24"/>
        </w:rPr>
        <w:t>к Порядку</w:t>
      </w:r>
    </w:p>
    <w:p w14:paraId="202F4FE0" w14:textId="77777777" w:rsidR="006B7F4F" w:rsidRDefault="006B7F4F" w:rsidP="006B7F4F">
      <w:pPr>
        <w:pStyle w:val="a5"/>
        <w:rPr>
          <w:sz w:val="24"/>
          <w:szCs w:val="24"/>
        </w:rPr>
      </w:pPr>
    </w:p>
    <w:p w14:paraId="52180D48" w14:textId="77777777" w:rsidR="006B7F4F" w:rsidRDefault="006B7F4F" w:rsidP="006B7F4F">
      <w:pPr>
        <w:pStyle w:val="a5"/>
        <w:rPr>
          <w:sz w:val="24"/>
          <w:szCs w:val="24"/>
        </w:rPr>
      </w:pPr>
    </w:p>
    <w:p w14:paraId="7FC252E0" w14:textId="77777777" w:rsidR="006B7F4F" w:rsidRDefault="006B7F4F" w:rsidP="006B7F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ЖУРНАЛ</w:t>
      </w:r>
    </w:p>
    <w:p w14:paraId="5CF265C4" w14:textId="77777777" w:rsidR="006B7F4F" w:rsidRDefault="006B7F4F" w:rsidP="006B7F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14:paraId="5A36FCEC" w14:textId="77777777" w:rsidR="006B7F4F" w:rsidRDefault="006B7F4F" w:rsidP="006B7F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14:paraId="0A91D915" w14:textId="77777777" w:rsidR="006B7F4F" w:rsidRDefault="006B7F4F" w:rsidP="006B7F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14:paraId="1841AAF6" w14:textId="77777777" w:rsidR="006B7F4F" w:rsidRDefault="006B7F4F" w:rsidP="006B7F4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2A4858EA" w14:textId="77777777" w:rsidR="006B7F4F" w:rsidRDefault="006B7F4F" w:rsidP="006B7F4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0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850"/>
        <w:gridCol w:w="1134"/>
        <w:gridCol w:w="915"/>
        <w:gridCol w:w="838"/>
        <w:gridCol w:w="1124"/>
        <w:gridCol w:w="1154"/>
        <w:gridCol w:w="900"/>
        <w:gridCol w:w="1158"/>
        <w:gridCol w:w="1158"/>
      </w:tblGrid>
      <w:tr w:rsidR="006B7F4F" w14:paraId="47F06B1E" w14:textId="77777777" w:rsidTr="006B7F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CFAB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14:paraId="5936919C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FA3F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Дата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регист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-рации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FDEE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14:paraId="2E527266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лица,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предста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2BFB6BDA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вившего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уведом-ление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57E5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D3E5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Сто-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имость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подар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-ка, рублей*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BAA7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Подпись лица,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предста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14:paraId="5A6F76ED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вившего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уведомле-ние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4F46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14:paraId="0217D67F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лица,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приняв-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шего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уведом-ление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841A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Подпись лица,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приняв-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шего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уведом-ление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C71A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14:paraId="76470004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 передаче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уведомле-ния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комиссию по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поступле-нию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95E9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14:paraId="3BFBDA3F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 передаче копии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уведомле-ния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ответ-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ственному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лицу</w:t>
            </w:r>
          </w:p>
        </w:tc>
      </w:tr>
      <w:tr w:rsidR="006B7F4F" w14:paraId="4C63888C" w14:textId="77777777" w:rsidTr="006B7F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BA2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89B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BBC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493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DF7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9298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06B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27D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22D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E1A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B7F4F" w14:paraId="6C3EC20A" w14:textId="77777777" w:rsidTr="006B7F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392E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56C6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EB8E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991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77E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21F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E77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5B5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880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B5BD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B7F4F" w14:paraId="3116D727" w14:textId="77777777" w:rsidTr="006B7F4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E42F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B4DF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81A9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881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BD39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DCF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0B0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AEC3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4D4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661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14:paraId="5448CAAF" w14:textId="77777777" w:rsidR="006B7F4F" w:rsidRDefault="006B7F4F" w:rsidP="006B7F4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79486EA" w14:textId="77777777" w:rsidR="006B7F4F" w:rsidRDefault="006B7F4F" w:rsidP="006B7F4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14:paraId="68086704" w14:textId="77777777" w:rsidR="006B7F4F" w:rsidRDefault="006B7F4F" w:rsidP="006B7F4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1" w:name="Par49"/>
      <w:bookmarkEnd w:id="1"/>
      <w:r>
        <w:rPr>
          <w:rFonts w:eastAsiaTheme="minorHAnsi"/>
          <w:sz w:val="20"/>
          <w:szCs w:val="20"/>
          <w:lang w:eastAsia="en-US"/>
        </w:rPr>
        <w:t>* Заполняется при наличии документов, подтверждающих стоимость подарка.</w:t>
      </w:r>
    </w:p>
    <w:p w14:paraId="25650482" w14:textId="77777777" w:rsidR="006B7F4F" w:rsidRDefault="006B7F4F" w:rsidP="006B7F4F">
      <w:pPr>
        <w:pStyle w:val="a5"/>
        <w:rPr>
          <w:szCs w:val="24"/>
        </w:rPr>
      </w:pPr>
    </w:p>
    <w:p w14:paraId="2F6AB2F7" w14:textId="77777777" w:rsidR="006B7F4F" w:rsidRDefault="006B7F4F" w:rsidP="006B7F4F">
      <w:pPr>
        <w:pStyle w:val="a5"/>
        <w:rPr>
          <w:szCs w:val="24"/>
        </w:rPr>
      </w:pPr>
    </w:p>
    <w:p w14:paraId="2B606900" w14:textId="77777777" w:rsidR="006B7F4F" w:rsidRDefault="006B7F4F" w:rsidP="006B7F4F">
      <w:pPr>
        <w:pStyle w:val="a5"/>
        <w:rPr>
          <w:szCs w:val="24"/>
        </w:rPr>
      </w:pPr>
    </w:p>
    <w:p w14:paraId="2CA8F27A" w14:textId="77777777" w:rsidR="006B7F4F" w:rsidRDefault="006B7F4F" w:rsidP="006B7F4F">
      <w:pPr>
        <w:pStyle w:val="a5"/>
        <w:rPr>
          <w:szCs w:val="24"/>
        </w:rPr>
      </w:pPr>
    </w:p>
    <w:p w14:paraId="686B051D" w14:textId="77777777" w:rsidR="006B7F4F" w:rsidRDefault="006B7F4F" w:rsidP="006B7F4F">
      <w:pPr>
        <w:pStyle w:val="a5"/>
        <w:rPr>
          <w:szCs w:val="24"/>
        </w:rPr>
      </w:pPr>
    </w:p>
    <w:p w14:paraId="6CB01EB8" w14:textId="77777777" w:rsidR="006B7F4F" w:rsidRDefault="006B7F4F" w:rsidP="006B7F4F">
      <w:pPr>
        <w:pStyle w:val="a5"/>
        <w:rPr>
          <w:szCs w:val="24"/>
        </w:rPr>
      </w:pPr>
    </w:p>
    <w:p w14:paraId="3B977C58" w14:textId="77777777" w:rsidR="006B7F4F" w:rsidRDefault="006B7F4F" w:rsidP="006B7F4F">
      <w:pPr>
        <w:pStyle w:val="a5"/>
        <w:rPr>
          <w:szCs w:val="24"/>
        </w:rPr>
      </w:pPr>
    </w:p>
    <w:p w14:paraId="3D8A0D6B" w14:textId="77777777" w:rsidR="006B7F4F" w:rsidRDefault="006B7F4F" w:rsidP="006B7F4F">
      <w:pPr>
        <w:pStyle w:val="a5"/>
        <w:rPr>
          <w:szCs w:val="24"/>
        </w:rPr>
      </w:pPr>
    </w:p>
    <w:p w14:paraId="7431865A" w14:textId="77777777" w:rsidR="006B7F4F" w:rsidRDefault="006B7F4F" w:rsidP="006B7F4F">
      <w:pPr>
        <w:pStyle w:val="a5"/>
        <w:rPr>
          <w:szCs w:val="24"/>
        </w:rPr>
      </w:pPr>
    </w:p>
    <w:p w14:paraId="2AFC2BA6" w14:textId="77777777" w:rsidR="006B7F4F" w:rsidRDefault="006B7F4F" w:rsidP="006B7F4F">
      <w:pPr>
        <w:pStyle w:val="a5"/>
        <w:rPr>
          <w:szCs w:val="24"/>
        </w:rPr>
      </w:pPr>
    </w:p>
    <w:p w14:paraId="27234A03" w14:textId="77777777" w:rsidR="006B7F4F" w:rsidRDefault="006B7F4F" w:rsidP="006B7F4F">
      <w:pPr>
        <w:pStyle w:val="a5"/>
        <w:rPr>
          <w:szCs w:val="24"/>
        </w:rPr>
      </w:pPr>
    </w:p>
    <w:p w14:paraId="0FDB0C3E" w14:textId="77777777" w:rsidR="006B7F4F" w:rsidRDefault="006B7F4F" w:rsidP="006B7F4F">
      <w:pPr>
        <w:pStyle w:val="a5"/>
        <w:rPr>
          <w:szCs w:val="24"/>
        </w:rPr>
      </w:pPr>
    </w:p>
    <w:p w14:paraId="61714E02" w14:textId="77777777" w:rsidR="006B7F4F" w:rsidRDefault="006B7F4F" w:rsidP="006B7F4F">
      <w:pPr>
        <w:pStyle w:val="a5"/>
        <w:rPr>
          <w:szCs w:val="24"/>
        </w:rPr>
      </w:pPr>
    </w:p>
    <w:p w14:paraId="52CA985D" w14:textId="77777777" w:rsidR="006B7F4F" w:rsidRDefault="006B7F4F" w:rsidP="006B7F4F">
      <w:pPr>
        <w:pStyle w:val="a5"/>
        <w:rPr>
          <w:szCs w:val="24"/>
        </w:rPr>
      </w:pPr>
    </w:p>
    <w:p w14:paraId="4144085E" w14:textId="77777777" w:rsidR="006B7F4F" w:rsidRDefault="006B7F4F" w:rsidP="006B7F4F">
      <w:pPr>
        <w:pStyle w:val="a5"/>
        <w:rPr>
          <w:szCs w:val="24"/>
        </w:rPr>
      </w:pPr>
    </w:p>
    <w:p w14:paraId="6A01DD28" w14:textId="77777777" w:rsidR="006B7F4F" w:rsidRDefault="006B7F4F" w:rsidP="006B7F4F">
      <w:pPr>
        <w:pStyle w:val="a5"/>
        <w:rPr>
          <w:szCs w:val="24"/>
        </w:rPr>
      </w:pPr>
    </w:p>
    <w:p w14:paraId="648E2DA8" w14:textId="77777777" w:rsidR="006B7F4F" w:rsidRDefault="006B7F4F" w:rsidP="006B7F4F">
      <w:pPr>
        <w:pStyle w:val="a5"/>
        <w:rPr>
          <w:szCs w:val="24"/>
        </w:rPr>
      </w:pPr>
    </w:p>
    <w:p w14:paraId="3D7A75F9" w14:textId="77777777" w:rsidR="006B7F4F" w:rsidRDefault="006B7F4F" w:rsidP="006B7F4F">
      <w:pPr>
        <w:pStyle w:val="a5"/>
        <w:rPr>
          <w:szCs w:val="24"/>
        </w:rPr>
      </w:pPr>
    </w:p>
    <w:p w14:paraId="1E0CB989" w14:textId="77777777" w:rsidR="006B7F4F" w:rsidRDefault="006B7F4F" w:rsidP="006B7F4F">
      <w:pPr>
        <w:pStyle w:val="a5"/>
        <w:rPr>
          <w:szCs w:val="24"/>
        </w:rPr>
      </w:pPr>
    </w:p>
    <w:p w14:paraId="69367BB5" w14:textId="77777777" w:rsidR="006B7F4F" w:rsidRDefault="006B7F4F" w:rsidP="006B7F4F">
      <w:pPr>
        <w:pStyle w:val="a5"/>
        <w:rPr>
          <w:szCs w:val="24"/>
        </w:rPr>
      </w:pPr>
    </w:p>
    <w:p w14:paraId="6A34BEC5" w14:textId="77777777" w:rsidR="006B7F4F" w:rsidRDefault="006B7F4F" w:rsidP="006B7F4F">
      <w:pPr>
        <w:pStyle w:val="a5"/>
        <w:rPr>
          <w:szCs w:val="24"/>
        </w:rPr>
      </w:pPr>
    </w:p>
    <w:p w14:paraId="04877A9D" w14:textId="77777777" w:rsidR="006B7F4F" w:rsidRDefault="006B7F4F" w:rsidP="006B7F4F">
      <w:pPr>
        <w:pStyle w:val="a5"/>
        <w:rPr>
          <w:szCs w:val="24"/>
        </w:rPr>
      </w:pPr>
    </w:p>
    <w:p w14:paraId="5C7793DA" w14:textId="77777777" w:rsidR="006B7F4F" w:rsidRDefault="006B7F4F" w:rsidP="006B7F4F">
      <w:pPr>
        <w:pStyle w:val="a5"/>
        <w:rPr>
          <w:szCs w:val="24"/>
        </w:rPr>
      </w:pPr>
    </w:p>
    <w:p w14:paraId="72700296" w14:textId="77777777" w:rsidR="006B7F4F" w:rsidRDefault="006B7F4F" w:rsidP="006B7F4F">
      <w:pPr>
        <w:pStyle w:val="a5"/>
        <w:rPr>
          <w:szCs w:val="24"/>
        </w:rPr>
      </w:pPr>
    </w:p>
    <w:p w14:paraId="4E202004" w14:textId="77777777" w:rsidR="006B7F4F" w:rsidRDefault="006B7F4F" w:rsidP="006B7F4F">
      <w:pPr>
        <w:pStyle w:val="a5"/>
        <w:rPr>
          <w:szCs w:val="24"/>
        </w:rPr>
      </w:pPr>
    </w:p>
    <w:p w14:paraId="4179061B" w14:textId="77777777" w:rsidR="006B7F4F" w:rsidRDefault="006B7F4F" w:rsidP="006B7F4F">
      <w:pPr>
        <w:pStyle w:val="a5"/>
        <w:rPr>
          <w:szCs w:val="24"/>
        </w:rPr>
      </w:pPr>
    </w:p>
    <w:p w14:paraId="5AEC0CAE" w14:textId="447136E4" w:rsidR="006B7F4F" w:rsidRDefault="006B7F4F" w:rsidP="006B7F4F">
      <w:pPr>
        <w:pStyle w:val="a5"/>
        <w:rPr>
          <w:szCs w:val="24"/>
        </w:rPr>
      </w:pPr>
    </w:p>
    <w:p w14:paraId="4653A810" w14:textId="1263427C" w:rsidR="006B7F4F" w:rsidRDefault="006B7F4F" w:rsidP="006B7F4F">
      <w:pPr>
        <w:pStyle w:val="a5"/>
        <w:rPr>
          <w:szCs w:val="24"/>
        </w:rPr>
      </w:pPr>
    </w:p>
    <w:p w14:paraId="04FA4C44" w14:textId="114C8F8B" w:rsidR="006B7F4F" w:rsidRDefault="006B7F4F" w:rsidP="006B7F4F">
      <w:pPr>
        <w:pStyle w:val="a5"/>
        <w:rPr>
          <w:szCs w:val="24"/>
        </w:rPr>
      </w:pPr>
    </w:p>
    <w:p w14:paraId="5AF71060" w14:textId="77777777" w:rsidR="006B7F4F" w:rsidRDefault="006B7F4F" w:rsidP="006B7F4F">
      <w:pPr>
        <w:pStyle w:val="a5"/>
        <w:rPr>
          <w:szCs w:val="24"/>
        </w:rPr>
      </w:pPr>
    </w:p>
    <w:p w14:paraId="533C2AFC" w14:textId="77777777" w:rsidR="006B7F4F" w:rsidRDefault="006B7F4F" w:rsidP="006B7F4F">
      <w:pPr>
        <w:pStyle w:val="a5"/>
        <w:rPr>
          <w:szCs w:val="24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6B7F4F" w14:paraId="1C05BF63" w14:textId="77777777" w:rsidTr="006B7F4F">
        <w:tc>
          <w:tcPr>
            <w:tcW w:w="4110" w:type="dxa"/>
            <w:hideMark/>
          </w:tcPr>
          <w:p w14:paraId="4649E5E8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firstLine="198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Приложение № 3</w:t>
            </w:r>
          </w:p>
        </w:tc>
      </w:tr>
      <w:tr w:rsidR="006B7F4F" w14:paraId="4DAC322D" w14:textId="77777777" w:rsidTr="006B7F4F">
        <w:tc>
          <w:tcPr>
            <w:tcW w:w="4110" w:type="dxa"/>
          </w:tcPr>
          <w:p w14:paraId="238C0518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firstLine="1984"/>
              <w:rPr>
                <w:bCs/>
                <w:lang w:eastAsia="en-US"/>
              </w:rPr>
            </w:pPr>
          </w:p>
        </w:tc>
      </w:tr>
      <w:tr w:rsidR="006B7F4F" w14:paraId="42D73484" w14:textId="77777777" w:rsidTr="006B7F4F">
        <w:tc>
          <w:tcPr>
            <w:tcW w:w="4110" w:type="dxa"/>
            <w:hideMark/>
          </w:tcPr>
          <w:p w14:paraId="620DB49F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firstLine="1984"/>
              <w:rPr>
                <w:b/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к Порядку</w:t>
            </w:r>
          </w:p>
        </w:tc>
      </w:tr>
    </w:tbl>
    <w:p w14:paraId="5506965A" w14:textId="77777777" w:rsidR="006B7F4F" w:rsidRDefault="006B7F4F" w:rsidP="006B7F4F">
      <w:pPr>
        <w:spacing w:before="480"/>
        <w:ind w:left="567" w:right="510"/>
        <w:jc w:val="center"/>
        <w:rPr>
          <w:b/>
        </w:rPr>
      </w:pPr>
      <w:r>
        <w:rPr>
          <w:b/>
        </w:rPr>
        <w:t>АКТ</w:t>
      </w:r>
    </w:p>
    <w:p w14:paraId="78C2D1D5" w14:textId="77777777" w:rsidR="006B7F4F" w:rsidRDefault="006B7F4F" w:rsidP="006B7F4F">
      <w:pPr>
        <w:ind w:left="567" w:right="510"/>
        <w:jc w:val="center"/>
        <w:rPr>
          <w:b/>
        </w:rPr>
      </w:pPr>
      <w:r>
        <w:rPr>
          <w:b/>
        </w:rPr>
        <w:t>приема-передачи подарка</w:t>
      </w:r>
    </w:p>
    <w:p w14:paraId="64F8E218" w14:textId="77777777" w:rsidR="006B7F4F" w:rsidRDefault="006B7F4F" w:rsidP="006B7F4F">
      <w:pPr>
        <w:spacing w:before="480" w:after="480"/>
        <w:jc w:val="both"/>
      </w:pPr>
      <w:r>
        <w:t>«___» _________ 20__ года                                                                                        № _______</w:t>
      </w:r>
    </w:p>
    <w:tbl>
      <w:tblPr>
        <w:tblStyle w:val="a9"/>
        <w:tblW w:w="94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6B7F4F" w14:paraId="36757C0B" w14:textId="77777777" w:rsidTr="006B7F4F">
        <w:tc>
          <w:tcPr>
            <w:tcW w:w="5637" w:type="dxa"/>
            <w:gridSpan w:val="2"/>
            <w:hideMark/>
          </w:tcPr>
          <w:p w14:paraId="3B06AD87" w14:textId="77777777" w:rsidR="006B7F4F" w:rsidRDefault="006B7F4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ab/>
              <w:t xml:space="preserve">Настоящий акт составлен о том, что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BE2B9" w14:textId="77777777" w:rsidR="006B7F4F" w:rsidRDefault="006B7F4F">
            <w:pPr>
              <w:jc w:val="both"/>
              <w:rPr>
                <w:lang w:eastAsia="en-US"/>
              </w:rPr>
            </w:pPr>
          </w:p>
        </w:tc>
      </w:tr>
      <w:tr w:rsidR="006B7F4F" w14:paraId="199A183A" w14:textId="77777777" w:rsidTr="006B7F4F">
        <w:trPr>
          <w:trHeight w:val="499"/>
        </w:trPr>
        <w:tc>
          <w:tcPr>
            <w:tcW w:w="5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48B9C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0CC2CE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(Ф.И.О.,</w:t>
            </w:r>
          </w:p>
        </w:tc>
      </w:tr>
      <w:tr w:rsidR="006B7F4F" w14:paraId="684B0C4D" w14:textId="77777777" w:rsidTr="006B7F4F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A0362C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занимаемая должность лица, сдавшего подарок)</w:t>
            </w:r>
          </w:p>
        </w:tc>
      </w:tr>
      <w:tr w:rsidR="006B7F4F" w14:paraId="51F24FAE" w14:textId="77777777" w:rsidTr="006B7F4F">
        <w:tc>
          <w:tcPr>
            <w:tcW w:w="9464" w:type="dxa"/>
            <w:gridSpan w:val="4"/>
            <w:hideMark/>
          </w:tcPr>
          <w:p w14:paraId="2223C968" w14:textId="77777777" w:rsidR="006B7F4F" w:rsidRDefault="006B7F4F">
            <w:pPr>
              <w:ind w:left="-1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сдал, а </w:t>
            </w:r>
          </w:p>
        </w:tc>
      </w:tr>
      <w:tr w:rsidR="006B7F4F" w14:paraId="141C46BF" w14:textId="77777777" w:rsidTr="006B7F4F">
        <w:trPr>
          <w:trHeight w:val="531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7A931" w14:textId="77777777" w:rsidR="006B7F4F" w:rsidRDefault="006B7F4F">
            <w:pPr>
              <w:jc w:val="both"/>
              <w:rPr>
                <w:lang w:eastAsia="en-US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2949D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(Ф.И.О., </w:t>
            </w:r>
          </w:p>
        </w:tc>
      </w:tr>
      <w:tr w:rsidR="006B7F4F" w14:paraId="7E9CB732" w14:textId="77777777" w:rsidTr="006B7F4F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D2BCAB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занимаемая должность лица, принявшего подарок)</w:t>
            </w:r>
          </w:p>
        </w:tc>
      </w:tr>
      <w:tr w:rsidR="006B7F4F" w14:paraId="216D1CA4" w14:textId="77777777" w:rsidTr="006B7F4F">
        <w:trPr>
          <w:gridAfter w:val="1"/>
          <w:wAfter w:w="141" w:type="dxa"/>
        </w:trPr>
        <w:tc>
          <w:tcPr>
            <w:tcW w:w="9323" w:type="dxa"/>
            <w:gridSpan w:val="3"/>
            <w:hideMark/>
          </w:tcPr>
          <w:p w14:paraId="5D2CF984" w14:textId="77777777" w:rsidR="006B7F4F" w:rsidRDefault="006B7F4F">
            <w:pPr>
              <w:ind w:left="-108"/>
              <w:rPr>
                <w:vertAlign w:val="subscript"/>
                <w:lang w:eastAsia="en-US"/>
              </w:rPr>
            </w:pPr>
            <w:r>
              <w:rPr>
                <w:lang w:eastAsia="en-US"/>
              </w:rPr>
              <w:t>принял на ответственное хранение подарок:</w:t>
            </w:r>
          </w:p>
        </w:tc>
      </w:tr>
    </w:tbl>
    <w:p w14:paraId="71F07154" w14:textId="77777777" w:rsidR="006B7F4F" w:rsidRDefault="006B7F4F" w:rsidP="006B7F4F">
      <w:pPr>
        <w:jc w:val="center"/>
      </w:pPr>
    </w:p>
    <w:tbl>
      <w:tblPr>
        <w:tblStyle w:val="a9"/>
        <w:tblW w:w="9464" w:type="dxa"/>
        <w:tblInd w:w="0" w:type="dxa"/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6B7F4F" w14:paraId="0FD3386F" w14:textId="77777777" w:rsidTr="006B7F4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94BC" w14:textId="77777777" w:rsidR="006B7F4F" w:rsidRDefault="006B7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B576" w14:textId="77777777" w:rsidR="006B7F4F" w:rsidRDefault="006B7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1615" w14:textId="77777777" w:rsidR="006B7F4F" w:rsidRDefault="006B7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предметов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EF87" w14:textId="77777777" w:rsidR="006B7F4F" w:rsidRDefault="006B7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0E52" w14:textId="77777777" w:rsidR="006B7F4F" w:rsidRDefault="006B7F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Стоимость подарка, рублей*</w:t>
            </w:r>
          </w:p>
        </w:tc>
      </w:tr>
      <w:tr w:rsidR="006B7F4F" w14:paraId="619F81F6" w14:textId="77777777" w:rsidTr="006B7F4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93B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B08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2081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C3C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C8E" w14:textId="77777777" w:rsidR="006B7F4F" w:rsidRDefault="006B7F4F">
            <w:pPr>
              <w:jc w:val="center"/>
              <w:rPr>
                <w:lang w:eastAsia="en-US"/>
              </w:rPr>
            </w:pPr>
          </w:p>
        </w:tc>
      </w:tr>
      <w:tr w:rsidR="006B7F4F" w14:paraId="1D8A9043" w14:textId="77777777" w:rsidTr="006B7F4F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940F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730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7B5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E83B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F23A" w14:textId="77777777" w:rsidR="006B7F4F" w:rsidRDefault="006B7F4F">
            <w:pPr>
              <w:jc w:val="center"/>
              <w:rPr>
                <w:lang w:eastAsia="en-US"/>
              </w:rPr>
            </w:pPr>
          </w:p>
        </w:tc>
      </w:tr>
    </w:tbl>
    <w:p w14:paraId="67CD111C" w14:textId="77777777" w:rsidR="006B7F4F" w:rsidRDefault="006B7F4F" w:rsidP="006B7F4F">
      <w:pPr>
        <w:jc w:val="center"/>
      </w:pPr>
    </w:p>
    <w:p w14:paraId="411656E8" w14:textId="77777777" w:rsidR="006B7F4F" w:rsidRDefault="006B7F4F" w:rsidP="006B7F4F">
      <w:pPr>
        <w:jc w:val="center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6B7F4F" w14:paraId="6D37873D" w14:textId="77777777" w:rsidTr="006B7F4F">
        <w:tc>
          <w:tcPr>
            <w:tcW w:w="1305" w:type="dxa"/>
            <w:hideMark/>
          </w:tcPr>
          <w:p w14:paraId="1110E62A" w14:textId="77777777" w:rsidR="006B7F4F" w:rsidRDefault="006B7F4F">
            <w:pPr>
              <w:rPr>
                <w:lang w:eastAsia="en-US"/>
              </w:rPr>
            </w:pPr>
            <w:r>
              <w:rPr>
                <w:lang w:eastAsia="en-US"/>
              </w:rPr>
              <w:t>Сдал</w:t>
            </w:r>
          </w:p>
        </w:tc>
        <w:tc>
          <w:tcPr>
            <w:tcW w:w="1515" w:type="dxa"/>
            <w:vMerge w:val="restart"/>
          </w:tcPr>
          <w:p w14:paraId="505A919A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0B190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72F8BB60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93874" w14:textId="77777777" w:rsidR="006B7F4F" w:rsidRDefault="006B7F4F">
            <w:pPr>
              <w:jc w:val="center"/>
              <w:rPr>
                <w:lang w:eastAsia="en-US"/>
              </w:rPr>
            </w:pPr>
          </w:p>
        </w:tc>
      </w:tr>
      <w:tr w:rsidR="006B7F4F" w14:paraId="281EB15F" w14:textId="77777777" w:rsidTr="006B7F4F">
        <w:tc>
          <w:tcPr>
            <w:tcW w:w="1305" w:type="dxa"/>
          </w:tcPr>
          <w:p w14:paraId="064C2BD8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33ABA89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2F508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14:paraId="454F16E3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2DDA5C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(расшифровка подписи)</w:t>
            </w:r>
          </w:p>
        </w:tc>
      </w:tr>
      <w:tr w:rsidR="006B7F4F" w14:paraId="0817C1E2" w14:textId="77777777" w:rsidTr="006B7F4F">
        <w:tc>
          <w:tcPr>
            <w:tcW w:w="1305" w:type="dxa"/>
            <w:hideMark/>
          </w:tcPr>
          <w:p w14:paraId="3C875AF6" w14:textId="77777777" w:rsidR="006B7F4F" w:rsidRDefault="006B7F4F">
            <w:pPr>
              <w:rPr>
                <w:lang w:eastAsia="en-US"/>
              </w:rPr>
            </w:pPr>
            <w:r>
              <w:rPr>
                <w:lang w:eastAsia="en-US"/>
              </w:rPr>
              <w:t>Принял</w:t>
            </w:r>
          </w:p>
        </w:tc>
        <w:tc>
          <w:tcPr>
            <w:tcW w:w="0" w:type="auto"/>
            <w:vMerge/>
            <w:vAlign w:val="center"/>
            <w:hideMark/>
          </w:tcPr>
          <w:p w14:paraId="2FB953DA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2ACC8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3B65A5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767D9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</w:p>
        </w:tc>
      </w:tr>
      <w:tr w:rsidR="006B7F4F" w14:paraId="1FEF69FB" w14:textId="77777777" w:rsidTr="006B7F4F">
        <w:tc>
          <w:tcPr>
            <w:tcW w:w="1305" w:type="dxa"/>
          </w:tcPr>
          <w:p w14:paraId="1275AA9C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1EDC4B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F5F6E0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14:paraId="480CA9BE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D8CAF9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(расшифровка подписи)</w:t>
            </w:r>
          </w:p>
        </w:tc>
      </w:tr>
    </w:tbl>
    <w:p w14:paraId="3EC18C83" w14:textId="77777777" w:rsidR="006B7F4F" w:rsidRDefault="006B7F4F" w:rsidP="006B7F4F">
      <w:pPr>
        <w:spacing w:before="480"/>
      </w:pPr>
      <w:r>
        <w:t>__________</w:t>
      </w:r>
    </w:p>
    <w:p w14:paraId="22385EA0" w14:textId="77777777" w:rsidR="006B7F4F" w:rsidRDefault="006B7F4F" w:rsidP="006B7F4F">
      <w:pPr>
        <w:ind w:right="-141"/>
        <w:jc w:val="both"/>
        <w:rPr>
          <w:sz w:val="20"/>
        </w:rPr>
      </w:pPr>
      <w:r>
        <w:rPr>
          <w:sz w:val="20"/>
        </w:rPr>
        <w:t>* Заполняется при наличии документов, подтверждающих стоимость подарка.</w:t>
      </w:r>
    </w:p>
    <w:p w14:paraId="6792DC37" w14:textId="77777777" w:rsidR="006B7F4F" w:rsidRDefault="006B7F4F" w:rsidP="006B7F4F">
      <w:pPr>
        <w:ind w:right="-141"/>
        <w:jc w:val="both"/>
        <w:rPr>
          <w:sz w:val="20"/>
        </w:rPr>
      </w:pPr>
    </w:p>
    <w:p w14:paraId="08171DC0" w14:textId="77777777" w:rsidR="006B7F4F" w:rsidRDefault="006B7F4F" w:rsidP="006B7F4F">
      <w:pPr>
        <w:ind w:right="-141"/>
        <w:jc w:val="both"/>
        <w:rPr>
          <w:sz w:val="20"/>
        </w:rPr>
      </w:pPr>
    </w:p>
    <w:p w14:paraId="79DCF436" w14:textId="77777777" w:rsidR="006B7F4F" w:rsidRDefault="006B7F4F" w:rsidP="006B7F4F">
      <w:pPr>
        <w:ind w:right="-141"/>
        <w:jc w:val="both"/>
        <w:rPr>
          <w:sz w:val="20"/>
        </w:rPr>
      </w:pPr>
    </w:p>
    <w:p w14:paraId="2C91B4ED" w14:textId="77777777" w:rsidR="006B7F4F" w:rsidRDefault="006B7F4F" w:rsidP="006B7F4F">
      <w:pPr>
        <w:ind w:right="-141"/>
        <w:jc w:val="both"/>
        <w:rPr>
          <w:sz w:val="20"/>
        </w:rPr>
      </w:pPr>
    </w:p>
    <w:p w14:paraId="6CD6C4EE" w14:textId="77777777" w:rsidR="006B7F4F" w:rsidRDefault="006B7F4F" w:rsidP="006B7F4F">
      <w:pPr>
        <w:ind w:right="-141"/>
        <w:jc w:val="both"/>
        <w:rPr>
          <w:sz w:val="20"/>
        </w:rPr>
      </w:pPr>
    </w:p>
    <w:p w14:paraId="064DE0B1" w14:textId="77777777" w:rsidR="006B7F4F" w:rsidRDefault="006B7F4F" w:rsidP="006B7F4F">
      <w:pPr>
        <w:ind w:right="-141"/>
        <w:jc w:val="both"/>
        <w:rPr>
          <w:sz w:val="20"/>
        </w:rPr>
      </w:pPr>
    </w:p>
    <w:p w14:paraId="74B18E16" w14:textId="77777777" w:rsidR="006B7F4F" w:rsidRDefault="006B7F4F" w:rsidP="006B7F4F">
      <w:pPr>
        <w:ind w:right="-141"/>
        <w:jc w:val="both"/>
        <w:rPr>
          <w:sz w:val="20"/>
        </w:rPr>
      </w:pPr>
    </w:p>
    <w:p w14:paraId="5AA4CD23" w14:textId="77777777" w:rsidR="006B7F4F" w:rsidRDefault="006B7F4F" w:rsidP="006B7F4F">
      <w:pPr>
        <w:ind w:right="-141"/>
        <w:jc w:val="both"/>
        <w:rPr>
          <w:sz w:val="20"/>
        </w:rPr>
      </w:pPr>
    </w:p>
    <w:p w14:paraId="7F5EAE53" w14:textId="77777777" w:rsidR="006B7F4F" w:rsidRDefault="006B7F4F" w:rsidP="006B7F4F">
      <w:pPr>
        <w:ind w:right="-141"/>
        <w:jc w:val="both"/>
        <w:rPr>
          <w:sz w:val="20"/>
        </w:rPr>
      </w:pPr>
    </w:p>
    <w:p w14:paraId="6E529498" w14:textId="77777777" w:rsidR="006B7F4F" w:rsidRDefault="006B7F4F" w:rsidP="006B7F4F">
      <w:pPr>
        <w:ind w:right="-141"/>
        <w:jc w:val="both"/>
        <w:rPr>
          <w:sz w:val="20"/>
        </w:rPr>
      </w:pPr>
    </w:p>
    <w:p w14:paraId="711B8187" w14:textId="77777777" w:rsidR="006B7F4F" w:rsidRDefault="006B7F4F" w:rsidP="006B7F4F">
      <w:pPr>
        <w:ind w:right="-141"/>
        <w:jc w:val="both"/>
        <w:rPr>
          <w:sz w:val="20"/>
        </w:rPr>
      </w:pPr>
    </w:p>
    <w:p w14:paraId="4745110D" w14:textId="77777777" w:rsidR="006B7F4F" w:rsidRDefault="006B7F4F" w:rsidP="006B7F4F">
      <w:pPr>
        <w:ind w:right="-141"/>
        <w:jc w:val="both"/>
        <w:rPr>
          <w:sz w:val="20"/>
        </w:rPr>
      </w:pPr>
    </w:p>
    <w:p w14:paraId="3FAC070D" w14:textId="77777777" w:rsidR="006B7F4F" w:rsidRDefault="006B7F4F" w:rsidP="006B7F4F">
      <w:pPr>
        <w:ind w:right="-141"/>
        <w:jc w:val="both"/>
        <w:rPr>
          <w:sz w:val="20"/>
        </w:rPr>
      </w:pPr>
    </w:p>
    <w:p w14:paraId="459743B5" w14:textId="77777777" w:rsidR="006B7F4F" w:rsidRDefault="006B7F4F" w:rsidP="006B7F4F">
      <w:pPr>
        <w:ind w:right="-141"/>
        <w:jc w:val="both"/>
        <w:rPr>
          <w:sz w:val="20"/>
        </w:rPr>
      </w:pPr>
    </w:p>
    <w:p w14:paraId="570D4341" w14:textId="6CFFBE2F" w:rsidR="006B7F4F" w:rsidRDefault="006B7F4F" w:rsidP="006B7F4F">
      <w:pPr>
        <w:ind w:right="-141"/>
        <w:jc w:val="both"/>
        <w:rPr>
          <w:sz w:val="20"/>
        </w:rPr>
      </w:pPr>
    </w:p>
    <w:p w14:paraId="2A300969" w14:textId="77777777" w:rsidR="006B7F4F" w:rsidRDefault="006B7F4F" w:rsidP="006B7F4F">
      <w:pPr>
        <w:ind w:right="-141"/>
        <w:jc w:val="both"/>
        <w:rPr>
          <w:sz w:val="20"/>
        </w:rPr>
      </w:pPr>
    </w:p>
    <w:p w14:paraId="32D9FFE9" w14:textId="77777777" w:rsidR="006B7F4F" w:rsidRDefault="006B7F4F" w:rsidP="006B7F4F">
      <w:pPr>
        <w:ind w:right="-141"/>
        <w:jc w:val="both"/>
        <w:rPr>
          <w:sz w:val="20"/>
        </w:rPr>
      </w:pPr>
    </w:p>
    <w:p w14:paraId="703B6BAD" w14:textId="77777777" w:rsidR="006B7F4F" w:rsidRDefault="006B7F4F" w:rsidP="006B7F4F">
      <w:pPr>
        <w:ind w:right="-141"/>
        <w:jc w:val="both"/>
        <w:rPr>
          <w:sz w:val="20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6B7F4F" w14:paraId="10CA8343" w14:textId="77777777" w:rsidTr="006B7F4F">
        <w:tc>
          <w:tcPr>
            <w:tcW w:w="4110" w:type="dxa"/>
            <w:hideMark/>
          </w:tcPr>
          <w:p w14:paraId="329ECA7A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left="198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Приложение № 4</w:t>
            </w:r>
          </w:p>
        </w:tc>
      </w:tr>
      <w:tr w:rsidR="006B7F4F" w14:paraId="44B29F61" w14:textId="77777777" w:rsidTr="006B7F4F">
        <w:tc>
          <w:tcPr>
            <w:tcW w:w="4110" w:type="dxa"/>
          </w:tcPr>
          <w:p w14:paraId="441A6C1E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left="1984"/>
              <w:rPr>
                <w:bCs/>
                <w:lang w:eastAsia="en-US"/>
              </w:rPr>
            </w:pPr>
          </w:p>
        </w:tc>
      </w:tr>
      <w:tr w:rsidR="006B7F4F" w14:paraId="72EC9ABD" w14:textId="77777777" w:rsidTr="006B7F4F">
        <w:tc>
          <w:tcPr>
            <w:tcW w:w="4110" w:type="dxa"/>
            <w:hideMark/>
          </w:tcPr>
          <w:p w14:paraId="139915F9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left="198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 Порядку</w:t>
            </w:r>
          </w:p>
        </w:tc>
      </w:tr>
    </w:tbl>
    <w:p w14:paraId="79F94815" w14:textId="77777777" w:rsidR="006B7F4F" w:rsidRDefault="006B7F4F" w:rsidP="006B7F4F">
      <w:pPr>
        <w:spacing w:before="480"/>
        <w:ind w:left="567" w:right="510"/>
        <w:jc w:val="center"/>
        <w:rPr>
          <w:b/>
        </w:rPr>
      </w:pPr>
      <w:r>
        <w:rPr>
          <w:b/>
        </w:rPr>
        <w:t>АКТ</w:t>
      </w:r>
    </w:p>
    <w:p w14:paraId="6B4F3E8B" w14:textId="77777777" w:rsidR="006B7F4F" w:rsidRDefault="006B7F4F" w:rsidP="006B7F4F">
      <w:pPr>
        <w:ind w:left="567" w:right="510"/>
        <w:jc w:val="center"/>
        <w:rPr>
          <w:b/>
        </w:rPr>
      </w:pPr>
      <w:r>
        <w:rPr>
          <w:b/>
        </w:rPr>
        <w:t>возврата подарка</w:t>
      </w:r>
    </w:p>
    <w:p w14:paraId="5A1F5082" w14:textId="77777777" w:rsidR="006B7F4F" w:rsidRDefault="006B7F4F" w:rsidP="006B7F4F">
      <w:pPr>
        <w:spacing w:before="480" w:after="480"/>
        <w:jc w:val="both"/>
      </w:pPr>
      <w:r>
        <w:t>«___» _________ 20__ г.                                                                                               № _______</w:t>
      </w:r>
    </w:p>
    <w:tbl>
      <w:tblPr>
        <w:tblStyle w:val="a9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6B7F4F" w14:paraId="53908928" w14:textId="77777777" w:rsidTr="006B7F4F">
        <w:tc>
          <w:tcPr>
            <w:tcW w:w="9606" w:type="dxa"/>
            <w:gridSpan w:val="2"/>
            <w:hideMark/>
          </w:tcPr>
          <w:p w14:paraId="7E60685C" w14:textId="77777777" w:rsidR="006B7F4F" w:rsidRDefault="006B7F4F">
            <w:pPr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Ответственное лицо</w:t>
            </w:r>
          </w:p>
        </w:tc>
      </w:tr>
      <w:tr w:rsidR="006B7F4F" w14:paraId="588280BE" w14:textId="77777777" w:rsidTr="006B7F4F">
        <w:trPr>
          <w:trHeight w:val="499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AA78F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B0598" w14:textId="77777777" w:rsidR="006B7F4F" w:rsidRDefault="006B7F4F">
            <w:pPr>
              <w:ind w:left="-108" w:firstLine="108"/>
              <w:jc w:val="center"/>
              <w:rPr>
                <w:lang w:eastAsia="en-US"/>
              </w:rPr>
            </w:pPr>
            <w:r>
              <w:rPr>
                <w:vertAlign w:val="superscript"/>
                <w:lang w:eastAsia="en-US"/>
              </w:rPr>
              <w:t>(Ф.И.О.,</w:t>
            </w:r>
          </w:p>
        </w:tc>
      </w:tr>
      <w:tr w:rsidR="006B7F4F" w14:paraId="748F4038" w14:textId="77777777" w:rsidTr="006B7F4F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1E1C6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занимаемая должность)</w:t>
            </w:r>
          </w:p>
        </w:tc>
      </w:tr>
      <w:tr w:rsidR="006B7F4F" w14:paraId="233C5A45" w14:textId="77777777" w:rsidTr="006B7F4F">
        <w:tc>
          <w:tcPr>
            <w:tcW w:w="9606" w:type="dxa"/>
            <w:gridSpan w:val="2"/>
            <w:hideMark/>
          </w:tcPr>
          <w:p w14:paraId="369F95A3" w14:textId="77777777" w:rsidR="006B7F4F" w:rsidRDefault="006B7F4F">
            <w:pPr>
              <w:spacing w:line="360" w:lineRule="auto"/>
              <w:ind w:left="-108" w:right="-11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    основании    протокола    заседания    постоянно    действующей    комиссии </w:t>
            </w:r>
            <w:proofErr w:type="gramStart"/>
            <w:r>
              <w:rPr>
                <w:lang w:eastAsia="en-US"/>
              </w:rPr>
              <w:t>по  поступлению</w:t>
            </w:r>
            <w:proofErr w:type="gramEnd"/>
            <w:r>
              <w:rPr>
                <w:lang w:eastAsia="en-US"/>
              </w:rPr>
              <w:t xml:space="preserve">  и  выбытию  активов  от  «___»  _________ 20__ г. возвращает  _____________</w:t>
            </w:r>
          </w:p>
        </w:tc>
      </w:tr>
      <w:tr w:rsidR="006B7F4F" w14:paraId="3EEA79FC" w14:textId="77777777" w:rsidTr="006B7F4F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FCA8D" w14:textId="77777777" w:rsidR="006B7F4F" w:rsidRDefault="006B7F4F">
            <w:pPr>
              <w:ind w:left="-108"/>
              <w:rPr>
                <w:vertAlign w:val="subscript"/>
                <w:lang w:eastAsia="en-US"/>
              </w:rPr>
            </w:pPr>
          </w:p>
        </w:tc>
      </w:tr>
      <w:tr w:rsidR="006B7F4F" w14:paraId="47A8183B" w14:textId="77777777" w:rsidTr="006B7F4F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68E91" w14:textId="77777777" w:rsidR="006B7F4F" w:rsidRDefault="006B7F4F">
            <w:pPr>
              <w:ind w:left="-108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(Ф.И.О., занимаемая должность)</w:t>
            </w:r>
          </w:p>
        </w:tc>
      </w:tr>
      <w:tr w:rsidR="006B7F4F" w14:paraId="71A07531" w14:textId="77777777" w:rsidTr="006B7F4F">
        <w:tc>
          <w:tcPr>
            <w:tcW w:w="9606" w:type="dxa"/>
            <w:gridSpan w:val="2"/>
            <w:hideMark/>
          </w:tcPr>
          <w:p w14:paraId="16B67B2F" w14:textId="77777777" w:rsidR="006B7F4F" w:rsidRDefault="006B7F4F">
            <w:pPr>
              <w:ind w:left="-108" w:right="-113"/>
              <w:rPr>
                <w:lang w:eastAsia="en-US"/>
              </w:rPr>
            </w:pPr>
            <w:r>
              <w:rPr>
                <w:lang w:eastAsia="en-US"/>
              </w:rPr>
              <w:t>подарок, переданный по акту приема-передачи подарка от «____» ________ 20__ г. № ____.</w:t>
            </w:r>
            <w:r>
              <w:rPr>
                <w:lang w:eastAsia="en-US"/>
              </w:rPr>
              <w:br/>
            </w:r>
          </w:p>
        </w:tc>
      </w:tr>
      <w:tr w:rsidR="006B7F4F" w14:paraId="6AECDA6D" w14:textId="77777777" w:rsidTr="006B7F4F">
        <w:tc>
          <w:tcPr>
            <w:tcW w:w="9606" w:type="dxa"/>
            <w:gridSpan w:val="2"/>
          </w:tcPr>
          <w:p w14:paraId="33BCBEB4" w14:textId="77777777" w:rsidR="006B7F4F" w:rsidRDefault="006B7F4F">
            <w:pPr>
              <w:ind w:left="-108" w:right="-113"/>
              <w:jc w:val="both"/>
              <w:rPr>
                <w:lang w:eastAsia="en-US"/>
              </w:rPr>
            </w:pPr>
          </w:p>
        </w:tc>
      </w:tr>
    </w:tbl>
    <w:p w14:paraId="1B847C0A" w14:textId="77777777" w:rsidR="006B7F4F" w:rsidRDefault="006B7F4F" w:rsidP="006B7F4F">
      <w:pPr>
        <w:jc w:val="center"/>
      </w:pPr>
    </w:p>
    <w:p w14:paraId="44974999" w14:textId="77777777" w:rsidR="006B7F4F" w:rsidRDefault="006B7F4F" w:rsidP="006B7F4F">
      <w:pPr>
        <w:jc w:val="center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6B7F4F" w14:paraId="2E1057CF" w14:textId="77777777" w:rsidTr="006B7F4F">
        <w:tc>
          <w:tcPr>
            <w:tcW w:w="1305" w:type="dxa"/>
            <w:hideMark/>
          </w:tcPr>
          <w:p w14:paraId="7AEF54BC" w14:textId="77777777" w:rsidR="006B7F4F" w:rsidRDefault="006B7F4F">
            <w:pPr>
              <w:ind w:left="-108"/>
              <w:rPr>
                <w:lang w:eastAsia="en-US"/>
              </w:rPr>
            </w:pPr>
            <w:r>
              <w:rPr>
                <w:lang w:eastAsia="en-US"/>
              </w:rPr>
              <w:t>Выдал</w:t>
            </w:r>
          </w:p>
        </w:tc>
        <w:tc>
          <w:tcPr>
            <w:tcW w:w="1515" w:type="dxa"/>
            <w:vMerge w:val="restart"/>
          </w:tcPr>
          <w:p w14:paraId="4A92AE8D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F339B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2BABC017" w14:textId="77777777" w:rsidR="006B7F4F" w:rsidRDefault="006B7F4F">
            <w:pPr>
              <w:jc w:val="center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4F2B7" w14:textId="77777777" w:rsidR="006B7F4F" w:rsidRDefault="006B7F4F">
            <w:pPr>
              <w:jc w:val="center"/>
              <w:rPr>
                <w:lang w:eastAsia="en-US"/>
              </w:rPr>
            </w:pPr>
          </w:p>
        </w:tc>
      </w:tr>
      <w:tr w:rsidR="006B7F4F" w14:paraId="35C87777" w14:textId="77777777" w:rsidTr="006B7F4F">
        <w:tc>
          <w:tcPr>
            <w:tcW w:w="1305" w:type="dxa"/>
          </w:tcPr>
          <w:p w14:paraId="44056775" w14:textId="77777777" w:rsidR="006B7F4F" w:rsidRDefault="006B7F4F">
            <w:pPr>
              <w:ind w:left="-108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5EC361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7A2BD8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14:paraId="4DF0BB82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56535A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(расшифровка подписи)</w:t>
            </w:r>
          </w:p>
        </w:tc>
      </w:tr>
      <w:tr w:rsidR="006B7F4F" w14:paraId="4502CE1D" w14:textId="77777777" w:rsidTr="006B7F4F">
        <w:tc>
          <w:tcPr>
            <w:tcW w:w="1305" w:type="dxa"/>
            <w:hideMark/>
          </w:tcPr>
          <w:p w14:paraId="669BECEA" w14:textId="77777777" w:rsidR="006B7F4F" w:rsidRDefault="006B7F4F">
            <w:pPr>
              <w:ind w:left="-108"/>
              <w:rPr>
                <w:lang w:eastAsia="en-US"/>
              </w:rPr>
            </w:pPr>
            <w:r>
              <w:rPr>
                <w:lang w:eastAsia="en-US"/>
              </w:rPr>
              <w:t>Принял</w:t>
            </w:r>
          </w:p>
        </w:tc>
        <w:tc>
          <w:tcPr>
            <w:tcW w:w="0" w:type="auto"/>
            <w:vMerge/>
            <w:vAlign w:val="center"/>
            <w:hideMark/>
          </w:tcPr>
          <w:p w14:paraId="06DCC14D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056DA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40C5A8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B9D6B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</w:p>
        </w:tc>
      </w:tr>
      <w:tr w:rsidR="006B7F4F" w14:paraId="4B6FD9E6" w14:textId="77777777" w:rsidTr="006B7F4F">
        <w:tc>
          <w:tcPr>
            <w:tcW w:w="1305" w:type="dxa"/>
          </w:tcPr>
          <w:p w14:paraId="17AA09E0" w14:textId="77777777" w:rsidR="006B7F4F" w:rsidRDefault="006B7F4F">
            <w:pPr>
              <w:ind w:left="-108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4999F5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A44610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14:paraId="4C20A99B" w14:textId="77777777" w:rsidR="006B7F4F" w:rsidRDefault="006B7F4F">
            <w:pPr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177853" w14:textId="77777777" w:rsidR="006B7F4F" w:rsidRDefault="006B7F4F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(расшифровка подписи)</w:t>
            </w:r>
          </w:p>
        </w:tc>
      </w:tr>
    </w:tbl>
    <w:p w14:paraId="1D072CEA" w14:textId="77777777" w:rsidR="006B7F4F" w:rsidRDefault="006B7F4F" w:rsidP="006B7F4F">
      <w:r>
        <w:br w:type="page"/>
      </w:r>
    </w:p>
    <w:tbl>
      <w:tblPr>
        <w:tblW w:w="4253" w:type="dxa"/>
        <w:tblInd w:w="5495" w:type="dxa"/>
        <w:tblLook w:val="04A0" w:firstRow="1" w:lastRow="0" w:firstColumn="1" w:lastColumn="0" w:noHBand="0" w:noVBand="1"/>
      </w:tblPr>
      <w:tblGrid>
        <w:gridCol w:w="4253"/>
      </w:tblGrid>
      <w:tr w:rsidR="006B7F4F" w14:paraId="00133FAB" w14:textId="77777777" w:rsidTr="006B7F4F">
        <w:tc>
          <w:tcPr>
            <w:tcW w:w="4253" w:type="dxa"/>
            <w:hideMark/>
          </w:tcPr>
          <w:p w14:paraId="3752D71D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Приложение № 5</w:t>
            </w:r>
          </w:p>
        </w:tc>
      </w:tr>
      <w:tr w:rsidR="006B7F4F" w14:paraId="6B667B42" w14:textId="77777777" w:rsidTr="006B7F4F">
        <w:tc>
          <w:tcPr>
            <w:tcW w:w="4253" w:type="dxa"/>
          </w:tcPr>
          <w:p w14:paraId="7D7E2536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lang w:eastAsia="en-US"/>
              </w:rPr>
            </w:pPr>
          </w:p>
        </w:tc>
      </w:tr>
      <w:tr w:rsidR="006B7F4F" w14:paraId="154F0DD4" w14:textId="77777777" w:rsidTr="006B7F4F">
        <w:tc>
          <w:tcPr>
            <w:tcW w:w="4253" w:type="dxa"/>
            <w:hideMark/>
          </w:tcPr>
          <w:p w14:paraId="55937728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/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к Порядку</w:t>
            </w:r>
            <w:r>
              <w:rPr>
                <w:bCs/>
                <w:lang w:val="en-US" w:eastAsia="en-US"/>
              </w:rPr>
              <w:t xml:space="preserve"> </w:t>
            </w:r>
          </w:p>
        </w:tc>
      </w:tr>
      <w:tr w:rsidR="006B7F4F" w14:paraId="60BE498E" w14:textId="77777777" w:rsidTr="006B7F4F">
        <w:trPr>
          <w:trHeight w:val="966"/>
        </w:trPr>
        <w:tc>
          <w:tcPr>
            <w:tcW w:w="4253" w:type="dxa"/>
          </w:tcPr>
          <w:p w14:paraId="14D23EC2" w14:textId="77777777" w:rsidR="006B7F4F" w:rsidRDefault="006B7F4F">
            <w:pPr>
              <w:spacing w:line="276" w:lineRule="auto"/>
              <w:ind w:left="34"/>
              <w:jc w:val="center"/>
              <w:rPr>
                <w:bCs/>
                <w:lang w:eastAsia="en-US"/>
              </w:rPr>
            </w:pPr>
          </w:p>
        </w:tc>
      </w:tr>
      <w:tr w:rsidR="006B7F4F" w14:paraId="6F9016F3" w14:textId="77777777" w:rsidTr="006B7F4F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18A573" w14:textId="77777777" w:rsidR="006B7F4F" w:rsidRDefault="006B7F4F">
            <w:pPr>
              <w:spacing w:line="276" w:lineRule="auto"/>
              <w:ind w:left="34"/>
              <w:jc w:val="center"/>
              <w:rPr>
                <w:bCs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(должность, Ф.И.О. представителя нанимателя</w:t>
            </w:r>
            <w:r>
              <w:rPr>
                <w:rStyle w:val="a7"/>
                <w:bCs/>
                <w:sz w:val="18"/>
                <w:lang w:eastAsia="en-US"/>
              </w:rPr>
              <w:footnoteReference w:customMarkFollows="1" w:id="1"/>
              <w:t>*</w:t>
            </w:r>
            <w:r>
              <w:rPr>
                <w:bCs/>
                <w:sz w:val="18"/>
                <w:lang w:eastAsia="en-US"/>
              </w:rPr>
              <w:t>)</w:t>
            </w:r>
          </w:p>
        </w:tc>
      </w:tr>
      <w:tr w:rsidR="006B7F4F" w14:paraId="30A7710A" w14:textId="77777777" w:rsidTr="006B7F4F">
        <w:trPr>
          <w:trHeight w:val="81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D50F5" w14:textId="77777777" w:rsidR="006B7F4F" w:rsidRDefault="006B7F4F">
            <w:pPr>
              <w:spacing w:line="276" w:lineRule="auto"/>
              <w:ind w:left="34"/>
              <w:rPr>
                <w:bCs/>
                <w:lang w:eastAsia="en-US"/>
              </w:rPr>
            </w:pPr>
          </w:p>
        </w:tc>
      </w:tr>
      <w:tr w:rsidR="006B7F4F" w14:paraId="30DD683A" w14:textId="77777777" w:rsidTr="006B7F4F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A862A7" w14:textId="77777777" w:rsidR="006B7F4F" w:rsidRDefault="006B7F4F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(должность, Ф.И.О. лица, замещающего муниципальную должность, служащего)</w:t>
            </w:r>
          </w:p>
        </w:tc>
      </w:tr>
    </w:tbl>
    <w:p w14:paraId="38F43E74" w14:textId="77777777" w:rsidR="006B7F4F" w:rsidRDefault="006B7F4F" w:rsidP="006B7F4F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>
        <w:rPr>
          <w:b/>
          <w:bCs/>
        </w:rPr>
        <w:t>ЗАЯВЛЕНИЕ</w:t>
      </w:r>
    </w:p>
    <w:p w14:paraId="0D0CC9A0" w14:textId="77777777" w:rsidR="006B7F4F" w:rsidRDefault="006B7F4F" w:rsidP="006B7F4F">
      <w:pPr>
        <w:autoSpaceDE w:val="0"/>
        <w:autoSpaceDN w:val="0"/>
        <w:adjustRightInd w:val="0"/>
        <w:spacing w:after="480"/>
        <w:jc w:val="center"/>
        <w:rPr>
          <w:b/>
        </w:rPr>
      </w:pPr>
      <w:r>
        <w:rPr>
          <w:b/>
          <w:bCs/>
        </w:rPr>
        <w:t>о выкупе подарка</w:t>
      </w:r>
    </w:p>
    <w:p w14:paraId="3E9FBEAA" w14:textId="77777777" w:rsidR="006B7F4F" w:rsidRDefault="006B7F4F" w:rsidP="006B7F4F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>
        <w:t>Прошу рассмотреть вопрос о возможности выкупа мною подарка (подарков), полученного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6B7F4F" w14:paraId="52C07941" w14:textId="77777777" w:rsidTr="006B7F4F">
        <w:trPr>
          <w:trHeight w:val="439"/>
          <w:jc w:val="center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25ACD" w14:textId="77777777" w:rsidR="006B7F4F" w:rsidRDefault="006B7F4F">
            <w:pPr>
              <w:spacing w:line="276" w:lineRule="auto"/>
              <w:ind w:right="459"/>
              <w:rPr>
                <w:lang w:eastAsia="en-US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21230" w14:textId="77777777" w:rsidR="006B7F4F" w:rsidRDefault="006B7F4F">
            <w:pPr>
              <w:spacing w:line="276" w:lineRule="auto"/>
              <w:ind w:right="459"/>
              <w:rPr>
                <w:lang w:eastAsia="en-US"/>
              </w:rPr>
            </w:pPr>
          </w:p>
        </w:tc>
      </w:tr>
      <w:tr w:rsidR="006B7F4F" w14:paraId="25597984" w14:textId="77777777" w:rsidTr="006B7F4F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F886D5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6B7F4F" w14:paraId="71031AA8" w14:textId="77777777" w:rsidTr="006B7F4F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77226" w14:textId="77777777" w:rsidR="006B7F4F" w:rsidRDefault="006B7F4F">
            <w:pPr>
              <w:spacing w:line="276" w:lineRule="auto"/>
              <w:rPr>
                <w:b/>
                <w:vertAlign w:val="subscript"/>
                <w:lang w:eastAsia="en-US"/>
              </w:rPr>
            </w:pPr>
          </w:p>
        </w:tc>
      </w:tr>
      <w:tr w:rsidR="006B7F4F" w14:paraId="0B80725D" w14:textId="77777777" w:rsidTr="006B7F4F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hideMark/>
          </w:tcPr>
          <w:p w14:paraId="1F228CCE" w14:textId="77777777" w:rsidR="006B7F4F" w:rsidRDefault="006B7F4F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>место и дата его проведения, место и дата командировки)</w:t>
            </w:r>
          </w:p>
        </w:tc>
      </w:tr>
    </w:tbl>
    <w:p w14:paraId="59AFFDC0" w14:textId="77777777" w:rsidR="006B7F4F" w:rsidRDefault="006B7F4F" w:rsidP="006B7F4F">
      <w:pPr>
        <w:autoSpaceDE w:val="0"/>
        <w:autoSpaceDN w:val="0"/>
        <w:adjustRightInd w:val="0"/>
      </w:pPr>
    </w:p>
    <w:p w14:paraId="4FA68FC8" w14:textId="77777777" w:rsidR="006B7F4F" w:rsidRDefault="006B7F4F" w:rsidP="006B7F4F">
      <w:pPr>
        <w:autoSpaceDE w:val="0"/>
        <w:autoSpaceDN w:val="0"/>
        <w:adjustRightInd w:val="0"/>
        <w:ind w:firstLine="709"/>
      </w:pPr>
      <w:r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6B7F4F" w14:paraId="6436F203" w14:textId="77777777" w:rsidTr="006B7F4F">
        <w:tc>
          <w:tcPr>
            <w:tcW w:w="1843" w:type="dxa"/>
          </w:tcPr>
          <w:p w14:paraId="43E6CE1D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7DFBF1" w14:textId="77777777" w:rsidR="006B7F4F" w:rsidRDefault="006B7F4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vertAlign w:val="superscript"/>
                <w:lang w:eastAsia="en-US"/>
              </w:rPr>
              <w:t>(наименование подарка)</w:t>
            </w:r>
          </w:p>
        </w:tc>
      </w:tr>
    </w:tbl>
    <w:p w14:paraId="2AEF5666" w14:textId="77777777" w:rsidR="006B7F4F" w:rsidRDefault="006B7F4F" w:rsidP="006B7F4F">
      <w:pPr>
        <w:jc w:val="both"/>
      </w:pPr>
      <w:r>
        <w:t xml:space="preserve">сдан на хранение в </w:t>
      </w:r>
      <w:r>
        <w:rPr>
          <w:i/>
        </w:rPr>
        <w:t>(наименование уполномоченного структурного подразделения/наименование должности ответственного лица)</w:t>
      </w:r>
      <w:r>
        <w:t xml:space="preserve"> администрации </w:t>
      </w:r>
      <w:r>
        <w:rPr>
          <w:i/>
        </w:rPr>
        <w:t>(наименование муниципального образования)</w:t>
      </w:r>
      <w:r>
        <w:t xml:space="preserve"> в установленном порядке </w:t>
      </w:r>
      <w:r>
        <w:br/>
        <w:t>по акту приема-передачи от ____________ № ___________.</w:t>
      </w:r>
    </w:p>
    <w:p w14:paraId="3AD263D1" w14:textId="77777777" w:rsidR="006B7F4F" w:rsidRDefault="006B7F4F" w:rsidP="006B7F4F">
      <w:pPr>
        <w:autoSpaceDE w:val="0"/>
        <w:autoSpaceDN w:val="0"/>
        <w:adjustRightInd w:val="0"/>
      </w:pPr>
    </w:p>
    <w:p w14:paraId="344C1DD2" w14:textId="77777777" w:rsidR="006B7F4F" w:rsidRDefault="006B7F4F" w:rsidP="006B7F4F">
      <w:pPr>
        <w:autoSpaceDE w:val="0"/>
        <w:autoSpaceDN w:val="0"/>
        <w:adjustRightInd w:val="0"/>
      </w:pPr>
    </w:p>
    <w:p w14:paraId="6720D369" w14:textId="77777777" w:rsidR="006B7F4F" w:rsidRDefault="006B7F4F" w:rsidP="006B7F4F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4"/>
        <w:gridCol w:w="432"/>
        <w:gridCol w:w="2287"/>
        <w:gridCol w:w="687"/>
        <w:gridCol w:w="2455"/>
      </w:tblGrid>
      <w:tr w:rsidR="006B7F4F" w14:paraId="15778F0B" w14:textId="77777777" w:rsidTr="006B7F4F">
        <w:tc>
          <w:tcPr>
            <w:tcW w:w="3528" w:type="dxa"/>
            <w:hideMark/>
          </w:tcPr>
          <w:p w14:paraId="715B3FFA" w14:textId="77777777" w:rsidR="006B7F4F" w:rsidRDefault="006B7F4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__________20___ г.</w:t>
            </w:r>
          </w:p>
        </w:tc>
        <w:tc>
          <w:tcPr>
            <w:tcW w:w="441" w:type="dxa"/>
          </w:tcPr>
          <w:p w14:paraId="54B25C0B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20682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C40945F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8F6FA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</w:tr>
      <w:tr w:rsidR="006B7F4F" w14:paraId="0804A593" w14:textId="77777777" w:rsidTr="006B7F4F">
        <w:tc>
          <w:tcPr>
            <w:tcW w:w="3528" w:type="dxa"/>
          </w:tcPr>
          <w:p w14:paraId="26B751A5" w14:textId="77777777" w:rsidR="006B7F4F" w:rsidRDefault="006B7F4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1" w:type="dxa"/>
          </w:tcPr>
          <w:p w14:paraId="61C3E6B4" w14:textId="77777777" w:rsidR="006B7F4F" w:rsidRDefault="006B7F4F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767756" w14:textId="77777777" w:rsidR="006B7F4F" w:rsidRDefault="006B7F4F">
            <w:pPr>
              <w:spacing w:before="40"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(подпись лица, замещающего муниципальную должность, служащего)</w:t>
            </w:r>
          </w:p>
        </w:tc>
        <w:tc>
          <w:tcPr>
            <w:tcW w:w="708" w:type="dxa"/>
          </w:tcPr>
          <w:p w14:paraId="62CCDFF4" w14:textId="77777777" w:rsidR="006B7F4F" w:rsidRDefault="006B7F4F">
            <w:pPr>
              <w:spacing w:before="40" w:line="276" w:lineRule="auto"/>
              <w:rPr>
                <w:lang w:eastAsia="en-US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B878F1" w14:textId="77777777" w:rsidR="006B7F4F" w:rsidRDefault="006B7F4F">
            <w:pPr>
              <w:spacing w:before="40" w:line="276" w:lineRule="auto"/>
              <w:jc w:val="center"/>
              <w:rPr>
                <w:lang w:eastAsia="en-US"/>
              </w:rPr>
            </w:pPr>
            <w:r>
              <w:rPr>
                <w:sz w:val="18"/>
                <w:lang w:eastAsia="en-US"/>
              </w:rPr>
              <w:t>(Ф.И.О. лица, замещающего муниципальную должность, служащего)</w:t>
            </w:r>
          </w:p>
        </w:tc>
      </w:tr>
    </w:tbl>
    <w:p w14:paraId="35509AB8" w14:textId="77777777" w:rsidR="006B7F4F" w:rsidRDefault="006B7F4F" w:rsidP="006B7F4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14:paraId="357C11D2" w14:textId="77777777" w:rsidR="00B1623B" w:rsidRDefault="00B1623B"/>
    <w:sectPr w:rsidR="00B16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9720" w14:textId="77777777" w:rsidR="00766EAF" w:rsidRDefault="00766EAF" w:rsidP="006B7F4F">
      <w:r>
        <w:separator/>
      </w:r>
    </w:p>
  </w:endnote>
  <w:endnote w:type="continuationSeparator" w:id="0">
    <w:p w14:paraId="7EB33FAC" w14:textId="77777777" w:rsidR="00766EAF" w:rsidRDefault="00766EAF" w:rsidP="006B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C3A6" w14:textId="77777777" w:rsidR="00766EAF" w:rsidRDefault="00766EAF" w:rsidP="006B7F4F">
      <w:r>
        <w:separator/>
      </w:r>
    </w:p>
  </w:footnote>
  <w:footnote w:type="continuationSeparator" w:id="0">
    <w:p w14:paraId="19DCE915" w14:textId="77777777" w:rsidR="00766EAF" w:rsidRDefault="00766EAF" w:rsidP="006B7F4F">
      <w:r>
        <w:continuationSeparator/>
      </w:r>
    </w:p>
  </w:footnote>
  <w:footnote w:id="1">
    <w:p w14:paraId="704C6606" w14:textId="77777777" w:rsidR="006B7F4F" w:rsidRDefault="006B7F4F" w:rsidP="006B7F4F">
      <w:pPr>
        <w:pStyle w:val="a3"/>
        <w:jc w:val="both"/>
      </w:pPr>
      <w:r>
        <w:rPr>
          <w:rStyle w:val="a7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подразделение/ответственному лицу.</w:t>
      </w:r>
    </w:p>
    <w:p w14:paraId="3DF2E493" w14:textId="77777777" w:rsidR="006B7F4F" w:rsidRDefault="006B7F4F" w:rsidP="006B7F4F">
      <w:pPr>
        <w:pStyle w:val="a3"/>
        <w:jc w:val="both"/>
      </w:pPr>
    </w:p>
    <w:p w14:paraId="2A37A090" w14:textId="77777777" w:rsidR="006B7F4F" w:rsidRDefault="006B7F4F" w:rsidP="006B7F4F">
      <w:pPr>
        <w:pStyle w:val="a3"/>
        <w:jc w:val="both"/>
      </w:pPr>
    </w:p>
    <w:p w14:paraId="331780E4" w14:textId="77777777" w:rsidR="006B7F4F" w:rsidRDefault="006B7F4F" w:rsidP="006B7F4F">
      <w:pPr>
        <w:pStyle w:val="a3"/>
        <w:jc w:val="both"/>
      </w:pPr>
    </w:p>
    <w:p w14:paraId="27B876BB" w14:textId="77777777" w:rsidR="006B7F4F" w:rsidRDefault="006B7F4F" w:rsidP="006B7F4F">
      <w:pPr>
        <w:pStyle w:val="a3"/>
        <w:jc w:val="center"/>
      </w:pPr>
      <w:r>
        <w:t>_____________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DD"/>
    <w:rsid w:val="006B7F4F"/>
    <w:rsid w:val="00766EAF"/>
    <w:rsid w:val="00B1623B"/>
    <w:rsid w:val="00C3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E78"/>
  <w15:chartTrackingRefBased/>
  <w15:docId w15:val="{E41902B4-2584-4B2E-968E-513F617E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7F4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7F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semiHidden/>
    <w:unhideWhenUsed/>
    <w:rsid w:val="006B7F4F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semiHidden/>
    <w:rsid w:val="006B7F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B7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B7F4F"/>
    <w:rPr>
      <w:vertAlign w:val="superscript"/>
    </w:rPr>
  </w:style>
  <w:style w:type="character" w:styleId="a8">
    <w:name w:val="endnote reference"/>
    <w:basedOn w:val="a0"/>
    <w:semiHidden/>
    <w:unhideWhenUsed/>
    <w:rsid w:val="006B7F4F"/>
    <w:rPr>
      <w:vertAlign w:val="superscript"/>
    </w:rPr>
  </w:style>
  <w:style w:type="table" w:styleId="a9">
    <w:name w:val="Table Grid"/>
    <w:basedOn w:val="a1"/>
    <w:uiPriority w:val="39"/>
    <w:rsid w:val="006B7F4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2340</Words>
  <Characters>13344</Characters>
  <Application>Microsoft Office Word</Application>
  <DocSecurity>0</DocSecurity>
  <Lines>111</Lines>
  <Paragraphs>31</Paragraphs>
  <ScaleCrop>false</ScaleCrop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3</cp:revision>
  <dcterms:created xsi:type="dcterms:W3CDTF">2026-06-22T12:13:00Z</dcterms:created>
  <dcterms:modified xsi:type="dcterms:W3CDTF">2026-06-22T12:15:00Z</dcterms:modified>
</cp:coreProperties>
</file>