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B3F28" w14:textId="77777777" w:rsidR="00CD73F9" w:rsidRPr="007553BA" w:rsidRDefault="00CD73F9" w:rsidP="00CD73F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7553BA">
        <w:rPr>
          <w:b/>
          <w:bCs/>
          <w:sz w:val="26"/>
          <w:szCs w:val="26"/>
        </w:rPr>
        <w:t>АДМИНИСТРАЦИЯ СЕЛИНСКОГО СЕЛЬСКОГО ПОСЕЛЕНИЯ</w:t>
      </w:r>
    </w:p>
    <w:p w14:paraId="0C429AEE" w14:textId="77777777" w:rsidR="00CD73F9" w:rsidRPr="007553BA" w:rsidRDefault="00CD73F9" w:rsidP="00CD73F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7553BA">
        <w:rPr>
          <w:b/>
          <w:bCs/>
          <w:sz w:val="26"/>
          <w:szCs w:val="26"/>
        </w:rPr>
        <w:t xml:space="preserve"> КИЛЬМЕЗСКОГО РАЙОНА  КИРОВСКОЙ ОБЛАСТИ</w:t>
      </w:r>
    </w:p>
    <w:p w14:paraId="723E552E" w14:textId="77777777" w:rsidR="00CD73F9" w:rsidRPr="007553BA" w:rsidRDefault="00CD73F9" w:rsidP="00CD73F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5C56B2CE" w14:textId="77777777" w:rsidR="00CD73F9" w:rsidRPr="007553BA" w:rsidRDefault="00CD73F9" w:rsidP="00CD73F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7553BA">
        <w:rPr>
          <w:b/>
          <w:bCs/>
          <w:sz w:val="26"/>
          <w:szCs w:val="26"/>
        </w:rPr>
        <w:t>ПОСТАНОВЛЕНИЕ</w:t>
      </w:r>
    </w:p>
    <w:p w14:paraId="051674A9" w14:textId="77777777" w:rsidR="00CD73F9" w:rsidRPr="007553BA" w:rsidRDefault="00CD73F9" w:rsidP="00CD73F9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14:paraId="4986397B" w14:textId="5253A000" w:rsidR="00CD73F9" w:rsidRPr="007553BA" w:rsidRDefault="00CD73F9" w:rsidP="00CD73F9">
      <w:pPr>
        <w:rPr>
          <w:sz w:val="26"/>
          <w:szCs w:val="26"/>
        </w:rPr>
      </w:pPr>
      <w:r>
        <w:rPr>
          <w:sz w:val="26"/>
          <w:szCs w:val="26"/>
        </w:rPr>
        <w:t xml:space="preserve">от  </w:t>
      </w:r>
      <w:r w:rsidR="00990982">
        <w:rPr>
          <w:sz w:val="26"/>
          <w:szCs w:val="26"/>
        </w:rPr>
        <w:t>12</w:t>
      </w:r>
      <w:r>
        <w:rPr>
          <w:sz w:val="26"/>
          <w:szCs w:val="26"/>
        </w:rPr>
        <w:t>.0</w:t>
      </w:r>
      <w:r w:rsidR="00990982">
        <w:rPr>
          <w:sz w:val="26"/>
          <w:szCs w:val="26"/>
        </w:rPr>
        <w:t>8</w:t>
      </w:r>
      <w:r>
        <w:rPr>
          <w:sz w:val="26"/>
          <w:szCs w:val="26"/>
        </w:rPr>
        <w:t>.2025</w:t>
      </w:r>
      <w:r w:rsidRPr="007553BA">
        <w:rPr>
          <w:sz w:val="26"/>
          <w:szCs w:val="26"/>
        </w:rPr>
        <w:t xml:space="preserve">                                                             </w:t>
      </w:r>
      <w:r>
        <w:rPr>
          <w:sz w:val="26"/>
          <w:szCs w:val="26"/>
        </w:rPr>
        <w:t xml:space="preserve">                           № 3</w:t>
      </w:r>
      <w:r w:rsidR="00990982">
        <w:rPr>
          <w:sz w:val="26"/>
          <w:szCs w:val="26"/>
        </w:rPr>
        <w:t>4</w:t>
      </w:r>
    </w:p>
    <w:p w14:paraId="3D580577" w14:textId="77777777" w:rsidR="00CD73F9" w:rsidRPr="007553BA" w:rsidRDefault="00CD73F9" w:rsidP="00CD73F9">
      <w:pPr>
        <w:jc w:val="center"/>
        <w:rPr>
          <w:sz w:val="26"/>
          <w:szCs w:val="26"/>
        </w:rPr>
      </w:pPr>
      <w:r w:rsidRPr="007553BA">
        <w:rPr>
          <w:sz w:val="26"/>
          <w:szCs w:val="26"/>
        </w:rPr>
        <w:t>д. Селино</w:t>
      </w:r>
    </w:p>
    <w:p w14:paraId="74D681A4" w14:textId="77777777" w:rsidR="00CD73F9" w:rsidRPr="007553BA" w:rsidRDefault="00CD73F9" w:rsidP="00CD73F9">
      <w:pPr>
        <w:jc w:val="both"/>
        <w:rPr>
          <w:rFonts w:eastAsiaTheme="minorHAnsi"/>
          <w:sz w:val="26"/>
          <w:szCs w:val="26"/>
          <w:lang w:eastAsia="en-US"/>
        </w:rPr>
      </w:pPr>
    </w:p>
    <w:p w14:paraId="6438617E" w14:textId="77777777" w:rsidR="00CD73F9" w:rsidRPr="007553BA" w:rsidRDefault="00CD73F9" w:rsidP="00CD73F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присвоении адреса</w:t>
      </w:r>
    </w:p>
    <w:p w14:paraId="620114C9" w14:textId="77777777" w:rsidR="00CD73F9" w:rsidRPr="007553BA" w:rsidRDefault="00CD73F9" w:rsidP="00CD73F9">
      <w:pPr>
        <w:jc w:val="center"/>
        <w:rPr>
          <w:b/>
          <w:sz w:val="26"/>
          <w:szCs w:val="26"/>
        </w:rPr>
      </w:pPr>
    </w:p>
    <w:p w14:paraId="5E874014" w14:textId="77777777" w:rsidR="00CD73F9" w:rsidRPr="007553BA" w:rsidRDefault="00CD73F9" w:rsidP="00CD73F9">
      <w:pPr>
        <w:pStyle w:val="20"/>
        <w:shd w:val="clear" w:color="auto" w:fill="auto"/>
        <w:spacing w:before="0" w:after="0" w:line="276" w:lineRule="auto"/>
        <w:jc w:val="both"/>
        <w:rPr>
          <w:sz w:val="26"/>
          <w:szCs w:val="26"/>
        </w:rPr>
      </w:pPr>
      <w:r w:rsidRPr="007553BA">
        <w:rPr>
          <w:sz w:val="26"/>
          <w:szCs w:val="26"/>
        </w:rPr>
        <w:t>В соответствии со статьями 7, 16, 43 Федерального закона от 06.10.2003 №131-Ф3 «Об общих принципах организации местного самоуправления в Российской Федерации», статьей 5 Федерального закона от 28.12.2013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 постановлением правительства РФ от 19 ноября 2014 г. N 1221 «Об утверждении правил присвоения, изменения и аннулирования адресов», постановлением администрации Селинского сельского поселения от 20.04.2022 №11 «Об утверждении административного регламента предоставления муниципальной услуги «Присвоение адреса объекту адресации, изменение</w:t>
      </w:r>
      <w:r w:rsidRPr="007553BA">
        <w:rPr>
          <w:sz w:val="26"/>
          <w:szCs w:val="26"/>
        </w:rPr>
        <w:br/>
        <w:t xml:space="preserve">и аннулирование такого адреса»,  в целях упорядочения адресного хозяйства </w:t>
      </w:r>
      <w:r w:rsidRPr="007553BA">
        <w:rPr>
          <w:color w:val="000000" w:themeColor="text1"/>
          <w:sz w:val="26"/>
          <w:szCs w:val="26"/>
        </w:rPr>
        <w:t>администрация Селинского сельского</w:t>
      </w:r>
      <w:r w:rsidRPr="007553BA">
        <w:rPr>
          <w:sz w:val="26"/>
          <w:szCs w:val="26"/>
        </w:rPr>
        <w:t xml:space="preserve"> поселения  ПОСТАНОВЛЯЕТ:</w:t>
      </w:r>
    </w:p>
    <w:p w14:paraId="05B23009" w14:textId="020864C4" w:rsidR="00CD73F9" w:rsidRPr="007553BA" w:rsidRDefault="00CD73F9" w:rsidP="00CD73F9">
      <w:pPr>
        <w:rPr>
          <w:sz w:val="26"/>
          <w:szCs w:val="26"/>
        </w:rPr>
      </w:pPr>
      <w:r w:rsidRPr="007553BA">
        <w:rPr>
          <w:sz w:val="26"/>
          <w:szCs w:val="26"/>
        </w:rPr>
        <w:t xml:space="preserve">  1. Присвоить объекту адресации - жилому дому</w:t>
      </w:r>
      <w:r w:rsidR="00990982">
        <w:rPr>
          <w:sz w:val="26"/>
          <w:szCs w:val="26"/>
        </w:rPr>
        <w:t xml:space="preserve"> </w:t>
      </w:r>
      <w:r w:rsidRPr="007553BA">
        <w:rPr>
          <w:sz w:val="26"/>
          <w:szCs w:val="26"/>
        </w:rPr>
        <w:t xml:space="preserve"> с</w:t>
      </w:r>
      <w:r>
        <w:rPr>
          <w:sz w:val="26"/>
          <w:szCs w:val="26"/>
        </w:rPr>
        <w:t xml:space="preserve"> кадастровым номером 43:11:440</w:t>
      </w:r>
      <w:r w:rsidR="00990982">
        <w:rPr>
          <w:sz w:val="26"/>
          <w:szCs w:val="26"/>
        </w:rPr>
        <w:t>502</w:t>
      </w:r>
      <w:r>
        <w:rPr>
          <w:sz w:val="26"/>
          <w:szCs w:val="26"/>
        </w:rPr>
        <w:t>:</w:t>
      </w:r>
      <w:r w:rsidR="00990982">
        <w:rPr>
          <w:sz w:val="26"/>
          <w:szCs w:val="26"/>
        </w:rPr>
        <w:t>208</w:t>
      </w:r>
      <w:r w:rsidRPr="007553BA">
        <w:rPr>
          <w:sz w:val="26"/>
          <w:szCs w:val="26"/>
        </w:rPr>
        <w:t xml:space="preserve"> следующий адрес: Российская Федерация, Кировская область, Кильмезский муниципальный район, Селинс</w:t>
      </w:r>
      <w:r>
        <w:rPr>
          <w:sz w:val="26"/>
          <w:szCs w:val="26"/>
        </w:rPr>
        <w:t>кое сельское поселение, д.</w:t>
      </w:r>
      <w:r w:rsidR="00990982">
        <w:rPr>
          <w:sz w:val="26"/>
          <w:szCs w:val="26"/>
        </w:rPr>
        <w:t xml:space="preserve"> Селино</w:t>
      </w:r>
      <w:r>
        <w:rPr>
          <w:sz w:val="26"/>
          <w:szCs w:val="26"/>
        </w:rPr>
        <w:t>, ул.</w:t>
      </w:r>
      <w:r w:rsidR="00990982">
        <w:rPr>
          <w:sz w:val="26"/>
          <w:szCs w:val="26"/>
        </w:rPr>
        <w:t xml:space="preserve"> Набереж</w:t>
      </w:r>
      <w:r>
        <w:rPr>
          <w:sz w:val="26"/>
          <w:szCs w:val="26"/>
        </w:rPr>
        <w:t>н</w:t>
      </w:r>
      <w:r w:rsidRPr="007553BA">
        <w:rPr>
          <w:sz w:val="26"/>
          <w:szCs w:val="26"/>
        </w:rPr>
        <w:t xml:space="preserve">ая,  </w:t>
      </w:r>
      <w:r>
        <w:rPr>
          <w:sz w:val="26"/>
          <w:szCs w:val="26"/>
        </w:rPr>
        <w:t xml:space="preserve">дом </w:t>
      </w:r>
      <w:r w:rsidR="00990982">
        <w:rPr>
          <w:sz w:val="26"/>
          <w:szCs w:val="26"/>
        </w:rPr>
        <w:t>35</w:t>
      </w:r>
    </w:p>
    <w:p w14:paraId="1FE98AE9" w14:textId="77777777" w:rsidR="00CD73F9" w:rsidRPr="007553BA" w:rsidRDefault="00CD73F9" w:rsidP="00CD73F9">
      <w:pPr>
        <w:rPr>
          <w:sz w:val="26"/>
          <w:szCs w:val="26"/>
        </w:rPr>
      </w:pPr>
      <w:r>
        <w:rPr>
          <w:sz w:val="26"/>
          <w:szCs w:val="26"/>
        </w:rPr>
        <w:t xml:space="preserve">  2</w:t>
      </w:r>
      <w:r w:rsidRPr="007553BA">
        <w:rPr>
          <w:sz w:val="26"/>
          <w:szCs w:val="26"/>
        </w:rPr>
        <w:t>. Обнародовать настоящее постановление в сети Интернет на сайте муниципального образования  Селинское сельское поселение</w:t>
      </w:r>
    </w:p>
    <w:p w14:paraId="5D82C49D" w14:textId="77777777" w:rsidR="00CD73F9" w:rsidRPr="007553BA" w:rsidRDefault="00CD73F9" w:rsidP="00CD73F9">
      <w:pPr>
        <w:rPr>
          <w:sz w:val="26"/>
          <w:szCs w:val="26"/>
        </w:rPr>
      </w:pPr>
      <w:r>
        <w:rPr>
          <w:sz w:val="26"/>
          <w:szCs w:val="26"/>
        </w:rPr>
        <w:t xml:space="preserve">  3</w:t>
      </w:r>
      <w:r w:rsidRPr="007553BA">
        <w:rPr>
          <w:sz w:val="26"/>
          <w:szCs w:val="26"/>
        </w:rPr>
        <w:t>. Настоящее Постановление вступает в силу со дня его опубликования</w:t>
      </w:r>
    </w:p>
    <w:p w14:paraId="7CBDAF2C" w14:textId="77777777" w:rsidR="00CD73F9" w:rsidRPr="007553BA" w:rsidRDefault="00CD73F9" w:rsidP="00CD73F9">
      <w:pPr>
        <w:rPr>
          <w:sz w:val="26"/>
          <w:szCs w:val="26"/>
        </w:rPr>
      </w:pPr>
    </w:p>
    <w:p w14:paraId="13F619A8" w14:textId="77777777" w:rsidR="00CD73F9" w:rsidRPr="007553BA" w:rsidRDefault="00CD73F9" w:rsidP="00CD73F9">
      <w:pPr>
        <w:rPr>
          <w:sz w:val="26"/>
          <w:szCs w:val="26"/>
        </w:rPr>
      </w:pPr>
    </w:p>
    <w:p w14:paraId="63430072" w14:textId="7180A1B4" w:rsidR="00CD73F9" w:rsidRPr="007553BA" w:rsidRDefault="00CD73F9" w:rsidP="00CD73F9">
      <w:pPr>
        <w:pStyle w:val="1"/>
        <w:framePr w:w="4152" w:h="701" w:wrap="none" w:vAnchor="text" w:hAnchor="page" w:x="1656" w:y="673"/>
        <w:shd w:val="clear" w:color="auto" w:fill="auto"/>
        <w:ind w:firstLine="0"/>
        <w:rPr>
          <w:sz w:val="26"/>
          <w:szCs w:val="26"/>
        </w:rPr>
      </w:pPr>
      <w:r>
        <w:rPr>
          <w:color w:val="000000"/>
          <w:sz w:val="26"/>
          <w:szCs w:val="26"/>
          <w:lang w:eastAsia="ru-RU" w:bidi="ru-RU"/>
        </w:rPr>
        <w:t xml:space="preserve">Глава </w:t>
      </w:r>
      <w:r w:rsidRPr="007553BA">
        <w:rPr>
          <w:color w:val="000000"/>
          <w:sz w:val="26"/>
          <w:szCs w:val="26"/>
          <w:lang w:eastAsia="ru-RU" w:bidi="ru-RU"/>
        </w:rPr>
        <w:t xml:space="preserve"> Селинского сельского поселения</w:t>
      </w:r>
      <w:r>
        <w:rPr>
          <w:color w:val="000000"/>
          <w:sz w:val="26"/>
          <w:szCs w:val="26"/>
          <w:lang w:eastAsia="ru-RU" w:bidi="ru-RU"/>
        </w:rPr>
        <w:t>:</w:t>
      </w:r>
    </w:p>
    <w:p w14:paraId="1C74FB05" w14:textId="09C290B0" w:rsidR="00CD73F9" w:rsidRPr="007553BA" w:rsidRDefault="00CD73F9" w:rsidP="00CD73F9">
      <w:pPr>
        <w:pStyle w:val="1"/>
        <w:framePr w:w="1786" w:h="374" w:wrap="none" w:vAnchor="text" w:hAnchor="page" w:x="8462" w:y="932"/>
        <w:shd w:val="clear" w:color="auto" w:fill="auto"/>
        <w:ind w:firstLine="0"/>
        <w:rPr>
          <w:sz w:val="26"/>
          <w:szCs w:val="26"/>
        </w:rPr>
      </w:pPr>
      <w:r>
        <w:rPr>
          <w:color w:val="000000"/>
          <w:sz w:val="26"/>
          <w:szCs w:val="26"/>
          <w:lang w:eastAsia="ru-RU" w:bidi="ru-RU"/>
        </w:rPr>
        <w:t>Р.Г.Галимов</w:t>
      </w:r>
    </w:p>
    <w:p w14:paraId="4ECEADFB" w14:textId="77777777" w:rsidR="00CD73F9" w:rsidRPr="007553BA" w:rsidRDefault="00CD73F9" w:rsidP="00CD73F9">
      <w:pPr>
        <w:spacing w:line="360" w:lineRule="exact"/>
        <w:rPr>
          <w:sz w:val="26"/>
          <w:szCs w:val="26"/>
        </w:rPr>
      </w:pPr>
    </w:p>
    <w:p w14:paraId="69F554BE" w14:textId="77777777" w:rsidR="00CD73F9" w:rsidRPr="007553BA" w:rsidRDefault="00CD73F9" w:rsidP="00CD73F9">
      <w:pPr>
        <w:spacing w:line="360" w:lineRule="exact"/>
        <w:rPr>
          <w:sz w:val="26"/>
          <w:szCs w:val="26"/>
        </w:rPr>
      </w:pPr>
    </w:p>
    <w:p w14:paraId="03C0DFB5" w14:textId="77777777" w:rsidR="00CD73F9" w:rsidRPr="007553BA" w:rsidRDefault="00CD73F9" w:rsidP="00CD73F9">
      <w:pPr>
        <w:rPr>
          <w:sz w:val="26"/>
          <w:szCs w:val="26"/>
        </w:rPr>
      </w:pPr>
    </w:p>
    <w:p w14:paraId="05C6F448" w14:textId="77777777" w:rsidR="00FB7C5D" w:rsidRDefault="00FB7C5D"/>
    <w:sectPr w:rsidR="00FB7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627"/>
    <w:rsid w:val="00956627"/>
    <w:rsid w:val="00990982"/>
    <w:rsid w:val="009F3C18"/>
    <w:rsid w:val="00CD73F9"/>
    <w:rsid w:val="00FB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4D94D"/>
  <w15:chartTrackingRefBased/>
  <w15:docId w15:val="{AD1CE257-6B1C-417A-99D8-355A22886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3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CD73F9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D73F9"/>
    <w:pPr>
      <w:widowControl w:val="0"/>
      <w:shd w:val="clear" w:color="auto" w:fill="FFFFFF"/>
      <w:spacing w:before="2490" w:after="4150"/>
      <w:jc w:val="center"/>
    </w:pPr>
    <w:rPr>
      <w:sz w:val="34"/>
      <w:szCs w:val="34"/>
      <w:lang w:eastAsia="en-US"/>
    </w:rPr>
  </w:style>
  <w:style w:type="character" w:customStyle="1" w:styleId="a3">
    <w:name w:val="Основной текст_"/>
    <w:basedOn w:val="a0"/>
    <w:link w:val="1"/>
    <w:rsid w:val="00CD73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CD73F9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Fin030</dc:creator>
  <cp:keywords/>
  <dc:description/>
  <cp:lastModifiedBy>Fin030</cp:lastModifiedBy>
  <cp:revision>5</cp:revision>
  <cp:lastPrinted>2025-07-24T08:18:00Z</cp:lastPrinted>
  <dcterms:created xsi:type="dcterms:W3CDTF">2025-07-24T07:25:00Z</dcterms:created>
  <dcterms:modified xsi:type="dcterms:W3CDTF">2025-08-11T11:44:00Z</dcterms:modified>
</cp:coreProperties>
</file>