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14" w:rsidRDefault="00563F14" w:rsidP="00563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 СЕЛЬСКОГО   ПОСЕЛЕНИЯ</w:t>
      </w:r>
    </w:p>
    <w:p w:rsidR="00563F14" w:rsidRDefault="00563F14" w:rsidP="00563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   КИРОВСКОЙ ОБЛАСТИ</w:t>
      </w:r>
    </w:p>
    <w:p w:rsidR="00563F14" w:rsidRDefault="00563F14" w:rsidP="00563F14">
      <w:pPr>
        <w:ind w:firstLine="5103"/>
        <w:jc w:val="center"/>
        <w:rPr>
          <w:b/>
          <w:sz w:val="28"/>
          <w:szCs w:val="28"/>
        </w:rPr>
      </w:pPr>
    </w:p>
    <w:p w:rsidR="00563F14" w:rsidRDefault="00563F14" w:rsidP="00563F14">
      <w:pPr>
        <w:ind w:firstLine="5103"/>
        <w:rPr>
          <w:sz w:val="28"/>
          <w:szCs w:val="28"/>
        </w:rPr>
      </w:pPr>
    </w:p>
    <w:p w:rsidR="00563F14" w:rsidRDefault="00563F14" w:rsidP="00563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63F14" w:rsidRDefault="00563F14" w:rsidP="00563F14">
      <w:pPr>
        <w:jc w:val="center"/>
        <w:rPr>
          <w:b/>
          <w:sz w:val="28"/>
          <w:szCs w:val="28"/>
        </w:rPr>
      </w:pPr>
    </w:p>
    <w:p w:rsidR="00563F14" w:rsidRDefault="00563F14" w:rsidP="00563F14">
      <w:pPr>
        <w:ind w:left="-709" w:firstLine="1418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563F14" w:rsidRDefault="00563F14" w:rsidP="00563F14">
      <w:pPr>
        <w:tabs>
          <w:tab w:val="left" w:pos="8928"/>
        </w:tabs>
        <w:rPr>
          <w:sz w:val="28"/>
          <w:szCs w:val="28"/>
        </w:rPr>
      </w:pPr>
      <w:r>
        <w:rPr>
          <w:sz w:val="28"/>
          <w:szCs w:val="28"/>
        </w:rPr>
        <w:t xml:space="preserve"> 00</w:t>
      </w:r>
      <w:bookmarkStart w:id="0" w:name="_GoBack"/>
      <w:bookmarkEnd w:id="0"/>
      <w:r>
        <w:rPr>
          <w:sz w:val="28"/>
          <w:szCs w:val="28"/>
        </w:rPr>
        <w:t>.00</w:t>
      </w:r>
      <w:r>
        <w:rPr>
          <w:sz w:val="28"/>
          <w:szCs w:val="28"/>
        </w:rPr>
        <w:t xml:space="preserve">.2024                                                                                                </w:t>
      </w:r>
      <w:r>
        <w:rPr>
          <w:sz w:val="28"/>
          <w:szCs w:val="28"/>
        </w:rPr>
        <w:t xml:space="preserve">    № 00</w:t>
      </w:r>
    </w:p>
    <w:p w:rsidR="00563F14" w:rsidRDefault="00563F14" w:rsidP="00563F14">
      <w:pPr>
        <w:tabs>
          <w:tab w:val="left" w:pos="8928"/>
        </w:tabs>
        <w:rPr>
          <w:sz w:val="28"/>
          <w:szCs w:val="28"/>
        </w:rPr>
      </w:pPr>
    </w:p>
    <w:p w:rsidR="00563F14" w:rsidRDefault="00563F14" w:rsidP="00563F14">
      <w:pPr>
        <w:tabs>
          <w:tab w:val="left" w:pos="89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 изменений в Постановление  администрации Селинского сельского поселения от 30.08.2024 года №30  «Об утверждении Правила землепользования и застройки Селинского сельского поселения Кильмезского района Кировской области»</w:t>
      </w: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Федеральным законам от 06.10.2003 № 131-ФЗ «Об общих принципах организации местного самоуправления в Российской Федерации», Федеральным законам от 30.12.2021 года   №476-ФЗ  руководствуясь  Уставам муниципального образования Селинского  сельского поселения. ПОСТАНОВЛЯЕТ:</w:t>
      </w:r>
    </w:p>
    <w:p w:rsidR="00563F14" w:rsidRDefault="00563F14" w:rsidP="00563F14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 Правила  землепользования и застройки Селинского сельского поселения Кильмезского района Кировской области, утвержденное Постановлением Селинского сельского поселения от 30.08.2024 года №30 внести следующие изменения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563F14" w:rsidRDefault="00563F14" w:rsidP="00563F14">
      <w:pPr>
        <w:widowControl/>
        <w:autoSpaceDE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твердить карту градостроительного зонирования Селинского сельского поселения части 2 Правил в новой редакции (прилагается).</w:t>
      </w:r>
    </w:p>
    <w:p w:rsidR="00563F14" w:rsidRDefault="00563F14" w:rsidP="00563F14">
      <w:pPr>
        <w:widowControl/>
        <w:autoSpaceDE/>
        <w:ind w:left="360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твердить описание местоположения границ территориальных зон Ж-    </w:t>
      </w:r>
    </w:p>
    <w:p w:rsidR="00563F14" w:rsidRDefault="00563F14" w:rsidP="00563F14">
      <w:pPr>
        <w:widowControl/>
        <w:autoSpaceDE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1, Ж-2, СН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Х (прилагается).</w:t>
      </w:r>
    </w:p>
    <w:p w:rsidR="00563F14" w:rsidRDefault="00563F14" w:rsidP="00563F14">
      <w:pPr>
        <w:widowControl/>
        <w:autoSpaceDE/>
        <w:ind w:left="360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   В</w:t>
      </w:r>
      <w:proofErr w:type="gramEnd"/>
      <w:r>
        <w:rPr>
          <w:sz w:val="28"/>
          <w:szCs w:val="28"/>
        </w:rPr>
        <w:t xml:space="preserve"> главе 2 таблица «Перечень территориальных зон» и далее по тексту изменить название территориальной зоны:</w:t>
      </w:r>
    </w:p>
    <w:tbl>
      <w:tblPr>
        <w:tblW w:w="0" w:type="dxa"/>
        <w:tblInd w:w="570" w:type="dxa"/>
        <w:tblLook w:val="04A0" w:firstRow="1" w:lastRow="0" w:firstColumn="1" w:lastColumn="0" w:noHBand="0" w:noVBand="1"/>
      </w:tblPr>
      <w:tblGrid>
        <w:gridCol w:w="1961"/>
        <w:gridCol w:w="6914"/>
      </w:tblGrid>
      <w:tr w:rsidR="00563F14" w:rsidTr="00563F1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63F14" w:rsidRDefault="00563F1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63F14" w:rsidRDefault="00563F1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специального назначения</w:t>
            </w:r>
          </w:p>
        </w:tc>
      </w:tr>
      <w:tr w:rsidR="00563F14" w:rsidTr="00563F14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63F14" w:rsidRDefault="00563F1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7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63F14" w:rsidRDefault="00563F14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специального назначения</w:t>
            </w:r>
          </w:p>
        </w:tc>
      </w:tr>
    </w:tbl>
    <w:p w:rsidR="00563F14" w:rsidRDefault="00563F14" w:rsidP="00563F14">
      <w:pPr>
        <w:widowControl/>
        <w:autoSpaceDE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ополнить раздел 5 основным видом разрешенного использования:</w:t>
      </w:r>
    </w:p>
    <w:tbl>
      <w:tblPr>
        <w:tblW w:w="8694" w:type="dxa"/>
        <w:tblInd w:w="645" w:type="dxa"/>
        <w:tblLook w:val="04A0" w:firstRow="1" w:lastRow="0" w:firstColumn="1" w:lastColumn="0" w:noHBand="0" w:noVBand="1"/>
      </w:tblPr>
      <w:tblGrid>
        <w:gridCol w:w="458"/>
        <w:gridCol w:w="1926"/>
        <w:gridCol w:w="2736"/>
        <w:gridCol w:w="3574"/>
      </w:tblGrid>
      <w:tr w:rsidR="00563F14" w:rsidTr="00563F14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3F14" w:rsidRDefault="00563F14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3F14" w:rsidRDefault="00563F1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shd w:val="clear" w:color="auto" w:fill="FFFFFF"/>
              </w:rPr>
              <w:t>Специальная деятельность (код 12.2)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3F14" w:rsidRDefault="00563F14">
            <w:pPr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proofErr w:type="gramStart"/>
            <w:r>
              <w:rPr>
                <w:color w:val="000000" w:themeColor="text1"/>
                <w:shd w:val="clear" w:color="auto" w:fill="FFFFFF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3F14" w:rsidRDefault="00563F14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не подлежат установлению</w:t>
            </w:r>
          </w:p>
        </w:tc>
      </w:tr>
    </w:tbl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</w:p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  <w:r>
        <w:rPr>
          <w:sz w:val="28"/>
          <w:szCs w:val="28"/>
        </w:rPr>
        <w:t>1.5. Исключить из перечня территориальных зон, выделенных на карте градостроительного зонирования Селинского сельского поселения </w:t>
      </w:r>
    </w:p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  <w:r>
        <w:rPr>
          <w:sz w:val="28"/>
          <w:szCs w:val="28"/>
        </w:rPr>
        <w:t xml:space="preserve">   Главы 8 Правил территориальную зону Р-1:</w:t>
      </w:r>
    </w:p>
    <w:tbl>
      <w:tblPr>
        <w:tblW w:w="10035" w:type="dxa"/>
        <w:tblLook w:val="04A0" w:firstRow="1" w:lastRow="0" w:firstColumn="1" w:lastColumn="0" w:noHBand="0" w:noVBand="1"/>
      </w:tblPr>
      <w:tblGrid>
        <w:gridCol w:w="2235"/>
        <w:gridCol w:w="7800"/>
      </w:tblGrid>
      <w:tr w:rsidR="00563F14" w:rsidTr="00563F14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63F14" w:rsidRDefault="00563F14">
            <w:pPr>
              <w:widowControl/>
              <w:autoSpaceDE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63F14" w:rsidRDefault="00563F14">
            <w:pPr>
              <w:widowControl/>
              <w:autoSpaceDE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рекреационного назначения</w:t>
            </w:r>
          </w:p>
        </w:tc>
      </w:tr>
      <w:tr w:rsidR="00563F14" w:rsidTr="00563F14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63F14" w:rsidRDefault="00563F14">
            <w:pPr>
              <w:widowControl/>
              <w:autoSpaceDE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63F14" w:rsidRDefault="00563F14">
            <w:pPr>
              <w:widowControl/>
              <w:autoSpaceDE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природных ландшафтов, лесопарков</w:t>
            </w:r>
          </w:p>
        </w:tc>
      </w:tr>
    </w:tbl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</w:p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  <w:r>
        <w:rPr>
          <w:sz w:val="28"/>
          <w:szCs w:val="28"/>
        </w:rPr>
        <w:t>1.6. Исключить из Правил раздел 7 «Зоны рекреационного назначения».</w:t>
      </w:r>
    </w:p>
    <w:p w:rsidR="00563F14" w:rsidRDefault="00563F14" w:rsidP="00563F14">
      <w:pPr>
        <w:widowControl/>
        <w:shd w:val="clear" w:color="auto" w:fill="FFFFFF"/>
        <w:autoSpaceDE/>
        <w:rPr>
          <w:sz w:val="28"/>
          <w:szCs w:val="28"/>
        </w:rPr>
      </w:pPr>
    </w:p>
    <w:p w:rsidR="00563F14" w:rsidRDefault="00563F14" w:rsidP="00563F14">
      <w:pPr>
        <w:ind w:left="60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 в Информационном бюллетене нормативных актов органов местного самоуправления Селинского  сельского поселения .</w:t>
      </w:r>
    </w:p>
    <w:p w:rsidR="00563F14" w:rsidRDefault="00563F14" w:rsidP="00563F14">
      <w:pPr>
        <w:ind w:left="6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  <w:r>
        <w:rPr>
          <w:sz w:val="28"/>
          <w:szCs w:val="28"/>
        </w:rPr>
        <w:t xml:space="preserve"> Глава  поселения                                                                             Р.Г Галимов</w:t>
      </w:r>
    </w:p>
    <w:p w:rsidR="00563F14" w:rsidRDefault="00563F14" w:rsidP="00563F14">
      <w:pPr>
        <w:pStyle w:val="a3"/>
        <w:ind w:left="420"/>
        <w:rPr>
          <w:sz w:val="28"/>
          <w:szCs w:val="28"/>
        </w:rPr>
      </w:pPr>
    </w:p>
    <w:p w:rsidR="00563F14" w:rsidRDefault="00563F14" w:rsidP="00563F14">
      <w:pPr>
        <w:rPr>
          <w:sz w:val="28"/>
          <w:szCs w:val="28"/>
        </w:rPr>
      </w:pPr>
    </w:p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563F14" w:rsidRDefault="00563F14" w:rsidP="00563F14"/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1E4"/>
    <w:multiLevelType w:val="multilevel"/>
    <w:tmpl w:val="F9F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A3"/>
    <w:rsid w:val="00563F14"/>
    <w:rsid w:val="007F2DCB"/>
    <w:rsid w:val="00974DB5"/>
    <w:rsid w:val="00982995"/>
    <w:rsid w:val="009B412B"/>
    <w:rsid w:val="00AA3181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3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3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>Grizli777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2025-01-24T11:24:00Z</dcterms:created>
  <dcterms:modified xsi:type="dcterms:W3CDTF">2025-01-24T11:25:00Z</dcterms:modified>
</cp:coreProperties>
</file>