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083C" w14:textId="77777777" w:rsidR="00141BBA" w:rsidRDefault="00875025" w:rsidP="00141BBA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41BBA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СЕЛИНСКОГО</w:t>
      </w:r>
      <w:r w:rsidR="00141BBA">
        <w:rPr>
          <w:b/>
          <w:bCs/>
          <w:sz w:val="28"/>
          <w:szCs w:val="28"/>
        </w:rPr>
        <w:t xml:space="preserve"> СЕЛЬСКОГО ПОСЕЛЕНИЯ     КИЛЬМЕЗСКОГО РАЙОНА КИРОВСКОЙ ОБЛАСТИ</w:t>
      </w:r>
    </w:p>
    <w:p w14:paraId="57C4FDEB" w14:textId="77777777" w:rsidR="00924EA1" w:rsidRDefault="00141BBA" w:rsidP="00924EA1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9121A14" w14:textId="646C2328" w:rsidR="00141BBA" w:rsidRPr="00924EA1" w:rsidRDefault="00973F1E" w:rsidP="00924EA1">
      <w:pPr>
        <w:pStyle w:val="zakonzagolovok1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141BBA">
        <w:rPr>
          <w:bCs/>
          <w:sz w:val="28"/>
          <w:szCs w:val="28"/>
        </w:rPr>
        <w:t>.1</w:t>
      </w:r>
      <w:r w:rsidR="00924EA1">
        <w:rPr>
          <w:bCs/>
          <w:sz w:val="28"/>
          <w:szCs w:val="28"/>
        </w:rPr>
        <w:t>0</w:t>
      </w:r>
      <w:r w:rsidR="00141BB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="00924EA1">
        <w:rPr>
          <w:bCs/>
          <w:sz w:val="28"/>
          <w:szCs w:val="28"/>
        </w:rPr>
        <w:t xml:space="preserve">           </w:t>
      </w:r>
      <w:r w:rsidR="00141BBA">
        <w:rPr>
          <w:bCs/>
          <w:sz w:val="28"/>
          <w:szCs w:val="28"/>
        </w:rPr>
        <w:t xml:space="preserve">                                                                                              № </w:t>
      </w:r>
      <w:r>
        <w:rPr>
          <w:bCs/>
          <w:sz w:val="28"/>
          <w:szCs w:val="28"/>
        </w:rPr>
        <w:t>42</w:t>
      </w:r>
    </w:p>
    <w:p w14:paraId="767F68FF" w14:textId="77777777" w:rsidR="00141BBA" w:rsidRDefault="00875025" w:rsidP="00141BBA">
      <w:pPr>
        <w:pStyle w:val="zakonzagolovok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41B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Селино</w:t>
      </w:r>
    </w:p>
    <w:p w14:paraId="10EC08E2" w14:textId="77777777" w:rsidR="00141BBA" w:rsidRDefault="00141BBA" w:rsidP="00141B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направлениях бюджетной и налоговой политики</w:t>
      </w:r>
    </w:p>
    <w:p w14:paraId="4A1D7E86" w14:textId="77777777" w:rsidR="00141BBA" w:rsidRDefault="00141BBA" w:rsidP="00141B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875025">
        <w:rPr>
          <w:b/>
          <w:sz w:val="28"/>
          <w:szCs w:val="28"/>
        </w:rPr>
        <w:t>Селинского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</w:t>
      </w:r>
      <w:r w:rsidR="00875025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 поселени</w:t>
      </w:r>
      <w:r w:rsidR="00875025">
        <w:rPr>
          <w:b/>
          <w:sz w:val="28"/>
          <w:szCs w:val="28"/>
        </w:rPr>
        <w:t>я</w:t>
      </w:r>
      <w:proofErr w:type="gramEnd"/>
    </w:p>
    <w:p w14:paraId="688BABE6" w14:textId="6A1D2A81" w:rsidR="00141BBA" w:rsidRDefault="00141BBA" w:rsidP="00141B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73F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73F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73F1E">
        <w:rPr>
          <w:b/>
          <w:sz w:val="28"/>
          <w:szCs w:val="28"/>
        </w:rPr>
        <w:t>7</w:t>
      </w:r>
      <w:r w:rsidR="0092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14:paraId="1046A2E2" w14:textId="3E3E1360" w:rsidR="00141BBA" w:rsidRDefault="00141BBA" w:rsidP="00141BBA">
      <w:pPr>
        <w:pStyle w:val="zakonzagolovok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172, 184.2 Бюджетного кодекса Российской Федерации и статьей 2</w:t>
      </w:r>
      <w:r w:rsidR="0087502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73F1E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«О бюджетном процессе в муниципальном образовании </w:t>
      </w:r>
      <w:r w:rsidR="00875025">
        <w:rPr>
          <w:sz w:val="28"/>
          <w:szCs w:val="28"/>
        </w:rPr>
        <w:t>Селинского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</w:t>
      </w:r>
      <w:r w:rsidR="00875025">
        <w:rPr>
          <w:sz w:val="28"/>
          <w:szCs w:val="28"/>
        </w:rPr>
        <w:t>го</w:t>
      </w:r>
      <w:r>
        <w:rPr>
          <w:sz w:val="28"/>
          <w:szCs w:val="28"/>
        </w:rPr>
        <w:t xml:space="preserve">  поселени</w:t>
      </w:r>
      <w:r w:rsidR="00875025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» утвержденного </w:t>
      </w:r>
      <w:r w:rsidR="00875025">
        <w:rPr>
          <w:sz w:val="28"/>
          <w:szCs w:val="28"/>
        </w:rPr>
        <w:t>Селинской</w:t>
      </w:r>
      <w:r>
        <w:rPr>
          <w:sz w:val="28"/>
          <w:szCs w:val="28"/>
        </w:rPr>
        <w:t xml:space="preserve">  сельской  Думой  от  </w:t>
      </w:r>
      <w:r w:rsidR="00973F1E"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 w:rsidR="00973F1E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973F1E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875025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705DE8">
        <w:rPr>
          <w:sz w:val="28"/>
          <w:szCs w:val="28"/>
        </w:rPr>
        <w:t xml:space="preserve">3 </w:t>
      </w:r>
      <w:r w:rsidR="00973F1E" w:rsidRPr="00852C95">
        <w:rPr>
          <w:sz w:val="28"/>
          <w:szCs w:val="28"/>
        </w:rPr>
        <w:t xml:space="preserve">«Об утверждении Положения о бюджетном процессе в </w:t>
      </w:r>
      <w:r w:rsidR="00973F1E">
        <w:rPr>
          <w:sz w:val="28"/>
          <w:szCs w:val="28"/>
        </w:rPr>
        <w:t xml:space="preserve">муниципальном образовании </w:t>
      </w:r>
      <w:r w:rsidR="00973F1E" w:rsidRPr="00852C95">
        <w:rPr>
          <w:sz w:val="28"/>
          <w:szCs w:val="28"/>
        </w:rPr>
        <w:t>Селинско</w:t>
      </w:r>
      <w:r w:rsidR="00973F1E">
        <w:rPr>
          <w:sz w:val="28"/>
          <w:szCs w:val="28"/>
        </w:rPr>
        <w:t>е</w:t>
      </w:r>
      <w:r w:rsidR="00973F1E" w:rsidRPr="00852C95">
        <w:rPr>
          <w:sz w:val="28"/>
          <w:szCs w:val="28"/>
        </w:rPr>
        <w:t xml:space="preserve"> сельско</w:t>
      </w:r>
      <w:r w:rsidR="00973F1E">
        <w:rPr>
          <w:sz w:val="28"/>
          <w:szCs w:val="28"/>
        </w:rPr>
        <w:t>е</w:t>
      </w:r>
      <w:r w:rsidR="00973F1E" w:rsidRPr="00852C95">
        <w:rPr>
          <w:sz w:val="28"/>
          <w:szCs w:val="28"/>
        </w:rPr>
        <w:t xml:space="preserve"> поселени</w:t>
      </w:r>
      <w:r w:rsidR="00973F1E">
        <w:rPr>
          <w:sz w:val="28"/>
          <w:szCs w:val="28"/>
        </w:rPr>
        <w:t>е»</w:t>
      </w:r>
      <w:r w:rsidR="00973F1E" w:rsidRPr="00852C9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14:paraId="00E372D9" w14:textId="488D4837" w:rsidR="00141BBA" w:rsidRDefault="00141BBA" w:rsidP="00141BBA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направления бюджетной и налоговой </w:t>
      </w:r>
      <w:proofErr w:type="gramStart"/>
      <w:r>
        <w:rPr>
          <w:sz w:val="28"/>
          <w:szCs w:val="28"/>
        </w:rPr>
        <w:t xml:space="preserve">политики  </w:t>
      </w:r>
      <w:r w:rsidR="00705DE8">
        <w:rPr>
          <w:sz w:val="28"/>
          <w:szCs w:val="28"/>
        </w:rPr>
        <w:t>Селинского</w:t>
      </w:r>
      <w:proofErr w:type="gramEnd"/>
      <w:r>
        <w:rPr>
          <w:sz w:val="28"/>
          <w:szCs w:val="28"/>
        </w:rPr>
        <w:t xml:space="preserve"> сельского  поселения на 202</w:t>
      </w:r>
      <w:r w:rsidR="00973F1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E74E51">
        <w:rPr>
          <w:sz w:val="28"/>
          <w:szCs w:val="28"/>
        </w:rPr>
        <w:t>2</w:t>
      </w:r>
      <w:r w:rsidR="00973F1E">
        <w:rPr>
          <w:sz w:val="28"/>
          <w:szCs w:val="28"/>
        </w:rPr>
        <w:t>6</w:t>
      </w:r>
      <w:r>
        <w:rPr>
          <w:sz w:val="28"/>
          <w:szCs w:val="28"/>
        </w:rPr>
        <w:t xml:space="preserve">  и 202</w:t>
      </w:r>
      <w:r w:rsidR="00973F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приложению.</w:t>
      </w:r>
    </w:p>
    <w:p w14:paraId="30B9B1E5" w14:textId="534428CA" w:rsidR="00141BBA" w:rsidRDefault="00141BBA" w:rsidP="00141B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проект бюджета поселения на основе основных направлений бюджетной и налоговой политики </w:t>
      </w:r>
      <w:r w:rsidR="00705DE8">
        <w:rPr>
          <w:sz w:val="28"/>
          <w:szCs w:val="28"/>
        </w:rPr>
        <w:t>Селинского</w:t>
      </w:r>
      <w:r w:rsidR="00E74E51">
        <w:rPr>
          <w:sz w:val="28"/>
          <w:szCs w:val="28"/>
        </w:rPr>
        <w:t xml:space="preserve"> сельского поселения на 202</w:t>
      </w:r>
      <w:r w:rsidR="00973F1E">
        <w:rPr>
          <w:sz w:val="28"/>
          <w:szCs w:val="28"/>
        </w:rPr>
        <w:t xml:space="preserve">5 </w:t>
      </w:r>
      <w:r>
        <w:rPr>
          <w:sz w:val="28"/>
          <w:szCs w:val="28"/>
        </w:rPr>
        <w:t>год и плановый период 202</w:t>
      </w:r>
      <w:r w:rsidR="00973F1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73F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14:paraId="5EEA6779" w14:textId="77777777" w:rsidR="00141BBA" w:rsidRDefault="00141BBA" w:rsidP="00141BBA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14:paraId="619064A9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7F3F0BC2" w14:textId="77777777" w:rsidR="00924EA1" w:rsidRDefault="00141BBA" w:rsidP="00924EA1">
      <w:pPr>
        <w:pStyle w:val="zakonzagolovok1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5DE8">
        <w:rPr>
          <w:sz w:val="28"/>
          <w:szCs w:val="28"/>
        </w:rPr>
        <w:t xml:space="preserve"> </w:t>
      </w:r>
      <w:r w:rsidR="00924EA1">
        <w:rPr>
          <w:sz w:val="28"/>
          <w:szCs w:val="28"/>
        </w:rPr>
        <w:t>Селинского</w:t>
      </w:r>
    </w:p>
    <w:p w14:paraId="7B728580" w14:textId="630AD2CE" w:rsidR="00141BBA" w:rsidRDefault="00924EA1" w:rsidP="00924EA1">
      <w:pPr>
        <w:pStyle w:val="zakonzagolovok1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41BBA">
        <w:rPr>
          <w:sz w:val="28"/>
          <w:szCs w:val="28"/>
        </w:rPr>
        <w:t xml:space="preserve">поселения                                   </w:t>
      </w:r>
      <w:r>
        <w:rPr>
          <w:sz w:val="28"/>
          <w:szCs w:val="28"/>
        </w:rPr>
        <w:t xml:space="preserve">       </w:t>
      </w:r>
      <w:r w:rsidR="00141BBA">
        <w:rPr>
          <w:sz w:val="28"/>
          <w:szCs w:val="28"/>
        </w:rPr>
        <w:t xml:space="preserve">       </w:t>
      </w:r>
      <w:r w:rsidR="00705DE8">
        <w:rPr>
          <w:sz w:val="28"/>
          <w:szCs w:val="28"/>
        </w:rPr>
        <w:t>Р</w:t>
      </w:r>
      <w:r w:rsidR="00141BBA">
        <w:rPr>
          <w:sz w:val="28"/>
          <w:szCs w:val="28"/>
        </w:rPr>
        <w:t>.</w:t>
      </w:r>
      <w:r w:rsidR="00705DE8">
        <w:rPr>
          <w:sz w:val="28"/>
          <w:szCs w:val="28"/>
        </w:rPr>
        <w:t>Г</w:t>
      </w:r>
      <w:r w:rsidR="00141BBA">
        <w:rPr>
          <w:sz w:val="28"/>
          <w:szCs w:val="28"/>
        </w:rPr>
        <w:t>.</w:t>
      </w:r>
      <w:r w:rsidR="00705DE8">
        <w:rPr>
          <w:sz w:val="28"/>
          <w:szCs w:val="28"/>
        </w:rPr>
        <w:t xml:space="preserve"> </w:t>
      </w:r>
      <w:r w:rsidR="00141BBA">
        <w:rPr>
          <w:sz w:val="28"/>
          <w:szCs w:val="28"/>
        </w:rPr>
        <w:t>Г</w:t>
      </w:r>
      <w:r w:rsidR="00705DE8">
        <w:rPr>
          <w:sz w:val="28"/>
          <w:szCs w:val="28"/>
        </w:rPr>
        <w:t>алимов</w:t>
      </w:r>
    </w:p>
    <w:p w14:paraId="73788518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7196E4D3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44D55D46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4868328D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6068292E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1700C160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1307366D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16BFB011" w14:textId="77777777" w:rsidR="00141BBA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52D2460E" w14:textId="77777777" w:rsidR="00705DE8" w:rsidRDefault="00141BBA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67D664AB" w14:textId="77777777" w:rsidR="00750FFD" w:rsidRDefault="00750FFD" w:rsidP="00141BB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77AEE72A" w14:textId="77777777" w:rsidR="00924EA1" w:rsidRDefault="00705DE8" w:rsidP="00141BBA">
      <w:pPr>
        <w:pStyle w:val="zakonzagolovok1"/>
        <w:spacing w:before="0" w:beforeAutospacing="0" w:after="0" w:afterAutospacing="0"/>
      </w:pPr>
      <w:r w:rsidRPr="00750FFD">
        <w:t xml:space="preserve">                                       </w:t>
      </w:r>
      <w:r w:rsidR="00750FFD" w:rsidRPr="00750FFD">
        <w:t xml:space="preserve">                              </w:t>
      </w:r>
      <w:r w:rsidRPr="00750FFD">
        <w:t xml:space="preserve">                 </w:t>
      </w:r>
      <w:r w:rsidR="00750FFD" w:rsidRPr="00750FFD">
        <w:t xml:space="preserve">  </w:t>
      </w:r>
      <w:r w:rsidRPr="00750FFD">
        <w:t xml:space="preserve"> </w:t>
      </w:r>
      <w:r w:rsidR="00750FFD">
        <w:t xml:space="preserve">               </w:t>
      </w:r>
    </w:p>
    <w:p w14:paraId="4005CFCE" w14:textId="77777777" w:rsidR="00924EA1" w:rsidRDefault="00924EA1" w:rsidP="00141BBA">
      <w:pPr>
        <w:pStyle w:val="zakonzagolovok1"/>
        <w:spacing w:before="0" w:beforeAutospacing="0" w:after="0" w:afterAutospacing="0"/>
      </w:pPr>
    </w:p>
    <w:p w14:paraId="774DB6EC" w14:textId="77777777" w:rsidR="00924EA1" w:rsidRDefault="00924EA1" w:rsidP="00141BBA">
      <w:pPr>
        <w:pStyle w:val="zakonzagolovok1"/>
        <w:spacing w:before="0" w:beforeAutospacing="0" w:after="0" w:afterAutospacing="0"/>
      </w:pPr>
    </w:p>
    <w:p w14:paraId="7C20F851" w14:textId="77777777" w:rsidR="00924EA1" w:rsidRDefault="00924EA1" w:rsidP="00141BBA">
      <w:pPr>
        <w:pStyle w:val="zakonzagolovok1"/>
        <w:spacing w:before="0" w:beforeAutospacing="0" w:after="0" w:afterAutospacing="0"/>
      </w:pPr>
    </w:p>
    <w:p w14:paraId="032E6458" w14:textId="77777777" w:rsidR="00924EA1" w:rsidRDefault="00924EA1" w:rsidP="00141BBA">
      <w:pPr>
        <w:pStyle w:val="zakonzagolovok1"/>
        <w:spacing w:before="0" w:beforeAutospacing="0" w:after="0" w:afterAutospacing="0"/>
      </w:pPr>
    </w:p>
    <w:p w14:paraId="250512C6" w14:textId="77777777" w:rsidR="00924EA1" w:rsidRDefault="00924EA1" w:rsidP="00141BBA">
      <w:pPr>
        <w:pStyle w:val="zakonzagolovok1"/>
        <w:spacing w:before="0" w:beforeAutospacing="0" w:after="0" w:afterAutospacing="0"/>
      </w:pPr>
    </w:p>
    <w:p w14:paraId="26E0EF4E" w14:textId="25CC2DC8" w:rsidR="00141BBA" w:rsidRPr="00750FFD" w:rsidRDefault="00141BBA" w:rsidP="00924EA1">
      <w:pPr>
        <w:pStyle w:val="zakonzagolovok1"/>
        <w:spacing w:before="0" w:beforeAutospacing="0" w:after="0" w:afterAutospacing="0"/>
        <w:jc w:val="right"/>
      </w:pPr>
      <w:r w:rsidRPr="00750FFD">
        <w:lastRenderedPageBreak/>
        <w:t>Приложение</w:t>
      </w:r>
    </w:p>
    <w:p w14:paraId="1E494E7E" w14:textId="77777777" w:rsidR="00141BBA" w:rsidRPr="00750FFD" w:rsidRDefault="00E74E51" w:rsidP="00924EA1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FFD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7D54F25D" w14:textId="77777777" w:rsidR="00141BBA" w:rsidRPr="00750FFD" w:rsidRDefault="00141BBA" w:rsidP="00924EA1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F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4E51" w:rsidRPr="00750FFD">
        <w:rPr>
          <w:rFonts w:ascii="Times New Roman" w:hAnsi="Times New Roman" w:cs="Times New Roman"/>
          <w:sz w:val="24"/>
          <w:szCs w:val="24"/>
        </w:rPr>
        <w:t>Селинского</w:t>
      </w:r>
      <w:r w:rsidR="00E74E51" w:rsidRPr="00750FFD">
        <w:rPr>
          <w:sz w:val="24"/>
          <w:szCs w:val="24"/>
        </w:rPr>
        <w:t xml:space="preserve"> сельского</w:t>
      </w:r>
      <w:r w:rsidRPr="00750FF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3EE2DBA3" w14:textId="5226B4DA" w:rsidR="00141BBA" w:rsidRPr="00750FFD" w:rsidRDefault="00141BBA" w:rsidP="00924EA1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FFD">
        <w:rPr>
          <w:rFonts w:ascii="Times New Roman" w:hAnsi="Times New Roman" w:cs="Times New Roman"/>
          <w:sz w:val="24"/>
          <w:szCs w:val="24"/>
        </w:rPr>
        <w:t>от</w:t>
      </w:r>
      <w:r w:rsidR="00705DE8" w:rsidRPr="00750FFD">
        <w:rPr>
          <w:rFonts w:ascii="Times New Roman" w:hAnsi="Times New Roman" w:cs="Times New Roman"/>
          <w:sz w:val="24"/>
          <w:szCs w:val="24"/>
        </w:rPr>
        <w:t xml:space="preserve"> </w:t>
      </w:r>
      <w:r w:rsidR="00973F1E">
        <w:rPr>
          <w:rFonts w:ascii="Times New Roman" w:hAnsi="Times New Roman" w:cs="Times New Roman"/>
          <w:sz w:val="24"/>
          <w:szCs w:val="24"/>
        </w:rPr>
        <w:t>21</w:t>
      </w:r>
      <w:r w:rsidRPr="00750FFD">
        <w:rPr>
          <w:rFonts w:ascii="Times New Roman" w:hAnsi="Times New Roman" w:cs="Times New Roman"/>
          <w:sz w:val="24"/>
          <w:szCs w:val="24"/>
        </w:rPr>
        <w:t>.1</w:t>
      </w:r>
      <w:r w:rsidR="00924EA1">
        <w:rPr>
          <w:rFonts w:ascii="Times New Roman" w:hAnsi="Times New Roman" w:cs="Times New Roman"/>
          <w:sz w:val="24"/>
          <w:szCs w:val="24"/>
        </w:rPr>
        <w:t>0</w:t>
      </w:r>
      <w:r w:rsidRPr="00750FFD">
        <w:rPr>
          <w:rFonts w:ascii="Times New Roman" w:hAnsi="Times New Roman" w:cs="Times New Roman"/>
          <w:sz w:val="24"/>
          <w:szCs w:val="24"/>
        </w:rPr>
        <w:t>.202</w:t>
      </w:r>
      <w:r w:rsidR="00B25245">
        <w:rPr>
          <w:rFonts w:ascii="Times New Roman" w:hAnsi="Times New Roman" w:cs="Times New Roman"/>
          <w:sz w:val="24"/>
          <w:szCs w:val="24"/>
        </w:rPr>
        <w:t xml:space="preserve">4 </w:t>
      </w:r>
      <w:r w:rsidRPr="00750FFD">
        <w:rPr>
          <w:rFonts w:ascii="Times New Roman" w:hAnsi="Times New Roman" w:cs="Times New Roman"/>
          <w:sz w:val="24"/>
          <w:szCs w:val="24"/>
        </w:rPr>
        <w:t xml:space="preserve">№ </w:t>
      </w:r>
      <w:r w:rsidR="00973F1E">
        <w:rPr>
          <w:rFonts w:ascii="Times New Roman" w:hAnsi="Times New Roman" w:cs="Times New Roman"/>
          <w:sz w:val="24"/>
          <w:szCs w:val="24"/>
        </w:rPr>
        <w:t>42</w:t>
      </w:r>
      <w:r w:rsidRPr="0075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0CDD0" w14:textId="77777777" w:rsidR="00141BBA" w:rsidRDefault="00141BBA" w:rsidP="00141BBA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FB476FC" w14:textId="77777777" w:rsidR="00141BBA" w:rsidRDefault="00141BBA" w:rsidP="00141BB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14:paraId="094573E6" w14:textId="77777777" w:rsidR="00141BBA" w:rsidRDefault="00141BBA" w:rsidP="00141BB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14:paraId="487BE392" w14:textId="401297AD" w:rsidR="00141BBA" w:rsidRDefault="00705DE8" w:rsidP="00705DE8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Селинского</w:t>
      </w:r>
      <w:r w:rsidR="00141BB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73F1E">
        <w:rPr>
          <w:rFonts w:ascii="Times New Roman" w:hAnsi="Times New Roman" w:cs="Times New Roman"/>
          <w:sz w:val="28"/>
          <w:szCs w:val="28"/>
        </w:rPr>
        <w:t>5</w:t>
      </w:r>
      <w:r w:rsidR="00924EA1">
        <w:rPr>
          <w:rFonts w:ascii="Times New Roman" w:hAnsi="Times New Roman" w:cs="Times New Roman"/>
          <w:sz w:val="28"/>
          <w:szCs w:val="28"/>
        </w:rPr>
        <w:t xml:space="preserve"> </w:t>
      </w:r>
      <w:r w:rsidR="00141BBA">
        <w:rPr>
          <w:rFonts w:ascii="Times New Roman" w:hAnsi="Times New Roman" w:cs="Times New Roman"/>
          <w:sz w:val="28"/>
          <w:szCs w:val="28"/>
        </w:rPr>
        <w:t>год</w:t>
      </w:r>
    </w:p>
    <w:p w14:paraId="53D62789" w14:textId="760CCEE9" w:rsidR="00141BBA" w:rsidRDefault="00141BBA" w:rsidP="00141BB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973F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73F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9B7A841" w14:textId="77777777" w:rsidR="00141BBA" w:rsidRDefault="00141BBA" w:rsidP="00141BB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BEBE9F" w14:textId="77777777" w:rsidR="00141BBA" w:rsidRDefault="00141BBA" w:rsidP="00141BB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1A3C104" w14:textId="77777777" w:rsidR="00141BBA" w:rsidRDefault="00141BBA" w:rsidP="00141BBA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30759D" w14:textId="330AA153" w:rsidR="00141BBA" w:rsidRPr="00705DE8" w:rsidRDefault="00141BBA" w:rsidP="00141BB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направления бюджетной и налоговой политики </w:t>
      </w:r>
      <w:r w:rsidR="00705DE8">
        <w:rPr>
          <w:rFonts w:ascii="Times New Roman" w:hAnsi="Times New Roman" w:cs="Times New Roman"/>
          <w:b w:val="0"/>
          <w:sz w:val="28"/>
          <w:szCs w:val="28"/>
        </w:rPr>
        <w:t>Селинского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на 202</w:t>
      </w:r>
      <w:r w:rsidR="00973F1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973F1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973F1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 w:val="0"/>
          <w:sz w:val="28"/>
          <w:szCs w:val="24"/>
        </w:rPr>
        <w:t>подготовлены в соответствии с требованиями Бюджетного кодекса Российской Федерации, Положением о бюджетном процессе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705DE8">
        <w:rPr>
          <w:rFonts w:ascii="Times New Roman" w:hAnsi="Times New Roman" w:cs="Times New Roman"/>
          <w:b w:val="0"/>
          <w:bCs w:val="0"/>
          <w:sz w:val="28"/>
          <w:szCs w:val="28"/>
        </w:rPr>
        <w:t>Селинском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поселении, утвержденным решением </w:t>
      </w:r>
      <w:r w:rsidR="00705DE8">
        <w:rPr>
          <w:rFonts w:ascii="Times New Roman" w:hAnsi="Times New Roman" w:cs="Times New Roman"/>
          <w:b w:val="0"/>
          <w:sz w:val="28"/>
          <w:szCs w:val="28"/>
        </w:rPr>
        <w:t>Селинской</w:t>
      </w:r>
      <w:r w:rsidR="00705DE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сельской Думы </w:t>
      </w:r>
      <w:r w:rsidR="00E74E51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E74E51" w:rsidRPr="00705D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EA1">
        <w:rPr>
          <w:rFonts w:ascii="Times New Roman" w:hAnsi="Times New Roman" w:cs="Times New Roman"/>
          <w:b w:val="0"/>
          <w:sz w:val="28"/>
          <w:szCs w:val="28"/>
        </w:rPr>
        <w:t>27</w:t>
      </w:r>
      <w:r w:rsidR="00705DE8" w:rsidRPr="00705DE8">
        <w:rPr>
          <w:rFonts w:ascii="Times New Roman" w:hAnsi="Times New Roman" w:cs="Times New Roman"/>
          <w:b w:val="0"/>
          <w:sz w:val="28"/>
          <w:szCs w:val="28"/>
        </w:rPr>
        <w:t>.</w:t>
      </w:r>
      <w:r w:rsidR="00973F1E">
        <w:rPr>
          <w:rFonts w:ascii="Times New Roman" w:hAnsi="Times New Roman" w:cs="Times New Roman"/>
          <w:b w:val="0"/>
          <w:sz w:val="28"/>
          <w:szCs w:val="28"/>
        </w:rPr>
        <w:t>1</w:t>
      </w:r>
      <w:r w:rsidR="00924EA1">
        <w:rPr>
          <w:rFonts w:ascii="Times New Roman" w:hAnsi="Times New Roman" w:cs="Times New Roman"/>
          <w:b w:val="0"/>
          <w:sz w:val="28"/>
          <w:szCs w:val="28"/>
        </w:rPr>
        <w:t>0</w:t>
      </w:r>
      <w:r w:rsidR="00705DE8" w:rsidRPr="00705DE8">
        <w:rPr>
          <w:rFonts w:ascii="Times New Roman" w:hAnsi="Times New Roman" w:cs="Times New Roman"/>
          <w:b w:val="0"/>
          <w:sz w:val="28"/>
          <w:szCs w:val="28"/>
        </w:rPr>
        <w:t>.20</w:t>
      </w:r>
      <w:r w:rsidR="00924EA1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DE8" w:rsidRPr="00705DE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24EA1">
        <w:rPr>
          <w:rFonts w:ascii="Times New Roman" w:hAnsi="Times New Roman" w:cs="Times New Roman"/>
          <w:b w:val="0"/>
          <w:sz w:val="28"/>
          <w:szCs w:val="28"/>
        </w:rPr>
        <w:t>9/</w:t>
      </w:r>
      <w:r w:rsidR="00810FA7">
        <w:rPr>
          <w:rFonts w:ascii="Times New Roman" w:hAnsi="Times New Roman" w:cs="Times New Roman"/>
          <w:b w:val="0"/>
          <w:sz w:val="28"/>
          <w:szCs w:val="28"/>
        </w:rPr>
        <w:t>2</w:t>
      </w:r>
      <w:r w:rsidR="00705DE8" w:rsidRPr="00705DE8">
        <w:rPr>
          <w:rFonts w:ascii="Times New Roman" w:hAnsi="Times New Roman" w:cs="Times New Roman"/>
          <w:b w:val="0"/>
          <w:sz w:val="28"/>
          <w:szCs w:val="28"/>
        </w:rPr>
        <w:t xml:space="preserve"> «О утверждении положения о бюджетном процессе в муниципальном образовании Селинское сельское </w:t>
      </w:r>
      <w:r w:rsidR="00E74E51" w:rsidRPr="00705DE8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="00705DE8" w:rsidRPr="00705DE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81D0CF5" w14:textId="771FF693" w:rsidR="00141BBA" w:rsidRDefault="00141BBA" w:rsidP="00141BBA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74E51">
        <w:rPr>
          <w:rFonts w:ascii="Times New Roman" w:hAnsi="Times New Roman" w:cs="Times New Roman"/>
          <w:sz w:val="28"/>
          <w:szCs w:val="28"/>
        </w:rPr>
        <w:t>направления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</w:t>
      </w:r>
      <w:r w:rsidR="00705DE8" w:rsidRPr="00705DE8">
        <w:rPr>
          <w:rFonts w:ascii="Times New Roman" w:hAnsi="Times New Roman" w:cs="Times New Roman"/>
          <w:sz w:val="28"/>
          <w:szCs w:val="28"/>
        </w:rPr>
        <w:t xml:space="preserve">Селинского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4E51">
        <w:rPr>
          <w:rFonts w:ascii="Times New Roman" w:hAnsi="Times New Roman" w:cs="Times New Roman"/>
          <w:sz w:val="28"/>
          <w:szCs w:val="28"/>
        </w:rPr>
        <w:t>поселения определяют</w:t>
      </w:r>
      <w:r>
        <w:rPr>
          <w:rFonts w:ascii="Times New Roman" w:hAnsi="Times New Roman" w:cs="Times New Roman"/>
          <w:sz w:val="28"/>
          <w:szCs w:val="28"/>
        </w:rPr>
        <w:t xml:space="preserve"> на ближайший трехлетний </w:t>
      </w:r>
      <w:r w:rsidR="00872957">
        <w:rPr>
          <w:rFonts w:ascii="Times New Roman" w:hAnsi="Times New Roman" w:cs="Times New Roman"/>
          <w:sz w:val="28"/>
          <w:szCs w:val="28"/>
        </w:rPr>
        <w:t>период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и прогнозируемые параметры, условия и подходы формирования проекта бюджета сельского </w:t>
      </w:r>
      <w:r w:rsidR="00872957">
        <w:rPr>
          <w:rFonts w:ascii="Times New Roman" w:hAnsi="Times New Roman" w:cs="Times New Roman"/>
          <w:sz w:val="28"/>
          <w:szCs w:val="28"/>
        </w:rPr>
        <w:t>поселения 202</w:t>
      </w:r>
      <w:r w:rsidR="00973F1E">
        <w:rPr>
          <w:rFonts w:ascii="Times New Roman" w:hAnsi="Times New Roman" w:cs="Times New Roman"/>
          <w:sz w:val="28"/>
          <w:szCs w:val="28"/>
        </w:rPr>
        <w:t>5</w:t>
      </w:r>
      <w:r w:rsidR="00E74E51" w:rsidRPr="00E74E5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3F1E">
        <w:rPr>
          <w:rFonts w:ascii="Times New Roman" w:hAnsi="Times New Roman" w:cs="Times New Roman"/>
          <w:bCs/>
          <w:sz w:val="28"/>
          <w:szCs w:val="28"/>
        </w:rPr>
        <w:t>6</w:t>
      </w:r>
      <w:r w:rsidR="00E74E51" w:rsidRPr="00E74E51">
        <w:rPr>
          <w:rFonts w:ascii="Times New Roman" w:hAnsi="Times New Roman" w:cs="Times New Roman"/>
          <w:sz w:val="28"/>
          <w:szCs w:val="28"/>
        </w:rPr>
        <w:t xml:space="preserve"> и 202</w:t>
      </w:r>
      <w:r w:rsidR="00973F1E">
        <w:rPr>
          <w:rFonts w:ascii="Times New Roman" w:hAnsi="Times New Roman" w:cs="Times New Roman"/>
          <w:bCs/>
          <w:sz w:val="28"/>
          <w:szCs w:val="28"/>
        </w:rPr>
        <w:t>7</w:t>
      </w:r>
      <w:r w:rsidRPr="00E74E51">
        <w:rPr>
          <w:rFonts w:ascii="Times New Roman" w:hAnsi="Times New Roman" w:cs="Times New Roman"/>
          <w:sz w:val="28"/>
          <w:szCs w:val="28"/>
        </w:rPr>
        <w:t xml:space="preserve"> годов, а также обеспечивают прин</w:t>
      </w:r>
      <w:r>
        <w:rPr>
          <w:rFonts w:ascii="Times New Roman" w:hAnsi="Times New Roman" w:cs="Times New Roman"/>
          <w:sz w:val="28"/>
          <w:szCs w:val="28"/>
        </w:rPr>
        <w:t>цип прозрачности и открытости бюджетного планирования.</w:t>
      </w:r>
    </w:p>
    <w:p w14:paraId="1D86F5D6" w14:textId="77777777" w:rsidR="00141BBA" w:rsidRDefault="00141BBA" w:rsidP="00141BB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приоритетах бюджетной политики </w:t>
      </w:r>
      <w:r w:rsidR="00705DE8">
        <w:rPr>
          <w:rFonts w:ascii="Times New Roman" w:hAnsi="Times New Roman" w:cs="Times New Roman"/>
          <w:b w:val="0"/>
          <w:sz w:val="28"/>
          <w:szCs w:val="28"/>
        </w:rPr>
        <w:t xml:space="preserve">Селинского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на среднесрочный период сохраняется обеспечение устойчивости бюджета сельского </w:t>
      </w:r>
      <w:r w:rsidR="00E74E51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также исполнение принятых расходных обязательств наиболее эффективным способом.</w:t>
      </w:r>
    </w:p>
    <w:p w14:paraId="5D91DC9F" w14:textId="77777777" w:rsidR="00141BBA" w:rsidRDefault="00141BBA" w:rsidP="00141BB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Исходя из принципов ответственной бюджетной политики, для поддерживания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14:paraId="3FC99D59" w14:textId="77777777" w:rsidR="00141BBA" w:rsidRDefault="00141BBA" w:rsidP="00141BB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14:paraId="34A63427" w14:textId="77777777" w:rsidR="00141BBA" w:rsidRDefault="00141BBA" w:rsidP="00141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Базовым принципом бюджетной и налоговой политики является </w:t>
      </w:r>
      <w:r w:rsidR="00872957">
        <w:rPr>
          <w:sz w:val="28"/>
          <w:szCs w:val="28"/>
        </w:rPr>
        <w:t>обеспечение сбалансированности</w:t>
      </w:r>
      <w:r>
        <w:rPr>
          <w:sz w:val="28"/>
          <w:szCs w:val="28"/>
        </w:rPr>
        <w:t xml:space="preserve"> бюджета сельского поселения.   Основная цель бюджетной и налоговой политики </w:t>
      </w:r>
      <w:r w:rsidR="00705DE8">
        <w:rPr>
          <w:sz w:val="28"/>
          <w:szCs w:val="28"/>
        </w:rPr>
        <w:t xml:space="preserve">Селинского </w:t>
      </w:r>
      <w:r>
        <w:rPr>
          <w:sz w:val="28"/>
          <w:szCs w:val="28"/>
        </w:rPr>
        <w:t xml:space="preserve">сельского поселения – повышение доходной части бюджета поселения, решение текущих задач и задач развития в области социально-экономического развития </w:t>
      </w:r>
      <w:r w:rsidR="00705DE8">
        <w:rPr>
          <w:sz w:val="28"/>
          <w:szCs w:val="28"/>
        </w:rPr>
        <w:t xml:space="preserve">Селинского </w:t>
      </w:r>
      <w:r>
        <w:rPr>
          <w:sz w:val="28"/>
          <w:szCs w:val="28"/>
        </w:rPr>
        <w:t>сельского поселения наиболее эффективным способом.</w:t>
      </w:r>
    </w:p>
    <w:p w14:paraId="672B8752" w14:textId="77777777" w:rsidR="00141BBA" w:rsidRDefault="00141BBA" w:rsidP="00141BBA">
      <w:pPr>
        <w:pStyle w:val="ConsPlusNormal"/>
        <w:ind w:firstLine="540"/>
        <w:jc w:val="both"/>
      </w:pPr>
    </w:p>
    <w:p w14:paraId="0BF335C0" w14:textId="77777777" w:rsidR="00141BBA" w:rsidRDefault="00141BBA" w:rsidP="00141BBA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61BBE1" w14:textId="0D5F633A" w:rsidR="00141BBA" w:rsidRPr="007221C9" w:rsidRDefault="00141BBA" w:rsidP="00141BB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реализации бюджетной и налоговой политики в </w:t>
      </w:r>
      <w:r w:rsidR="007221C9">
        <w:rPr>
          <w:rFonts w:ascii="Times New Roman" w:hAnsi="Times New Roman" w:cs="Times New Roman"/>
          <w:sz w:val="28"/>
          <w:szCs w:val="28"/>
        </w:rPr>
        <w:t>202</w:t>
      </w:r>
      <w:r w:rsidR="004236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Pr="007221C9">
        <w:rPr>
          <w:rFonts w:ascii="Times New Roman" w:hAnsi="Times New Roman" w:cs="Times New Roman"/>
          <w:sz w:val="28"/>
          <w:szCs w:val="28"/>
        </w:rPr>
        <w:t>9 месяцев 202</w:t>
      </w:r>
      <w:r w:rsidR="00423639">
        <w:rPr>
          <w:rFonts w:ascii="Times New Roman" w:hAnsi="Times New Roman" w:cs="Times New Roman"/>
          <w:sz w:val="28"/>
          <w:szCs w:val="28"/>
        </w:rPr>
        <w:t>4</w:t>
      </w:r>
      <w:r w:rsidRPr="007221C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C7151E6" w14:textId="77777777" w:rsidR="00141BBA" w:rsidRDefault="00141BBA" w:rsidP="00141BB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5FB002" w14:textId="77777777" w:rsidR="00141BBA" w:rsidRDefault="00141BBA" w:rsidP="00EB1F6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r w:rsidR="00705DE8">
        <w:rPr>
          <w:color w:val="000000"/>
          <w:sz w:val="28"/>
          <w:szCs w:val="28"/>
        </w:rPr>
        <w:t>Селинского</w:t>
      </w:r>
      <w:r>
        <w:rPr>
          <w:color w:val="000000"/>
          <w:sz w:val="28"/>
          <w:szCs w:val="28"/>
        </w:rPr>
        <w:t xml:space="preserve">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 </w:t>
      </w:r>
    </w:p>
    <w:p w14:paraId="635AD2DF" w14:textId="66FD2411" w:rsidR="007221C9" w:rsidRDefault="00141BBA" w:rsidP="00EB1F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</w:t>
      </w:r>
      <w:r w:rsidR="000A2C6B">
        <w:rPr>
          <w:color w:val="000000"/>
          <w:sz w:val="28"/>
          <w:szCs w:val="28"/>
        </w:rPr>
        <w:t xml:space="preserve">Селинского </w:t>
      </w:r>
      <w:r>
        <w:rPr>
          <w:color w:val="000000"/>
          <w:sz w:val="28"/>
          <w:szCs w:val="28"/>
        </w:rPr>
        <w:t>сельского поселения в 202</w:t>
      </w:r>
      <w:r w:rsidR="004236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составили </w:t>
      </w:r>
    </w:p>
    <w:p w14:paraId="6BF01331" w14:textId="185CF3C6" w:rsidR="00141BBA" w:rsidRDefault="00423639" w:rsidP="00EB1F67">
      <w:pPr>
        <w:jc w:val="both"/>
        <w:rPr>
          <w:color w:val="FF00FF"/>
          <w:sz w:val="28"/>
        </w:rPr>
      </w:pPr>
      <w:r>
        <w:rPr>
          <w:sz w:val="28"/>
          <w:szCs w:val="28"/>
        </w:rPr>
        <w:t>3693,9</w:t>
      </w:r>
      <w:r w:rsidR="007221C9">
        <w:rPr>
          <w:sz w:val="24"/>
          <w:szCs w:val="24"/>
        </w:rPr>
        <w:t xml:space="preserve"> </w:t>
      </w:r>
      <w:r w:rsidR="00141BBA">
        <w:rPr>
          <w:color w:val="000000"/>
          <w:sz w:val="28"/>
          <w:szCs w:val="28"/>
        </w:rPr>
        <w:t>тыс. рублей</w:t>
      </w:r>
      <w:r w:rsidR="00141BBA">
        <w:rPr>
          <w:sz w:val="28"/>
        </w:rPr>
        <w:t xml:space="preserve"> или </w:t>
      </w:r>
      <w:r w:rsidR="00872957">
        <w:rPr>
          <w:sz w:val="28"/>
        </w:rPr>
        <w:t>10</w:t>
      </w:r>
      <w:r>
        <w:rPr>
          <w:sz w:val="28"/>
        </w:rPr>
        <w:t>2</w:t>
      </w:r>
      <w:r w:rsidR="007221C9">
        <w:rPr>
          <w:sz w:val="28"/>
        </w:rPr>
        <w:t>,</w:t>
      </w:r>
      <w:r>
        <w:rPr>
          <w:sz w:val="28"/>
        </w:rPr>
        <w:t>3</w:t>
      </w:r>
      <w:r w:rsidR="00141BBA">
        <w:rPr>
          <w:sz w:val="28"/>
        </w:rPr>
        <w:t>% к годовому плану (</w:t>
      </w:r>
      <w:r>
        <w:rPr>
          <w:sz w:val="28"/>
          <w:szCs w:val="28"/>
        </w:rPr>
        <w:t>3609,8</w:t>
      </w:r>
      <w:r w:rsidR="007221C9">
        <w:rPr>
          <w:sz w:val="24"/>
          <w:szCs w:val="24"/>
        </w:rPr>
        <w:t xml:space="preserve"> </w:t>
      </w:r>
      <w:r w:rsidR="00141BBA">
        <w:rPr>
          <w:sz w:val="28"/>
        </w:rPr>
        <w:t xml:space="preserve">тыс. руб.). </w:t>
      </w:r>
      <w:r w:rsidR="00141BBA">
        <w:rPr>
          <w:color w:val="000000"/>
          <w:sz w:val="28"/>
        </w:rPr>
        <w:t>С</w:t>
      </w:r>
      <w:r w:rsidR="00141BBA">
        <w:rPr>
          <w:sz w:val="28"/>
        </w:rPr>
        <w:t>обственные доходы в 202</w:t>
      </w:r>
      <w:r>
        <w:rPr>
          <w:sz w:val="28"/>
        </w:rPr>
        <w:t>3</w:t>
      </w:r>
      <w:r w:rsidR="00141BBA">
        <w:rPr>
          <w:sz w:val="28"/>
        </w:rPr>
        <w:t xml:space="preserve"> году поступили в сумме </w:t>
      </w:r>
      <w:r w:rsidR="0039515F">
        <w:rPr>
          <w:sz w:val="28"/>
        </w:rPr>
        <w:t>702,7</w:t>
      </w:r>
      <w:r w:rsidR="00141BBA">
        <w:rPr>
          <w:sz w:val="28"/>
        </w:rPr>
        <w:t xml:space="preserve"> тыс. рублей или </w:t>
      </w:r>
      <w:r w:rsidR="0039515F">
        <w:rPr>
          <w:sz w:val="28"/>
        </w:rPr>
        <w:t>113,6</w:t>
      </w:r>
      <w:r w:rsidR="00141BBA">
        <w:rPr>
          <w:sz w:val="28"/>
        </w:rPr>
        <w:t>% к плану (</w:t>
      </w:r>
      <w:r w:rsidR="00872957">
        <w:rPr>
          <w:sz w:val="28"/>
        </w:rPr>
        <w:t>6</w:t>
      </w:r>
      <w:r w:rsidR="0039515F">
        <w:rPr>
          <w:sz w:val="28"/>
        </w:rPr>
        <w:t>18,7</w:t>
      </w:r>
      <w:r w:rsidR="00141BBA">
        <w:rPr>
          <w:sz w:val="28"/>
        </w:rPr>
        <w:t xml:space="preserve"> тыс. руб.)</w:t>
      </w:r>
      <w:r w:rsidR="000A2C6B">
        <w:rPr>
          <w:sz w:val="28"/>
        </w:rPr>
        <w:t>.</w:t>
      </w:r>
      <w:r w:rsidR="00141BBA">
        <w:rPr>
          <w:color w:val="000000"/>
          <w:sz w:val="28"/>
          <w:szCs w:val="28"/>
        </w:rPr>
        <w:t xml:space="preserve"> </w:t>
      </w:r>
    </w:p>
    <w:p w14:paraId="741D302A" w14:textId="4024B9A6" w:rsidR="00141BBA" w:rsidRDefault="00141BBA" w:rsidP="00EB1F6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доходными источниками бюджета </w:t>
      </w:r>
      <w:r w:rsidR="000A2C6B">
        <w:rPr>
          <w:color w:val="000000"/>
          <w:sz w:val="28"/>
          <w:szCs w:val="28"/>
        </w:rPr>
        <w:t xml:space="preserve">Селинского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="00F06A12">
        <w:rPr>
          <w:color w:val="000000"/>
          <w:sz w:val="28"/>
          <w:szCs w:val="28"/>
        </w:rPr>
        <w:t>являются безвозмездные</w:t>
      </w:r>
      <w:r>
        <w:rPr>
          <w:color w:val="000000"/>
          <w:sz w:val="28"/>
          <w:szCs w:val="28"/>
        </w:rPr>
        <w:t xml:space="preserve"> поступления, их объем в 202</w:t>
      </w:r>
      <w:r w:rsidR="003951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составил </w:t>
      </w:r>
      <w:r w:rsidR="00872957">
        <w:rPr>
          <w:color w:val="000000"/>
          <w:sz w:val="28"/>
          <w:szCs w:val="28"/>
        </w:rPr>
        <w:t>2</w:t>
      </w:r>
      <w:r w:rsidR="0039515F">
        <w:rPr>
          <w:color w:val="000000"/>
          <w:sz w:val="28"/>
          <w:szCs w:val="28"/>
        </w:rPr>
        <w:t>991,1</w:t>
      </w:r>
      <w:r>
        <w:rPr>
          <w:color w:val="000000"/>
          <w:sz w:val="28"/>
          <w:szCs w:val="28"/>
        </w:rPr>
        <w:t xml:space="preserve">тыс. рублей, или </w:t>
      </w:r>
      <w:r w:rsidR="0039515F">
        <w:rPr>
          <w:color w:val="000000"/>
          <w:sz w:val="28"/>
          <w:szCs w:val="28"/>
        </w:rPr>
        <w:t>100</w:t>
      </w:r>
      <w:r w:rsidR="00872957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всех поступлений в бюджет сельского поселения. </w:t>
      </w:r>
    </w:p>
    <w:p w14:paraId="1ECDB4B8" w14:textId="4FC4F43F" w:rsidR="00141BBA" w:rsidRDefault="00141BBA" w:rsidP="00EB1F67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Расходы бюджета</w:t>
      </w:r>
      <w:r w:rsidR="00AA61AA">
        <w:rPr>
          <w:sz w:val="28"/>
          <w:szCs w:val="28"/>
        </w:rPr>
        <w:t xml:space="preserve"> Селинского</w:t>
      </w:r>
      <w:r w:rsidR="00872957">
        <w:rPr>
          <w:sz w:val="28"/>
          <w:szCs w:val="28"/>
        </w:rPr>
        <w:t xml:space="preserve"> сельского поселения за 202</w:t>
      </w:r>
      <w:r w:rsidR="0039515F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составили в целом </w:t>
      </w:r>
      <w:r w:rsidR="0039515F">
        <w:rPr>
          <w:sz w:val="28"/>
          <w:szCs w:val="28"/>
        </w:rPr>
        <w:t>3657,5</w:t>
      </w:r>
      <w:r w:rsidR="005977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>
        <w:rPr>
          <w:color w:val="FF0000"/>
          <w:sz w:val="28"/>
          <w:szCs w:val="28"/>
        </w:rPr>
        <w:t xml:space="preserve"> </w:t>
      </w:r>
    </w:p>
    <w:p w14:paraId="549ABB41" w14:textId="76145096" w:rsidR="00141BBA" w:rsidRDefault="00141BBA" w:rsidP="00141BB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9 месяцев 202</w:t>
      </w:r>
      <w:r w:rsidR="0039515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исполнение бюджета </w:t>
      </w:r>
      <w:r w:rsidR="00AA61AA">
        <w:rPr>
          <w:color w:val="000000"/>
          <w:sz w:val="28"/>
          <w:szCs w:val="28"/>
        </w:rPr>
        <w:t xml:space="preserve">Селинского </w:t>
      </w:r>
      <w:r>
        <w:rPr>
          <w:color w:val="000000"/>
          <w:sz w:val="28"/>
          <w:szCs w:val="28"/>
        </w:rPr>
        <w:t xml:space="preserve">сельского поселения составило: по доходам– </w:t>
      </w:r>
      <w:r w:rsidR="0039515F">
        <w:rPr>
          <w:color w:val="000000"/>
          <w:sz w:val="28"/>
          <w:szCs w:val="28"/>
        </w:rPr>
        <w:t>3554,3</w:t>
      </w:r>
      <w:r>
        <w:rPr>
          <w:color w:val="000000"/>
          <w:sz w:val="28"/>
          <w:szCs w:val="28"/>
        </w:rPr>
        <w:t xml:space="preserve">тыс. рублей, или </w:t>
      </w:r>
      <w:r w:rsidR="00597705">
        <w:rPr>
          <w:color w:val="000000"/>
          <w:sz w:val="28"/>
          <w:szCs w:val="28"/>
        </w:rPr>
        <w:t>79,</w:t>
      </w:r>
      <w:r w:rsidR="0039515F">
        <w:rPr>
          <w:color w:val="000000"/>
          <w:sz w:val="28"/>
          <w:szCs w:val="28"/>
        </w:rPr>
        <w:t>6</w:t>
      </w:r>
      <w:r w:rsidR="0059770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годовому плану, по расходам – </w:t>
      </w:r>
      <w:r w:rsidR="0039515F">
        <w:rPr>
          <w:color w:val="000000"/>
          <w:sz w:val="28"/>
          <w:szCs w:val="28"/>
        </w:rPr>
        <w:t>3626,9</w:t>
      </w:r>
      <w:r>
        <w:rPr>
          <w:color w:val="000000"/>
          <w:sz w:val="28"/>
          <w:szCs w:val="28"/>
        </w:rPr>
        <w:t xml:space="preserve"> тыс. рублей, или </w:t>
      </w:r>
      <w:r w:rsidR="00F06A12">
        <w:rPr>
          <w:color w:val="000000"/>
          <w:sz w:val="28"/>
          <w:szCs w:val="28"/>
        </w:rPr>
        <w:t>7</w:t>
      </w:r>
      <w:r w:rsidR="00597705">
        <w:rPr>
          <w:color w:val="000000"/>
          <w:sz w:val="28"/>
          <w:szCs w:val="28"/>
        </w:rPr>
        <w:t>4,</w:t>
      </w:r>
      <w:r w:rsidR="0039515F">
        <w:rPr>
          <w:color w:val="000000"/>
          <w:sz w:val="28"/>
          <w:szCs w:val="28"/>
        </w:rPr>
        <w:t>5</w:t>
      </w:r>
      <w:r w:rsidR="0059770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годовому плану. </w:t>
      </w:r>
    </w:p>
    <w:p w14:paraId="4F0E803C" w14:textId="7E140C17" w:rsidR="00141BBA" w:rsidRDefault="00141BBA" w:rsidP="00141BBA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>Поступление собственных доходов в бюджет сельского поселения за 9 месяцев 202</w:t>
      </w:r>
      <w:r w:rsidR="0039515F">
        <w:rPr>
          <w:sz w:val="28"/>
        </w:rPr>
        <w:t>4</w:t>
      </w:r>
      <w:r>
        <w:rPr>
          <w:sz w:val="28"/>
        </w:rPr>
        <w:t xml:space="preserve"> года составило </w:t>
      </w:r>
      <w:r w:rsidR="0039515F">
        <w:rPr>
          <w:sz w:val="28"/>
        </w:rPr>
        <w:t>553,9</w:t>
      </w:r>
      <w:r>
        <w:rPr>
          <w:sz w:val="28"/>
        </w:rPr>
        <w:t xml:space="preserve"> тыс. рублей, утвержденный бюджет по собственным доходам выполнен на </w:t>
      </w:r>
      <w:r w:rsidR="000A07DC">
        <w:rPr>
          <w:sz w:val="28"/>
        </w:rPr>
        <w:t>7</w:t>
      </w:r>
      <w:r w:rsidR="0039515F">
        <w:rPr>
          <w:sz w:val="28"/>
        </w:rPr>
        <w:t>0,3</w:t>
      </w:r>
      <w:r w:rsidR="00597705">
        <w:rPr>
          <w:sz w:val="28"/>
        </w:rPr>
        <w:t xml:space="preserve">% </w:t>
      </w:r>
      <w:r>
        <w:rPr>
          <w:sz w:val="28"/>
        </w:rPr>
        <w:t>к годовому плану.</w:t>
      </w:r>
      <w:r>
        <w:rPr>
          <w:color w:val="000000"/>
          <w:sz w:val="28"/>
        </w:rPr>
        <w:t xml:space="preserve"> </w:t>
      </w:r>
    </w:p>
    <w:p w14:paraId="7A5A4C8B" w14:textId="77777777" w:rsidR="00141BBA" w:rsidRDefault="00141BBA" w:rsidP="00141BB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>
        <w:rPr>
          <w:color w:val="000000"/>
          <w:spacing w:val="-6"/>
          <w:sz w:val="28"/>
          <w:szCs w:val="28"/>
        </w:rPr>
        <w:br/>
        <w:t>по обеспечению устойчивости и сбалансированности бюджета</w:t>
      </w:r>
      <w:r w:rsidR="00AA61AA">
        <w:rPr>
          <w:color w:val="000000"/>
          <w:spacing w:val="-6"/>
          <w:sz w:val="28"/>
          <w:szCs w:val="28"/>
        </w:rPr>
        <w:t xml:space="preserve"> Селинского</w:t>
      </w:r>
      <w:r>
        <w:rPr>
          <w:color w:val="000000"/>
          <w:spacing w:val="-6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14:paraId="75376D06" w14:textId="1FAC952E" w:rsidR="00141BBA" w:rsidRDefault="00141BBA" w:rsidP="00141BBA">
      <w:pPr>
        <w:ind w:firstLine="54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</w:rPr>
        <w:t>По состоянию на 1 января 202</w:t>
      </w:r>
      <w:r w:rsidR="0039515F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н</w:t>
      </w:r>
      <w:r>
        <w:rPr>
          <w:color w:val="000000"/>
          <w:sz w:val="28"/>
          <w:szCs w:val="28"/>
        </w:rPr>
        <w:t>е было допущено образования просроченной задолженности по выплате заработной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платы в поселении.</w:t>
      </w:r>
    </w:p>
    <w:p w14:paraId="45A8AB97" w14:textId="77777777" w:rsidR="00141BBA" w:rsidRDefault="00141BBA" w:rsidP="00141BBA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72CBA0CF" w14:textId="77777777" w:rsidR="00141BBA" w:rsidRDefault="00141BBA" w:rsidP="00141BBA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3. Основные направления бюджетной и налоговой политики</w:t>
      </w:r>
    </w:p>
    <w:p w14:paraId="08E5270E" w14:textId="5C32B3FB" w:rsidR="00141BBA" w:rsidRDefault="00141BBA" w:rsidP="00141BBA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597705">
        <w:rPr>
          <w:b/>
          <w:sz w:val="28"/>
        </w:rPr>
        <w:t>2</w:t>
      </w:r>
      <w:r w:rsidR="0039515F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202</w:t>
      </w:r>
      <w:r w:rsidR="0039515F">
        <w:rPr>
          <w:b/>
          <w:sz w:val="28"/>
        </w:rPr>
        <w:t>6</w:t>
      </w:r>
      <w:r>
        <w:rPr>
          <w:b/>
          <w:sz w:val="28"/>
        </w:rPr>
        <w:t>-202</w:t>
      </w:r>
      <w:r w:rsidR="0039515F">
        <w:rPr>
          <w:b/>
          <w:sz w:val="28"/>
        </w:rPr>
        <w:t>7</w:t>
      </w:r>
      <w:r>
        <w:rPr>
          <w:b/>
          <w:sz w:val="28"/>
        </w:rPr>
        <w:t xml:space="preserve"> годов</w:t>
      </w:r>
    </w:p>
    <w:p w14:paraId="5A17EF51" w14:textId="77777777" w:rsidR="00141BBA" w:rsidRDefault="00141BBA" w:rsidP="00141BBA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</w:p>
    <w:p w14:paraId="6344EF35" w14:textId="77777777" w:rsidR="00141BBA" w:rsidRDefault="00141BBA" w:rsidP="00141BBA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Бюджетная и налоговая политика </w:t>
      </w:r>
      <w:r w:rsidR="00F86806">
        <w:rPr>
          <w:sz w:val="28"/>
        </w:rPr>
        <w:t xml:space="preserve">Селинского </w:t>
      </w:r>
      <w:r>
        <w:rPr>
          <w:sz w:val="28"/>
        </w:rPr>
        <w:t xml:space="preserve">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14:paraId="6699BCF6" w14:textId="0CF64A89" w:rsidR="00141BBA" w:rsidRDefault="00141BBA" w:rsidP="00141BB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Бюджетная и налоговая политика на 202</w:t>
      </w:r>
      <w:r w:rsidR="0039515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39515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–202</w:t>
      </w:r>
      <w:r w:rsidR="0039515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годов в области доходов направлена, с одной стороны,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поселения, и предусматривает:</w:t>
      </w:r>
    </w:p>
    <w:p w14:paraId="32F31B1C" w14:textId="77777777" w:rsidR="00141BBA" w:rsidRDefault="00141BBA" w:rsidP="00141BBA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   - ведение реестра источников доходов в целях повышения качества планирования и администрирования доходов;</w:t>
      </w:r>
    </w:p>
    <w:p w14:paraId="3363D0AC" w14:textId="77777777" w:rsidR="00141BBA" w:rsidRDefault="00141BBA" w:rsidP="00141B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- проведение информационной кампании, направленной на повышение налоговой грамотности населения, </w:t>
      </w:r>
      <w:r>
        <w:rPr>
          <w:rFonts w:eastAsia="Calibri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>
        <w:rPr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>
        <w:rPr>
          <w:rFonts w:eastAsia="Calibri"/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>
        <w:rPr>
          <w:sz w:val="28"/>
          <w:szCs w:val="28"/>
        </w:rPr>
        <w:t xml:space="preserve"> роста задолженности по платежам в бюджет поселения;</w:t>
      </w:r>
    </w:p>
    <w:p w14:paraId="1749259D" w14:textId="77777777" w:rsidR="00141BBA" w:rsidRDefault="00141BBA" w:rsidP="00141BBA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поселения.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сокращение задолженности по платежам в бюджет поселения.</w:t>
      </w:r>
    </w:p>
    <w:p w14:paraId="6C34A451" w14:textId="77777777" w:rsidR="00141BBA" w:rsidRDefault="00141BBA" w:rsidP="00141BBA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Несмотря на ряд мер, предпринятых администрацией </w:t>
      </w:r>
      <w:r w:rsidR="00F86806">
        <w:rPr>
          <w:sz w:val="28"/>
        </w:rPr>
        <w:t xml:space="preserve">Селинского </w:t>
      </w:r>
      <w:r>
        <w:rPr>
          <w:sz w:val="28"/>
        </w:rPr>
        <w:t xml:space="preserve">сельского поселения с целью увеличения собственных доходов бюджета поселения, большинство задач в этой сфере остается актуальной.   </w:t>
      </w:r>
    </w:p>
    <w:p w14:paraId="3A909EAD" w14:textId="77777777" w:rsidR="00141BBA" w:rsidRDefault="00141BBA" w:rsidP="00141BBA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С 1 января 2014 года в соответствии с Бюджетным кодексом Российской Федерации создан дорожный фонд сельского поселения, который сформирован из зачисляемых в местные бюджеты по дифференцированному нормативу налоговых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двигателей.</w:t>
      </w:r>
    </w:p>
    <w:p w14:paraId="59243860" w14:textId="77777777" w:rsidR="00141BBA" w:rsidRDefault="00141BBA" w:rsidP="00A215A8">
      <w:pPr>
        <w:tabs>
          <w:tab w:val="left" w:pos="1260"/>
        </w:tabs>
        <w:autoSpaceDE w:val="0"/>
        <w:autoSpaceDN w:val="0"/>
        <w:adjustRightInd w:val="0"/>
        <w:jc w:val="both"/>
      </w:pPr>
      <w:r>
        <w:rPr>
          <w:sz w:val="28"/>
        </w:rPr>
        <w:t xml:space="preserve">          Размеры указанных нормативов отчислений в местные бюджеты устанавливается исходя из протяженности автомобильных дорог местного значения, находящихся в собственности муниципальных образований.</w:t>
      </w:r>
      <w:r>
        <w:t xml:space="preserve">  </w:t>
      </w:r>
    </w:p>
    <w:p w14:paraId="5D93996F" w14:textId="75318B20" w:rsidR="00141BBA" w:rsidRDefault="00141BBA" w:rsidP="00141BBA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Бюджетная политика </w:t>
      </w:r>
      <w:r w:rsidR="00F86806">
        <w:rPr>
          <w:rFonts w:eastAsia="Calibri"/>
          <w:sz w:val="28"/>
          <w:szCs w:val="28"/>
          <w:lang w:eastAsia="en-US"/>
        </w:rPr>
        <w:t xml:space="preserve">Селинского </w:t>
      </w:r>
      <w:r>
        <w:rPr>
          <w:rFonts w:eastAsia="Calibri"/>
          <w:sz w:val="28"/>
          <w:szCs w:val="28"/>
          <w:lang w:eastAsia="en-US"/>
        </w:rPr>
        <w:t>сельского поселения на 202</w:t>
      </w:r>
      <w:r w:rsidR="00B2524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25245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–202</w:t>
      </w:r>
      <w:r w:rsidR="00B2524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на:</w:t>
      </w:r>
    </w:p>
    <w:p w14:paraId="02721A02" w14:textId="77777777" w:rsidR="00141BBA" w:rsidRDefault="00141BBA" w:rsidP="00141BBA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- формирование бюджетных параметров исходя из необходимости безусловного исполнения действующих расходных обязательств сельского поселения;</w:t>
      </w:r>
    </w:p>
    <w:p w14:paraId="6E5C7AAB" w14:textId="77777777" w:rsidR="00141BBA" w:rsidRDefault="00141BBA" w:rsidP="00141BBA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введение режима экономии электро- и теплоэнергии, расходных материалов, горюче-смазочных материалов, услуг связи; недопущение роста расходов на оплату коммунальных </w:t>
      </w:r>
      <w:r w:rsidR="00750FFD">
        <w:rPr>
          <w:rFonts w:eastAsia="Calibri"/>
          <w:sz w:val="28"/>
          <w:szCs w:val="28"/>
          <w:lang w:eastAsia="en-US"/>
        </w:rPr>
        <w:t>услуг за</w:t>
      </w:r>
      <w:r>
        <w:rPr>
          <w:rFonts w:eastAsia="Calibri"/>
          <w:sz w:val="28"/>
          <w:szCs w:val="28"/>
          <w:lang w:eastAsia="en-US"/>
        </w:rPr>
        <w:t xml:space="preserve"> счет оптимизации их потребления;</w:t>
      </w:r>
    </w:p>
    <w:p w14:paraId="6CDAD7F3" w14:textId="77777777" w:rsidR="00141BBA" w:rsidRDefault="00141BBA" w:rsidP="00141BBA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продолжить работу по повышению роли среднесрочного финансового </w:t>
      </w:r>
      <w:proofErr w:type="gramStart"/>
      <w:r>
        <w:rPr>
          <w:sz w:val="28"/>
        </w:rPr>
        <w:t>планирования  в</w:t>
      </w:r>
      <w:proofErr w:type="gramEnd"/>
      <w:r>
        <w:rPr>
          <w:sz w:val="28"/>
        </w:rPr>
        <w:t xml:space="preserve"> соответствии с новыми требованиями;</w:t>
      </w:r>
    </w:p>
    <w:p w14:paraId="229B705A" w14:textId="77777777" w:rsidR="00141BBA" w:rsidRDefault="00141BBA" w:rsidP="00141BBA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-совершенствовать систему казначейского исполнения местных бюджетов;</w:t>
      </w:r>
    </w:p>
    <w:p w14:paraId="4031F5E7" w14:textId="77777777" w:rsidR="00141BBA" w:rsidRDefault="00141BBA" w:rsidP="00141BBA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обеспечение соблюдения нормативов расходов на содержание органов местного самоуправления;</w:t>
      </w:r>
    </w:p>
    <w:p w14:paraId="57B36427" w14:textId="77777777" w:rsidR="00A215A8" w:rsidRDefault="00141BBA" w:rsidP="00141BB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</w:t>
      </w:r>
      <w:r w:rsidR="00F86806">
        <w:rPr>
          <w:color w:val="000000"/>
          <w:sz w:val="28"/>
          <w:szCs w:val="28"/>
        </w:rPr>
        <w:t xml:space="preserve">Селинского </w:t>
      </w:r>
      <w:r>
        <w:rPr>
          <w:color w:val="000000"/>
          <w:sz w:val="28"/>
          <w:szCs w:val="28"/>
        </w:rPr>
        <w:t>сельского поселения ставится задача сформировать бездефицитный бюджет.</w:t>
      </w:r>
    </w:p>
    <w:p w14:paraId="1815FFB7" w14:textId="0E033224" w:rsidR="00A215A8" w:rsidRDefault="00A215A8" w:rsidP="00A215A8">
      <w:pPr>
        <w:rPr>
          <w:sz w:val="28"/>
        </w:rPr>
      </w:pPr>
      <w:r>
        <w:rPr>
          <w:sz w:val="28"/>
        </w:rPr>
        <w:lastRenderedPageBreak/>
        <w:t xml:space="preserve">     Основная з</w:t>
      </w:r>
      <w:r w:rsidR="00750FFD">
        <w:rPr>
          <w:sz w:val="28"/>
        </w:rPr>
        <w:t>адача бюджетной политики на 202</w:t>
      </w:r>
      <w:r w:rsidR="00B25245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B25245">
        <w:rPr>
          <w:sz w:val="28"/>
        </w:rPr>
        <w:t>6</w:t>
      </w:r>
      <w:r>
        <w:rPr>
          <w:sz w:val="28"/>
        </w:rPr>
        <w:t xml:space="preserve"> и 202</w:t>
      </w:r>
      <w:r w:rsidR="00B25245">
        <w:rPr>
          <w:sz w:val="28"/>
        </w:rPr>
        <w:t>7</w:t>
      </w:r>
      <w:r>
        <w:rPr>
          <w:sz w:val="28"/>
        </w:rPr>
        <w:t xml:space="preserve">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средств для достижения конечных измеримых, общественно значимых результатов.</w:t>
      </w:r>
    </w:p>
    <w:p w14:paraId="1EFFD744" w14:textId="76A97DB1" w:rsidR="00A215A8" w:rsidRDefault="00A215A8" w:rsidP="00A215A8">
      <w:pPr>
        <w:jc w:val="both"/>
        <w:rPr>
          <w:sz w:val="28"/>
        </w:rPr>
      </w:pPr>
      <w:r>
        <w:rPr>
          <w:sz w:val="28"/>
        </w:rPr>
        <w:t xml:space="preserve">   В соответствии с основной целью бюджетной политики на 202</w:t>
      </w:r>
      <w:r w:rsidR="00B25245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B25245">
        <w:rPr>
          <w:sz w:val="28"/>
        </w:rPr>
        <w:t>6</w:t>
      </w:r>
      <w:r>
        <w:rPr>
          <w:sz w:val="28"/>
        </w:rPr>
        <w:t>-202</w:t>
      </w:r>
      <w:r w:rsidR="00B25245">
        <w:rPr>
          <w:sz w:val="28"/>
        </w:rPr>
        <w:t>7</w:t>
      </w:r>
      <w:r>
        <w:rPr>
          <w:sz w:val="28"/>
        </w:rPr>
        <w:t xml:space="preserve"> годов приоритетами бюджетных расходов станут:</w:t>
      </w:r>
    </w:p>
    <w:p w14:paraId="57F1FFA1" w14:textId="77777777" w:rsidR="00A215A8" w:rsidRDefault="00A215A8" w:rsidP="00A215A8">
      <w:pPr>
        <w:jc w:val="both"/>
        <w:rPr>
          <w:sz w:val="28"/>
        </w:rPr>
      </w:pPr>
      <w:r>
        <w:rPr>
          <w:sz w:val="28"/>
        </w:rPr>
        <w:t>- выплата заработной платы;</w:t>
      </w:r>
    </w:p>
    <w:p w14:paraId="79E8989B" w14:textId="77777777" w:rsidR="00A215A8" w:rsidRDefault="00A215A8" w:rsidP="00A215A8">
      <w:pPr>
        <w:jc w:val="both"/>
        <w:rPr>
          <w:sz w:val="28"/>
        </w:rPr>
      </w:pPr>
      <w:r>
        <w:rPr>
          <w:sz w:val="28"/>
        </w:rPr>
        <w:t>- начисления на заработную плату;</w:t>
      </w:r>
    </w:p>
    <w:p w14:paraId="6B335955" w14:textId="77777777" w:rsidR="00A215A8" w:rsidRDefault="00A215A8" w:rsidP="00A215A8">
      <w:pPr>
        <w:jc w:val="both"/>
        <w:rPr>
          <w:sz w:val="28"/>
        </w:rPr>
      </w:pPr>
      <w:r>
        <w:rPr>
          <w:sz w:val="28"/>
        </w:rPr>
        <w:t>- социальные выплаты;</w:t>
      </w:r>
    </w:p>
    <w:p w14:paraId="2BF708CB" w14:textId="77777777" w:rsidR="00A215A8" w:rsidRDefault="00A215A8" w:rsidP="00A215A8">
      <w:pPr>
        <w:jc w:val="both"/>
        <w:rPr>
          <w:sz w:val="28"/>
        </w:rPr>
      </w:pPr>
      <w:r>
        <w:rPr>
          <w:sz w:val="28"/>
        </w:rPr>
        <w:t>- коммунальные выплаты;</w:t>
      </w:r>
    </w:p>
    <w:p w14:paraId="3F19116A" w14:textId="77777777" w:rsidR="00A215A8" w:rsidRDefault="00A215A8" w:rsidP="00A215A8">
      <w:pPr>
        <w:jc w:val="both"/>
      </w:pPr>
      <w:r>
        <w:rPr>
          <w:sz w:val="28"/>
        </w:rPr>
        <w:t>- взвешенный подход к увеличению и принятию новых расходных обязательств.</w:t>
      </w:r>
    </w:p>
    <w:p w14:paraId="3FBDD5CA" w14:textId="77777777" w:rsidR="00A215A8" w:rsidRDefault="00141BBA" w:rsidP="00141B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решений по увеличению бюджетных ассигнований на исполнение действующих </w:t>
      </w:r>
      <w:r w:rsidR="00750FFD">
        <w:rPr>
          <w:sz w:val="28"/>
          <w:szCs w:val="28"/>
        </w:rPr>
        <w:t>и установление</w:t>
      </w:r>
      <w:r>
        <w:rPr>
          <w:sz w:val="28"/>
          <w:szCs w:val="28"/>
        </w:rPr>
        <w:t xml:space="preserve"> новых расходных обязательств должно производиться только в пределах имеющихся для их реализации финансовых результатов.</w:t>
      </w:r>
    </w:p>
    <w:p w14:paraId="70BF8EC1" w14:textId="77777777" w:rsidR="00141BBA" w:rsidRDefault="00A215A8" w:rsidP="00141B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основу формирования бюджетной политики поселения положены стратегические цели развития поселения, главной из кото</w:t>
      </w:r>
      <w:r w:rsidR="000D6AE3">
        <w:rPr>
          <w:sz w:val="28"/>
          <w:szCs w:val="28"/>
        </w:rPr>
        <w:t>рых является повышение уровня и качества жизни населения.</w:t>
      </w:r>
      <w:r w:rsidR="00141BBA">
        <w:rPr>
          <w:sz w:val="28"/>
          <w:szCs w:val="28"/>
        </w:rPr>
        <w:t xml:space="preserve">            </w:t>
      </w:r>
    </w:p>
    <w:sectPr w:rsidR="0014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C6"/>
    <w:rsid w:val="000A07DC"/>
    <w:rsid w:val="000A2C6B"/>
    <w:rsid w:val="000D6AE3"/>
    <w:rsid w:val="00141BBA"/>
    <w:rsid w:val="0037606C"/>
    <w:rsid w:val="0039515F"/>
    <w:rsid w:val="00397F3A"/>
    <w:rsid w:val="00423639"/>
    <w:rsid w:val="00597705"/>
    <w:rsid w:val="00705DE8"/>
    <w:rsid w:val="007221C9"/>
    <w:rsid w:val="00750FFD"/>
    <w:rsid w:val="00810FA7"/>
    <w:rsid w:val="00816933"/>
    <w:rsid w:val="00872957"/>
    <w:rsid w:val="00875025"/>
    <w:rsid w:val="009104F2"/>
    <w:rsid w:val="00920C75"/>
    <w:rsid w:val="00924EA1"/>
    <w:rsid w:val="00973F1E"/>
    <w:rsid w:val="00A215A8"/>
    <w:rsid w:val="00AA61AA"/>
    <w:rsid w:val="00B25245"/>
    <w:rsid w:val="00C41AC6"/>
    <w:rsid w:val="00E74E51"/>
    <w:rsid w:val="00EB1F67"/>
    <w:rsid w:val="00F06A12"/>
    <w:rsid w:val="00F8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8D6B"/>
  <w15:chartTrackingRefBased/>
  <w15:docId w15:val="{277CA23A-8776-4B63-8399-4CFB586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1BBA"/>
    <w:pPr>
      <w:ind w:left="720"/>
      <w:contextualSpacing/>
    </w:pPr>
  </w:style>
  <w:style w:type="paragraph" w:customStyle="1" w:styleId="ConsPlusNormal">
    <w:name w:val="ConsPlusNormal"/>
    <w:rsid w:val="00141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1B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zakonzagolovok1">
    <w:name w:val="zakonzagolovok1"/>
    <w:basedOn w:val="a"/>
    <w:uiPriority w:val="99"/>
    <w:rsid w:val="00141BB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141BBA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BBA"/>
    <w:pPr>
      <w:widowControl w:val="0"/>
      <w:shd w:val="clear" w:color="auto" w:fill="FFFFFF"/>
      <w:spacing w:after="300" w:line="365" w:lineRule="exact"/>
      <w:ind w:hanging="2100"/>
      <w:jc w:val="right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0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Наталья Я</cp:lastModifiedBy>
  <cp:revision>13</cp:revision>
  <cp:lastPrinted>2023-10-30T11:05:00Z</cp:lastPrinted>
  <dcterms:created xsi:type="dcterms:W3CDTF">2021-10-19T13:17:00Z</dcterms:created>
  <dcterms:modified xsi:type="dcterms:W3CDTF">2024-10-31T11:59:00Z</dcterms:modified>
</cp:coreProperties>
</file>