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C" w:rsidRPr="00216E85" w:rsidRDefault="0008189C" w:rsidP="0008189C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СЕЛЬСКОГО </w:t>
      </w:r>
      <w:r w:rsidRPr="00216E85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КИЛЬМЕЗСКОГО РАЙОНА</w:t>
      </w:r>
    </w:p>
    <w:p w:rsidR="0008189C" w:rsidRPr="00216E85" w:rsidRDefault="0008189C" w:rsidP="0008189C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08189C" w:rsidRDefault="0008189C" w:rsidP="0008189C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08189C" w:rsidRDefault="0008189C" w:rsidP="0008189C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89C" w:rsidRDefault="0008189C" w:rsidP="0008189C">
      <w:pPr>
        <w:tabs>
          <w:tab w:val="left" w:pos="3135"/>
        </w:tabs>
        <w:jc w:val="center"/>
        <w:rPr>
          <w:b/>
          <w:sz w:val="24"/>
        </w:rPr>
      </w:pPr>
    </w:p>
    <w:p w:rsidR="0008189C" w:rsidRDefault="0008189C" w:rsidP="0008189C">
      <w:pPr>
        <w:tabs>
          <w:tab w:val="left" w:pos="3135"/>
        </w:tabs>
        <w:jc w:val="center"/>
        <w:rPr>
          <w:b/>
          <w:sz w:val="24"/>
        </w:rPr>
      </w:pPr>
      <w:r>
        <w:rPr>
          <w:b/>
          <w:sz w:val="24"/>
        </w:rPr>
        <w:t>д. Селино</w:t>
      </w:r>
    </w:p>
    <w:p w:rsidR="0008189C" w:rsidRDefault="0008189C" w:rsidP="0008189C">
      <w:pPr>
        <w:tabs>
          <w:tab w:val="left" w:pos="3135"/>
        </w:tabs>
        <w:jc w:val="center"/>
        <w:rPr>
          <w:b/>
          <w:sz w:val="24"/>
        </w:rPr>
      </w:pPr>
    </w:p>
    <w:p w:rsidR="0008189C" w:rsidRPr="009D26E6" w:rsidRDefault="00DA2820" w:rsidP="0008189C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08189C">
        <w:rPr>
          <w:sz w:val="28"/>
          <w:szCs w:val="28"/>
        </w:rPr>
        <w:t xml:space="preserve">.04.2024                  </w:t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  <w:t xml:space="preserve">           </w:t>
      </w:r>
      <w:r w:rsidR="0008189C" w:rsidRPr="009B2FE1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</w:p>
    <w:p w:rsidR="0008189C" w:rsidRDefault="0008189C" w:rsidP="0008189C">
      <w:pPr>
        <w:jc w:val="center"/>
        <w:rPr>
          <w:b/>
          <w:sz w:val="24"/>
          <w:szCs w:val="24"/>
        </w:rPr>
      </w:pPr>
    </w:p>
    <w:p w:rsidR="0008189C" w:rsidRPr="004B4D89" w:rsidRDefault="0008189C" w:rsidP="0008189C">
      <w:pPr>
        <w:jc w:val="center"/>
        <w:rPr>
          <w:b/>
          <w:sz w:val="28"/>
          <w:szCs w:val="28"/>
        </w:rPr>
      </w:pPr>
      <w:r w:rsidRPr="004B4D89">
        <w:rPr>
          <w:b/>
          <w:sz w:val="28"/>
          <w:szCs w:val="28"/>
        </w:rPr>
        <w:t xml:space="preserve">Об организации и проведении публичных слушаний по проекту о </w:t>
      </w:r>
    </w:p>
    <w:p w:rsidR="0008189C" w:rsidRPr="003B5613" w:rsidRDefault="0008189C" w:rsidP="0008189C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proofErr w:type="gramStart"/>
      <w:r w:rsidRPr="004B4D89">
        <w:rPr>
          <w:b/>
          <w:sz w:val="28"/>
          <w:szCs w:val="28"/>
        </w:rPr>
        <w:t>внесении</w:t>
      </w:r>
      <w:proofErr w:type="gramEnd"/>
      <w:r w:rsidRPr="004B4D89">
        <w:rPr>
          <w:b/>
          <w:sz w:val="28"/>
          <w:szCs w:val="28"/>
        </w:rPr>
        <w:t xml:space="preserve"> изменений в Правила землепользования и застройки</w:t>
      </w:r>
      <w:r w:rsidRPr="003B5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3B561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 муниципального образования Селинского</w:t>
      </w:r>
      <w:r w:rsidRPr="003B5613">
        <w:rPr>
          <w:b/>
          <w:sz w:val="28"/>
          <w:szCs w:val="28"/>
        </w:rPr>
        <w:t xml:space="preserve"> сельского поселения Кильмезского муниципального района Кировской области</w:t>
      </w:r>
    </w:p>
    <w:p w:rsidR="0008189C" w:rsidRDefault="0008189C" w:rsidP="0008189C">
      <w:pPr>
        <w:jc w:val="center"/>
        <w:rPr>
          <w:sz w:val="24"/>
        </w:rPr>
      </w:pPr>
    </w:p>
    <w:p w:rsidR="0008189C" w:rsidRDefault="0008189C" w:rsidP="0008189C">
      <w:pPr>
        <w:ind w:firstLine="720"/>
        <w:jc w:val="both"/>
        <w:rPr>
          <w:sz w:val="24"/>
        </w:rPr>
      </w:pPr>
    </w:p>
    <w:p w:rsidR="0008189C" w:rsidRDefault="0008189C" w:rsidP="008068FF">
      <w:pPr>
        <w:tabs>
          <w:tab w:val="left" w:pos="2625"/>
        </w:tabs>
        <w:ind w:firstLine="720"/>
        <w:rPr>
          <w:sz w:val="28"/>
          <w:szCs w:val="28"/>
        </w:rPr>
      </w:pPr>
      <w:r w:rsidRPr="004B4D89"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33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 xml:space="preserve"> с Уставом муниципального о</w:t>
      </w:r>
      <w:r>
        <w:rPr>
          <w:sz w:val="28"/>
          <w:szCs w:val="28"/>
        </w:rPr>
        <w:t>бразования Селинского сельского поселения</w:t>
      </w:r>
      <w:r w:rsidRPr="004B4D89">
        <w:rPr>
          <w:sz w:val="28"/>
          <w:szCs w:val="28"/>
        </w:rPr>
        <w:t>,</w:t>
      </w:r>
      <w:r w:rsidRPr="00CB715B"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30.12.2021г.№ 476 – 476-ФЗ, администрация Селинского сельского поселения </w:t>
      </w:r>
      <w:r w:rsidRPr="004B4D89">
        <w:rPr>
          <w:sz w:val="28"/>
          <w:szCs w:val="28"/>
        </w:rPr>
        <w:t>ПОСТАНОВЛЯЕТ:</w:t>
      </w:r>
    </w:p>
    <w:p w:rsidR="008068FF" w:rsidRPr="004B4D89" w:rsidRDefault="008068FF" w:rsidP="008068FF">
      <w:pPr>
        <w:tabs>
          <w:tab w:val="left" w:pos="2625"/>
        </w:tabs>
        <w:ind w:firstLine="720"/>
        <w:rPr>
          <w:sz w:val="28"/>
          <w:szCs w:val="28"/>
        </w:rPr>
      </w:pPr>
    </w:p>
    <w:p w:rsidR="0008189C" w:rsidRDefault="0008189C" w:rsidP="0008189C">
      <w:pPr>
        <w:shd w:val="clear" w:color="auto" w:fill="FFFFFF"/>
        <w:tabs>
          <w:tab w:val="left" w:pos="9781"/>
        </w:tabs>
        <w:ind w:right="-82"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1. Назначить публичные слушания по проекту о внесении изменений в</w:t>
      </w:r>
      <w:r w:rsidRPr="00A008F8"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>Правила землепользования и застройки территори</w:t>
      </w:r>
      <w:r>
        <w:rPr>
          <w:sz w:val="28"/>
          <w:szCs w:val="28"/>
        </w:rPr>
        <w:t>и муниципального образования Селинского</w:t>
      </w:r>
      <w:r w:rsidRPr="004B4D89">
        <w:rPr>
          <w:sz w:val="28"/>
          <w:szCs w:val="28"/>
        </w:rPr>
        <w:t xml:space="preserve"> сельского поселения Кильмезского муниципального района Кировской области, </w:t>
      </w:r>
      <w:proofErr w:type="gramStart"/>
      <w:r w:rsidRPr="0087236C">
        <w:rPr>
          <w:sz w:val="28"/>
          <w:szCs w:val="28"/>
        </w:rPr>
        <w:t>утвер</w:t>
      </w:r>
      <w:r>
        <w:rPr>
          <w:sz w:val="28"/>
          <w:szCs w:val="28"/>
        </w:rPr>
        <w:t>жденное</w:t>
      </w:r>
      <w:proofErr w:type="gramEnd"/>
      <w:r>
        <w:rPr>
          <w:sz w:val="28"/>
          <w:szCs w:val="28"/>
        </w:rPr>
        <w:t xml:space="preserve"> Постановлением № 21 от 16.07.2021 г</w:t>
      </w:r>
    </w:p>
    <w:p w:rsidR="0008189C" w:rsidRPr="004B4D89" w:rsidRDefault="0008189C" w:rsidP="0008189C">
      <w:pPr>
        <w:tabs>
          <w:tab w:val="left" w:pos="2625"/>
        </w:tabs>
        <w:ind w:firstLine="720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2</w:t>
      </w:r>
      <w:r>
        <w:rPr>
          <w:sz w:val="28"/>
          <w:szCs w:val="28"/>
        </w:rPr>
        <w:t>. Комиссии</w:t>
      </w:r>
      <w:r w:rsidRPr="002879B7">
        <w:rPr>
          <w:sz w:val="28"/>
          <w:szCs w:val="28"/>
        </w:rPr>
        <w:t xml:space="preserve"> по землепользовани</w:t>
      </w:r>
      <w:r>
        <w:rPr>
          <w:sz w:val="28"/>
          <w:szCs w:val="28"/>
        </w:rPr>
        <w:t>ю и застройке муниципального образования Селинское</w:t>
      </w:r>
      <w:r w:rsidRPr="002879B7">
        <w:rPr>
          <w:sz w:val="28"/>
          <w:szCs w:val="28"/>
        </w:rPr>
        <w:t xml:space="preserve"> сельское поселение  Кильме</w:t>
      </w:r>
      <w:r>
        <w:rPr>
          <w:sz w:val="28"/>
          <w:szCs w:val="28"/>
        </w:rPr>
        <w:t xml:space="preserve">зского района Кировской </w:t>
      </w:r>
      <w:r w:rsidRPr="004B4D89">
        <w:rPr>
          <w:sz w:val="28"/>
          <w:szCs w:val="28"/>
        </w:rPr>
        <w:t>области организовать и провести на те</w:t>
      </w:r>
      <w:r>
        <w:rPr>
          <w:sz w:val="28"/>
          <w:szCs w:val="28"/>
        </w:rPr>
        <w:t xml:space="preserve">рритории Селинского сельского поселения  </w:t>
      </w:r>
      <w:r w:rsidRPr="004B4D89">
        <w:rPr>
          <w:sz w:val="28"/>
          <w:szCs w:val="28"/>
        </w:rPr>
        <w:t xml:space="preserve"> публичные слушания по проекту о внесении изменений в Правила.</w:t>
      </w:r>
    </w:p>
    <w:p w:rsidR="0008189C" w:rsidRPr="004B4D89" w:rsidRDefault="0008189C" w:rsidP="0008189C">
      <w:pPr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        3. Срок прове</w:t>
      </w:r>
      <w:r w:rsidR="00B12A9B">
        <w:rPr>
          <w:sz w:val="28"/>
          <w:szCs w:val="28"/>
        </w:rPr>
        <w:t>дения публичных слуш</w:t>
      </w:r>
      <w:r w:rsidR="00DA2820">
        <w:rPr>
          <w:sz w:val="28"/>
          <w:szCs w:val="28"/>
        </w:rPr>
        <w:t>аний  - с 26</w:t>
      </w:r>
      <w:r w:rsidR="00D13F52">
        <w:rPr>
          <w:sz w:val="28"/>
          <w:szCs w:val="28"/>
        </w:rPr>
        <w:t>.04.2024 года  по 23</w:t>
      </w:r>
      <w:r w:rsidR="00B12A9B">
        <w:rPr>
          <w:sz w:val="28"/>
          <w:szCs w:val="28"/>
        </w:rPr>
        <w:t>.05.2024</w:t>
      </w:r>
      <w:r w:rsidRPr="004B4D89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189C" w:rsidRPr="004B4D89" w:rsidRDefault="0008189C" w:rsidP="0008189C">
      <w:pPr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        4. Дата пр</w:t>
      </w:r>
      <w:r w:rsidR="00D13F52">
        <w:rPr>
          <w:sz w:val="28"/>
          <w:szCs w:val="28"/>
        </w:rPr>
        <w:t>оведения публичных слушаний – 23</w:t>
      </w:r>
      <w:r w:rsidR="00B12A9B">
        <w:rPr>
          <w:sz w:val="28"/>
          <w:szCs w:val="28"/>
        </w:rPr>
        <w:t>.05</w:t>
      </w:r>
      <w:r w:rsidRPr="004B4D89">
        <w:rPr>
          <w:sz w:val="28"/>
          <w:szCs w:val="28"/>
        </w:rPr>
        <w:t>.20</w:t>
      </w:r>
      <w:r w:rsidR="00B12A9B">
        <w:rPr>
          <w:sz w:val="28"/>
          <w:szCs w:val="28"/>
        </w:rPr>
        <w:t>24</w:t>
      </w:r>
      <w:r w:rsidRPr="004B4D89">
        <w:rPr>
          <w:sz w:val="28"/>
          <w:szCs w:val="28"/>
        </w:rPr>
        <w:t xml:space="preserve"> года в 15:00.</w:t>
      </w:r>
    </w:p>
    <w:p w:rsidR="0008189C" w:rsidRPr="004B4D89" w:rsidRDefault="0008189C" w:rsidP="0008189C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5. Местом сбора предложений и замечаний всех заинтересованных лиц </w:t>
      </w:r>
      <w:proofErr w:type="gramStart"/>
      <w:r w:rsidRPr="004B4D89">
        <w:rPr>
          <w:sz w:val="28"/>
          <w:szCs w:val="28"/>
        </w:rPr>
        <w:t>по проекту о внесении изменений в Правила для включения их в протокол</w:t>
      </w:r>
      <w:proofErr w:type="gramEnd"/>
      <w:r w:rsidRPr="004B4D89">
        <w:rPr>
          <w:sz w:val="28"/>
          <w:szCs w:val="28"/>
        </w:rPr>
        <w:t xml:space="preserve"> публичных слуша</w:t>
      </w:r>
      <w:r>
        <w:rPr>
          <w:sz w:val="28"/>
          <w:szCs w:val="28"/>
        </w:rPr>
        <w:t>ний -  администрация Селинского</w:t>
      </w:r>
      <w:r w:rsidRPr="004B4D8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ул. Советская, дом 10.</w:t>
      </w:r>
    </w:p>
    <w:p w:rsidR="0008189C" w:rsidRPr="004B4D89" w:rsidRDefault="0008189C" w:rsidP="0008189C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6. Обнародовать настоящее решение в установленном порядке.</w:t>
      </w:r>
    </w:p>
    <w:p w:rsidR="0008189C" w:rsidRDefault="0008189C" w:rsidP="0008189C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7. </w:t>
      </w:r>
      <w:proofErr w:type="gramStart"/>
      <w:r w:rsidRPr="004B4D89">
        <w:rPr>
          <w:sz w:val="28"/>
          <w:szCs w:val="28"/>
        </w:rPr>
        <w:t>Контроль за</w:t>
      </w:r>
      <w:proofErr w:type="gramEnd"/>
      <w:r w:rsidRPr="004B4D89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08189C" w:rsidRDefault="0008189C" w:rsidP="0008189C">
      <w:pPr>
        <w:ind w:firstLine="453"/>
        <w:jc w:val="both"/>
        <w:rPr>
          <w:sz w:val="28"/>
          <w:szCs w:val="28"/>
        </w:rPr>
      </w:pPr>
    </w:p>
    <w:p w:rsidR="0008189C" w:rsidRDefault="0008189C" w:rsidP="0008189C">
      <w:pPr>
        <w:ind w:firstLine="453"/>
        <w:jc w:val="both"/>
        <w:rPr>
          <w:sz w:val="28"/>
          <w:szCs w:val="28"/>
        </w:rPr>
      </w:pPr>
    </w:p>
    <w:p w:rsidR="003A648B" w:rsidRDefault="0008189C" w:rsidP="00D13F52">
      <w:pPr>
        <w:shd w:val="clear" w:color="auto" w:fill="FFFFFF"/>
        <w:tabs>
          <w:tab w:val="left" w:pos="9781"/>
        </w:tabs>
        <w:ind w:right="-82" w:firstLine="453"/>
        <w:jc w:val="both"/>
        <w:rPr>
          <w:b/>
          <w:sz w:val="28"/>
          <w:szCs w:val="28"/>
        </w:rPr>
      </w:pPr>
      <w:r w:rsidRPr="00CA1D4A">
        <w:rPr>
          <w:sz w:val="28"/>
          <w:szCs w:val="28"/>
        </w:rPr>
        <w:t>Глава  поселения</w:t>
      </w:r>
      <w:proofErr w:type="gramStart"/>
      <w:r w:rsidRPr="00CA1D4A">
        <w:rPr>
          <w:sz w:val="28"/>
          <w:szCs w:val="28"/>
        </w:rPr>
        <w:t xml:space="preserve"> :</w:t>
      </w:r>
      <w:proofErr w:type="gramEnd"/>
      <w:r w:rsidRPr="00CA1D4A">
        <w:rPr>
          <w:sz w:val="28"/>
          <w:szCs w:val="28"/>
        </w:rPr>
        <w:t xml:space="preserve">                                                                    Р.Г.Галимов</w:t>
      </w:r>
      <w:r w:rsidR="00D13F52" w:rsidRPr="00D13F52">
        <w:rPr>
          <w:b/>
          <w:sz w:val="28"/>
          <w:szCs w:val="28"/>
        </w:rPr>
        <w:t xml:space="preserve"> </w:t>
      </w:r>
    </w:p>
    <w:p w:rsidR="003A648B" w:rsidRDefault="003A648B" w:rsidP="00D13F52">
      <w:pPr>
        <w:shd w:val="clear" w:color="auto" w:fill="FFFFFF"/>
        <w:tabs>
          <w:tab w:val="left" w:pos="9781"/>
        </w:tabs>
        <w:ind w:right="-82" w:firstLine="453"/>
        <w:jc w:val="both"/>
        <w:rPr>
          <w:b/>
          <w:sz w:val="28"/>
          <w:szCs w:val="28"/>
        </w:rPr>
      </w:pPr>
    </w:p>
    <w:sectPr w:rsidR="003A648B" w:rsidSect="003A648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4F2E"/>
    <w:multiLevelType w:val="hybridMultilevel"/>
    <w:tmpl w:val="84E4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89C"/>
    <w:rsid w:val="0008189C"/>
    <w:rsid w:val="001B126A"/>
    <w:rsid w:val="003A648B"/>
    <w:rsid w:val="00413BF2"/>
    <w:rsid w:val="008068FF"/>
    <w:rsid w:val="008D6FC0"/>
    <w:rsid w:val="00AF64F0"/>
    <w:rsid w:val="00B12A9B"/>
    <w:rsid w:val="00C56206"/>
    <w:rsid w:val="00D13F52"/>
    <w:rsid w:val="00DA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F64F0"/>
    <w:rPr>
      <w:color w:val="0000FF" w:themeColor="hyperlink"/>
      <w:u w:val="single"/>
    </w:rPr>
  </w:style>
  <w:style w:type="paragraph" w:styleId="a5">
    <w:name w:val="No Spacing"/>
    <w:uiPriority w:val="1"/>
    <w:qFormat/>
    <w:rsid w:val="00D13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2024-04-24T11:24:00Z</cp:lastPrinted>
  <dcterms:created xsi:type="dcterms:W3CDTF">2024-04-24T08:55:00Z</dcterms:created>
  <dcterms:modified xsi:type="dcterms:W3CDTF">2024-04-26T11:34:00Z</dcterms:modified>
</cp:coreProperties>
</file>