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11" w:rsidRDefault="00552111" w:rsidP="00552111">
      <w:pPr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СЕЛИНСКОГО  СЕЛЬСКОГО ПОСЕЛЕНИЯ</w:t>
      </w:r>
    </w:p>
    <w:p w:rsidR="00552111" w:rsidRDefault="00552111" w:rsidP="00552111">
      <w:pPr>
        <w:jc w:val="center"/>
        <w:rPr>
          <w:sz w:val="28"/>
          <w:szCs w:val="28"/>
        </w:rPr>
      </w:pPr>
      <w:r>
        <w:rPr>
          <w:sz w:val="28"/>
          <w:szCs w:val="28"/>
        </w:rPr>
        <w:t>КИЛЬМЕЗСКОГО  РАЙОНА</w:t>
      </w:r>
    </w:p>
    <w:p w:rsidR="00552111" w:rsidRDefault="00552111" w:rsidP="005521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КИРОВСКОЙ  ОБЛАСТИ   </w:t>
      </w:r>
    </w:p>
    <w:p w:rsidR="00552111" w:rsidRDefault="00552111" w:rsidP="00552111">
      <w:pPr>
        <w:jc w:val="center"/>
        <w:rPr>
          <w:b/>
          <w:sz w:val="28"/>
          <w:szCs w:val="28"/>
        </w:rPr>
      </w:pPr>
    </w:p>
    <w:p w:rsidR="00552111" w:rsidRDefault="00552111" w:rsidP="00552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552111" w:rsidRDefault="00552111" w:rsidP="00552111">
      <w:pPr>
        <w:rPr>
          <w:sz w:val="28"/>
          <w:szCs w:val="28"/>
        </w:rPr>
      </w:pPr>
    </w:p>
    <w:p w:rsidR="00552111" w:rsidRDefault="00552111" w:rsidP="0055211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д. Селино                                            № 2                       от « 15 »  января   2024г.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2111" w:rsidRDefault="00552111" w:rsidP="00552111">
      <w:pPr>
        <w:rPr>
          <w:b/>
          <w:sz w:val="28"/>
          <w:szCs w:val="28"/>
        </w:rPr>
      </w:pPr>
    </w:p>
    <w:p w:rsidR="00552111" w:rsidRDefault="00552111" w:rsidP="00552111">
      <w:pPr>
        <w:rPr>
          <w:b/>
        </w:rPr>
      </w:pPr>
      <w:r>
        <w:rPr>
          <w:b/>
          <w:sz w:val="28"/>
          <w:szCs w:val="28"/>
        </w:rPr>
        <w:t xml:space="preserve">     «</w:t>
      </w:r>
      <w:r>
        <w:rPr>
          <w:b/>
        </w:rPr>
        <w:t>О  состоянии  воинского  учёта  граждан,  пребывающих в  запасе в  2023 г.</w:t>
      </w:r>
    </w:p>
    <w:p w:rsidR="00552111" w:rsidRDefault="00552111" w:rsidP="00552111">
      <w:pPr>
        <w:rPr>
          <w:b/>
        </w:rPr>
      </w:pPr>
      <w:r>
        <w:rPr>
          <w:b/>
        </w:rPr>
        <w:t xml:space="preserve">         и  о задачах  на  2024 год.</w:t>
      </w:r>
    </w:p>
    <w:p w:rsidR="00552111" w:rsidRDefault="00552111" w:rsidP="00552111">
      <w:pPr>
        <w:rPr>
          <w:sz w:val="28"/>
          <w:szCs w:val="28"/>
        </w:rPr>
      </w:pPr>
    </w:p>
    <w:p w:rsidR="00552111" w:rsidRDefault="00552111" w:rsidP="00552111">
      <w:r>
        <w:t xml:space="preserve">Администрация  Селинского  сельского  поселения  отмечает, что в  2023 году  специалистом  по первичному  воинскому  учёту  проделана  определённая  работа   по улучшению  качества  и  реальности  воинского  учёта  граждан,  пребывающих в  запасе.  Обязанности  по ведению воинского  учёта  граждан,  пребывающих в  запасе,  возложены  на  специалиста  по первичному  воинскому  учёту  Филимонову  Ирину  Ивановну.  Работа  по  воинскому  учёту  </w:t>
      </w:r>
      <w:proofErr w:type="gramStart"/>
      <w:r>
        <w:t>граждан,  пребывающих  в  запасе  планируется</w:t>
      </w:r>
      <w:proofErr w:type="gramEnd"/>
      <w:r>
        <w:t xml:space="preserve">  годовым планом.   А также годовым отчётом о первичном  воинском  учёте за 2023  год.   Оформлен стенд  о воинском  учёте. На стенде  имеется  выписка  из Кодекса РФ  «Об  административных  правонарушениях», обязанности  граждан  по воинскому  учёту  и  мобилизационной  подготовке  и  мобилизации, положение о  воинском  учёте,   а  также  брошюра «100 вопросов – 100 ответов о прохождении военной службы  солдатами и сержантами по призыву и контракту»,  время работы ПВУ. Оформлен стенд о гражданах служащих в российской армии и погибшим в и горячих точках. </w:t>
      </w:r>
    </w:p>
    <w:p w:rsidR="00552111" w:rsidRDefault="00552111" w:rsidP="00552111">
      <w:r>
        <w:t xml:space="preserve">Специалисту  ПВУ  Филимоновой  И.И.  рекомендуется  вести  работу  по воинскому  учёту  граждан  пребывающих  в запасе  и  строго  руководствоваться  инструкциями по ведению воинского  учёта, методическими  рекомендациями и указаниями Военного  Комиссариата </w:t>
      </w:r>
      <w:proofErr w:type="spellStart"/>
      <w:r>
        <w:t>Нолинского</w:t>
      </w:r>
      <w:proofErr w:type="spellEnd"/>
      <w:r>
        <w:t xml:space="preserve">, Кильмезского и </w:t>
      </w:r>
      <w:proofErr w:type="spellStart"/>
      <w:r>
        <w:t>Немского</w:t>
      </w:r>
      <w:proofErr w:type="spellEnd"/>
      <w:r>
        <w:t xml:space="preserve"> районов в Кировской области.</w:t>
      </w:r>
    </w:p>
    <w:p w:rsidR="00552111" w:rsidRDefault="00552111" w:rsidP="005521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552111" w:rsidRDefault="00552111" w:rsidP="00552111">
      <w:r>
        <w:rPr>
          <w:sz w:val="28"/>
          <w:szCs w:val="28"/>
        </w:rPr>
        <w:t xml:space="preserve">                              </w:t>
      </w:r>
      <w:r>
        <w:t xml:space="preserve">  </w:t>
      </w:r>
      <w:r>
        <w:rPr>
          <w:b/>
        </w:rPr>
        <w:t>Задачи ПВУ на 2024 год</w:t>
      </w:r>
      <w:r>
        <w:t>.</w:t>
      </w:r>
    </w:p>
    <w:p w:rsidR="00552111" w:rsidRDefault="00552111" w:rsidP="00552111">
      <w:r>
        <w:t>1. Изучение  руководящих документов по первичному воинскому учёту.</w:t>
      </w:r>
    </w:p>
    <w:p w:rsidR="00552111" w:rsidRDefault="00552111" w:rsidP="00552111">
      <w:r>
        <w:t xml:space="preserve">2. Сверка учётных данных ГПЗ и призывников с  </w:t>
      </w:r>
      <w:proofErr w:type="spellStart"/>
      <w:r>
        <w:t>похозяйственными</w:t>
      </w:r>
      <w:proofErr w:type="spellEnd"/>
      <w:r>
        <w:t xml:space="preserve">  книгами с/ поселения.</w:t>
      </w:r>
    </w:p>
    <w:p w:rsidR="00552111" w:rsidRDefault="00552111" w:rsidP="00552111">
      <w:r>
        <w:t xml:space="preserve">3. Составить план работ по ПВУ на 2024 год  и согласовать с военным  комиссариатом.      </w:t>
      </w:r>
    </w:p>
    <w:p w:rsidR="00552111" w:rsidRDefault="00552111" w:rsidP="00552111">
      <w:r>
        <w:t>4. Принимать участия в семинарах  проводимые  военным комиссариатом.</w:t>
      </w:r>
    </w:p>
    <w:p w:rsidR="00552111" w:rsidRDefault="00552111" w:rsidP="00552111">
      <w:r>
        <w:t>5. Сверка учётной картотеки с алфавитной картотекой.</w:t>
      </w:r>
    </w:p>
    <w:p w:rsidR="00552111" w:rsidRDefault="00552111" w:rsidP="00552111">
      <w:r>
        <w:t>6. Работа по мобилизационной подготовке и мобилизации.</w:t>
      </w:r>
    </w:p>
    <w:p w:rsidR="00552111" w:rsidRDefault="00552111" w:rsidP="00552111">
      <w:r>
        <w:t>7. Работа с документами первичного воинского учета по итогам года.</w:t>
      </w:r>
    </w:p>
    <w:p w:rsidR="00552111" w:rsidRDefault="00552111" w:rsidP="00552111">
      <w:r>
        <w:t>8. Сверка учётных карточек призывников и граждан запаса с карточками  ВК.</w:t>
      </w:r>
    </w:p>
    <w:p w:rsidR="00552111" w:rsidRDefault="00552111" w:rsidP="00552111">
      <w:r>
        <w:t>9. Предоставление годового отчёта по ПВУ в военный комиссариат.</w:t>
      </w:r>
    </w:p>
    <w:p w:rsidR="00552111" w:rsidRDefault="00552111" w:rsidP="00552111">
      <w:pPr>
        <w:pBdr>
          <w:bottom w:val="single" w:sz="12" w:space="1" w:color="auto"/>
        </w:pBdr>
      </w:pPr>
      <w:r>
        <w:t xml:space="preserve">10. Оповещать граждан запаса и призывников о вызовах в  ВК. </w:t>
      </w:r>
    </w:p>
    <w:p w:rsidR="00552111" w:rsidRDefault="00552111" w:rsidP="00552111">
      <w:pPr>
        <w:pBdr>
          <w:bottom w:val="single" w:sz="12" w:space="1" w:color="auto"/>
        </w:pBdr>
      </w:pPr>
      <w:r>
        <w:t>11. Обмен информацией администрации с  ВК.</w:t>
      </w:r>
    </w:p>
    <w:p w:rsidR="00552111" w:rsidRDefault="00552111" w:rsidP="00552111">
      <w:pPr>
        <w:pBdr>
          <w:bottom w:val="single" w:sz="12" w:space="1" w:color="auto"/>
        </w:pBdr>
      </w:pPr>
      <w:r>
        <w:t>12. Выявление совместно с МО МВД России «Кильмезский» и  Федеральной миграционной службой  граждан   подлежащих  постановке на воинский</w:t>
      </w:r>
      <w:r>
        <w:rPr>
          <w:sz w:val="28"/>
          <w:szCs w:val="28"/>
        </w:rPr>
        <w:t xml:space="preserve"> </w:t>
      </w:r>
      <w:r>
        <w:t>учёт.</w:t>
      </w:r>
    </w:p>
    <w:p w:rsidR="00552111" w:rsidRDefault="00552111" w:rsidP="00552111">
      <w:pPr>
        <w:pBdr>
          <w:bottom w:val="single" w:sz="12" w:space="1" w:color="auto"/>
        </w:pBdr>
      </w:pPr>
      <w:r>
        <w:t>13. Внесение изменений в документы первичного воинского учета сведений о гражданах запаса.</w:t>
      </w:r>
    </w:p>
    <w:p w:rsidR="00552111" w:rsidRDefault="00552111" w:rsidP="00552111">
      <w:pPr>
        <w:pBdr>
          <w:bottom w:val="single" w:sz="12" w:space="1" w:color="auto"/>
        </w:pBdr>
      </w:pPr>
      <w:r>
        <w:t>14. Проводить контрольное оповещение граждан запаса предназначенных и доложить о результатах в ВК.</w:t>
      </w:r>
    </w:p>
    <w:p w:rsidR="00552111" w:rsidRDefault="00552111" w:rsidP="00552111">
      <w:pPr>
        <w:pBdr>
          <w:bottom w:val="single" w:sz="12" w:space="1" w:color="auto"/>
        </w:pBdr>
      </w:pPr>
    </w:p>
    <w:p w:rsidR="00552111" w:rsidRDefault="00552111" w:rsidP="00552111">
      <w:pPr>
        <w:pBdr>
          <w:bottom w:val="single" w:sz="12" w:space="1" w:color="auto"/>
        </w:pBdr>
      </w:pPr>
      <w:r>
        <w:lastRenderedPageBreak/>
        <w:t>Глава Селинского сельского поселения______________</w:t>
      </w:r>
      <w:proofErr w:type="spellStart"/>
      <w:r>
        <w:t>Р.Г.Галимов</w:t>
      </w:r>
      <w:proofErr w:type="spellEnd"/>
    </w:p>
    <w:p w:rsidR="00552111" w:rsidRDefault="00552111" w:rsidP="00552111">
      <w:pPr>
        <w:pBdr>
          <w:bottom w:val="single" w:sz="12" w:space="1" w:color="auto"/>
        </w:pBdr>
        <w:rPr>
          <w:sz w:val="28"/>
          <w:szCs w:val="28"/>
        </w:rPr>
      </w:pPr>
    </w:p>
    <w:p w:rsidR="00552111" w:rsidRDefault="00552111" w:rsidP="00552111">
      <w:pPr>
        <w:pBdr>
          <w:bottom w:val="single" w:sz="12" w:space="1" w:color="auto"/>
        </w:pBdr>
      </w:pPr>
      <w:r>
        <w:t>ПОДГОТОВЛЕНО:</w:t>
      </w:r>
    </w:p>
    <w:p w:rsidR="00552111" w:rsidRDefault="00552111" w:rsidP="0055211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52111" w:rsidRDefault="00552111" w:rsidP="00552111">
      <w:r>
        <w:rPr>
          <w:sz w:val="28"/>
          <w:szCs w:val="28"/>
        </w:rPr>
        <w:t xml:space="preserve">  </w:t>
      </w:r>
      <w:r>
        <w:t xml:space="preserve">Специалист первичного воинского учёта _____________ </w:t>
      </w:r>
      <w:proofErr w:type="spellStart"/>
      <w:r>
        <w:t>И.И.Филимонова</w:t>
      </w:r>
      <w:proofErr w:type="spellEnd"/>
    </w:p>
    <w:p w:rsidR="00552111" w:rsidRDefault="00552111" w:rsidP="00552111">
      <w:pPr>
        <w:jc w:val="center"/>
        <w:rPr>
          <w:sz w:val="28"/>
          <w:szCs w:val="28"/>
        </w:rPr>
      </w:pPr>
    </w:p>
    <w:p w:rsidR="00552111" w:rsidRDefault="00552111" w:rsidP="00552111">
      <w:r>
        <w:t xml:space="preserve">Согласовано: ВК </w:t>
      </w:r>
      <w:proofErr w:type="spellStart"/>
      <w:r>
        <w:t>Нолинского</w:t>
      </w:r>
      <w:proofErr w:type="spellEnd"/>
      <w:r>
        <w:t xml:space="preserve">, Кильмезского и </w:t>
      </w:r>
      <w:proofErr w:type="spellStart"/>
      <w:r>
        <w:t>Немского</w:t>
      </w:r>
      <w:proofErr w:type="spellEnd"/>
      <w:r>
        <w:t xml:space="preserve"> районов ____________Э.А. Казанцев                </w:t>
      </w:r>
    </w:p>
    <w:p w:rsidR="00974DB5" w:rsidRDefault="00974DB5"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29"/>
    <w:rsid w:val="00552111"/>
    <w:rsid w:val="00875329"/>
    <w:rsid w:val="00974DB5"/>
    <w:rsid w:val="009B412B"/>
    <w:rsid w:val="00A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5014</Characters>
  <Application>Microsoft Office Word</Application>
  <DocSecurity>0</DocSecurity>
  <Lines>41</Lines>
  <Paragraphs>11</Paragraphs>
  <ScaleCrop>false</ScaleCrop>
  <Company>Grizli777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2024-03-11T05:59:00Z</dcterms:created>
  <dcterms:modified xsi:type="dcterms:W3CDTF">2024-03-11T05:59:00Z</dcterms:modified>
</cp:coreProperties>
</file>