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D8E9E" w14:textId="77777777" w:rsidR="00CC4C10" w:rsidRPr="00391D92" w:rsidRDefault="00CC4C10" w:rsidP="00CC4C10">
      <w:pPr>
        <w:pStyle w:val="1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СЕЛИН</w:t>
      </w:r>
      <w:r w:rsidRPr="00A4613E">
        <w:rPr>
          <w:color w:val="000000"/>
          <w:sz w:val="28"/>
          <w:szCs w:val="28"/>
        </w:rPr>
        <w:t>СКОГО СЕЛЬСКОГО ПОСЕЛЕНИЯ</w:t>
      </w:r>
      <w:r>
        <w:rPr>
          <w:color w:val="000000"/>
          <w:sz w:val="28"/>
          <w:szCs w:val="28"/>
        </w:rPr>
        <w:t xml:space="preserve"> </w:t>
      </w:r>
      <w:r w:rsidRPr="00A4613E">
        <w:rPr>
          <w:color w:val="000000"/>
          <w:sz w:val="28"/>
          <w:szCs w:val="28"/>
        </w:rPr>
        <w:t>КИЛЬМЕЗСКИЙ РАЙОН</w:t>
      </w:r>
      <w:r>
        <w:rPr>
          <w:color w:val="000000"/>
          <w:sz w:val="28"/>
          <w:szCs w:val="28"/>
        </w:rPr>
        <w:t xml:space="preserve">   </w:t>
      </w:r>
      <w:r w:rsidRPr="00A4613E">
        <w:rPr>
          <w:color w:val="000000"/>
          <w:sz w:val="28"/>
          <w:szCs w:val="28"/>
        </w:rPr>
        <w:t>КИРОВСКАЯ ОБЛАСТЬ</w:t>
      </w:r>
    </w:p>
    <w:p w14:paraId="7815440C" w14:textId="77777777" w:rsidR="00CC4C10" w:rsidRDefault="00CC4C10" w:rsidP="00CC4C10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14:paraId="62E07BEA" w14:textId="38DA98E4" w:rsidR="00CC4C10" w:rsidRDefault="009F6C32" w:rsidP="00CC4C10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06.12</w:t>
      </w:r>
      <w:bookmarkStart w:id="0" w:name="_GoBack"/>
      <w:bookmarkEnd w:id="0"/>
      <w:r w:rsidR="00CC4C10">
        <w:rPr>
          <w:b/>
          <w:bCs/>
          <w:sz w:val="24"/>
          <w:szCs w:val="24"/>
        </w:rPr>
        <w:t>.202</w:t>
      </w:r>
      <w:r w:rsidR="00CC4C10" w:rsidRPr="00CE0742">
        <w:rPr>
          <w:b/>
          <w:bCs/>
          <w:sz w:val="24"/>
          <w:szCs w:val="24"/>
        </w:rPr>
        <w:t>2</w:t>
      </w:r>
      <w:r w:rsidR="00CC4C10">
        <w:rPr>
          <w:b/>
          <w:bCs/>
          <w:sz w:val="24"/>
          <w:szCs w:val="24"/>
        </w:rPr>
        <w:t xml:space="preserve">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№ 34</w:t>
      </w:r>
    </w:p>
    <w:p w14:paraId="58FEAE14" w14:textId="77777777" w:rsidR="00CC4C10" w:rsidRDefault="00CC4C10" w:rsidP="00CC4C10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д. Селино</w:t>
      </w:r>
    </w:p>
    <w:p w14:paraId="3D690896" w14:textId="77777777" w:rsidR="00CC4C10" w:rsidRPr="00CE0742" w:rsidRDefault="00CC4C10" w:rsidP="00CC4C10">
      <w:pPr>
        <w:jc w:val="center"/>
        <w:rPr>
          <w:b/>
          <w:bCs/>
          <w:color w:val="000000"/>
          <w:sz w:val="28"/>
          <w:szCs w:val="28"/>
        </w:rPr>
      </w:pPr>
      <w:r w:rsidRPr="00381F05">
        <w:rPr>
          <w:b/>
          <w:bCs/>
          <w:color w:val="000000"/>
          <w:sz w:val="28"/>
          <w:szCs w:val="28"/>
        </w:rPr>
        <w:t>Об утверждении стандарта уровня платежей граждан за сжиженный газ в баллонах</w:t>
      </w:r>
    </w:p>
    <w:p w14:paraId="017B3BBC" w14:textId="77777777" w:rsidR="00CC4C10" w:rsidRPr="00CE0742" w:rsidRDefault="00CC4C10" w:rsidP="00CC4C10">
      <w:pPr>
        <w:jc w:val="center"/>
        <w:rPr>
          <w:b/>
          <w:bCs/>
          <w:color w:val="000000"/>
          <w:sz w:val="28"/>
          <w:szCs w:val="28"/>
        </w:rPr>
      </w:pPr>
    </w:p>
    <w:p w14:paraId="6FAF5B95" w14:textId="77777777" w:rsidR="00CC4C10" w:rsidRDefault="00CC4C10" w:rsidP="00CC4C10">
      <w:pPr>
        <w:jc w:val="center"/>
        <w:rPr>
          <w:b/>
          <w:bCs/>
          <w:color w:val="000000"/>
          <w:sz w:val="28"/>
          <w:szCs w:val="28"/>
        </w:rPr>
      </w:pPr>
    </w:p>
    <w:p w14:paraId="35595D7D" w14:textId="77777777" w:rsidR="00CC4C10" w:rsidRPr="00CE7248" w:rsidRDefault="00CC4C10" w:rsidP="00CC4C10">
      <w:pPr>
        <w:spacing w:line="276" w:lineRule="auto"/>
        <w:jc w:val="both"/>
        <w:rPr>
          <w:sz w:val="28"/>
          <w:szCs w:val="28"/>
          <w:lang w:bidi="ru-RU"/>
        </w:rPr>
      </w:pPr>
      <w:r w:rsidRPr="00CE7248">
        <w:rPr>
          <w:sz w:val="28"/>
          <w:szCs w:val="28"/>
          <w:lang w:bidi="ru-RU"/>
        </w:rPr>
        <w:t xml:space="preserve">         В соответствии с пунктом 4 части 1 статьи 16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01.11.2022 № 2053 « Об особенностях индексации регулируемых цен (тарифов) с 1 декабря 2022г. по 31 декабря 2023 г. и внесении изменений в отдельные акты Правительства Российской Федерации, пунктами 4 и 5 Порядка пересмотра  размера подлежащей внесению платы граждан за коммунальные услуги при приведении в соответствии с утвержденными в установленном порядке предельными индексами, утвержденного постановлением Правительства Кировской области от 28.09.2007 № 107/401 (в редакции от 01.04.2018),  решения  правления региональной службы по тарифам Кировской области от 28.11.2022 года № 46/1- г-2022 администрация </w:t>
      </w:r>
      <w:r w:rsidRPr="007D5695">
        <w:rPr>
          <w:sz w:val="28"/>
          <w:szCs w:val="28"/>
          <w:lang w:bidi="ru-RU"/>
        </w:rPr>
        <w:t>Селинского</w:t>
      </w:r>
      <w:r w:rsidRPr="00CE7248">
        <w:rPr>
          <w:sz w:val="28"/>
          <w:szCs w:val="28"/>
          <w:lang w:bidi="ru-RU"/>
        </w:rPr>
        <w:t xml:space="preserve">  сельского поселения ПОСТАНОВЛЯЕТ:</w:t>
      </w:r>
    </w:p>
    <w:p w14:paraId="40645B41" w14:textId="77777777" w:rsidR="00CC4C10" w:rsidRPr="007D5695" w:rsidRDefault="00CC4C10" w:rsidP="00CC4C10">
      <w:pPr>
        <w:jc w:val="center"/>
        <w:rPr>
          <w:b/>
          <w:bCs/>
          <w:color w:val="000000"/>
          <w:sz w:val="28"/>
          <w:szCs w:val="28"/>
        </w:rPr>
      </w:pPr>
    </w:p>
    <w:p w14:paraId="650D9418" w14:textId="77777777" w:rsidR="00CC4C10" w:rsidRDefault="00CC4C10" w:rsidP="00CC4C10">
      <w:pPr>
        <w:spacing w:line="276" w:lineRule="auto"/>
        <w:jc w:val="both"/>
        <w:rPr>
          <w:color w:val="000000"/>
          <w:sz w:val="28"/>
          <w:szCs w:val="28"/>
        </w:rPr>
      </w:pPr>
    </w:p>
    <w:p w14:paraId="54F7417F" w14:textId="77777777" w:rsidR="00CC4C10" w:rsidRPr="00A56240" w:rsidRDefault="00CC4C10" w:rsidP="00CC4C10">
      <w:pPr>
        <w:spacing w:line="276" w:lineRule="auto"/>
        <w:jc w:val="both"/>
        <w:rPr>
          <w:color w:val="000000"/>
          <w:sz w:val="28"/>
          <w:szCs w:val="28"/>
          <w:lang w:bidi="ru-RU"/>
        </w:rPr>
      </w:pPr>
      <w:r w:rsidRPr="00A56240">
        <w:rPr>
          <w:b/>
          <w:color w:val="000000"/>
          <w:sz w:val="28"/>
          <w:szCs w:val="28"/>
          <w:lang w:bidi="ru-RU"/>
        </w:rPr>
        <w:t>1.</w:t>
      </w:r>
      <w:r w:rsidRPr="00A56240">
        <w:rPr>
          <w:color w:val="000000"/>
          <w:sz w:val="28"/>
          <w:szCs w:val="28"/>
          <w:lang w:bidi="ru-RU"/>
        </w:rPr>
        <w:t xml:space="preserve"> Утвердить стандарт уровня платежей населения на </w:t>
      </w:r>
      <w:proofErr w:type="gramStart"/>
      <w:r w:rsidRPr="00A56240">
        <w:rPr>
          <w:b/>
          <w:color w:val="000000"/>
          <w:sz w:val="28"/>
          <w:szCs w:val="28"/>
          <w:lang w:bidi="ru-RU"/>
        </w:rPr>
        <w:t>газ</w:t>
      </w:r>
      <w:proofErr w:type="gramEnd"/>
      <w:r w:rsidRPr="00A56240">
        <w:rPr>
          <w:b/>
          <w:color w:val="000000"/>
          <w:sz w:val="28"/>
          <w:szCs w:val="28"/>
          <w:lang w:bidi="ru-RU"/>
        </w:rPr>
        <w:t xml:space="preserve"> сжиженный в баллонах с доставкой до потребителя</w:t>
      </w:r>
      <w:r w:rsidRPr="00A56240">
        <w:rPr>
          <w:color w:val="000000"/>
          <w:sz w:val="28"/>
          <w:szCs w:val="28"/>
          <w:lang w:bidi="ru-RU"/>
        </w:rPr>
        <w:t xml:space="preserve"> для бытовых нужд:</w:t>
      </w:r>
    </w:p>
    <w:p w14:paraId="2C988ABE" w14:textId="77777777" w:rsidR="00CC4C10" w:rsidRPr="00A56240" w:rsidRDefault="00CC4C10" w:rsidP="00CC4C10">
      <w:pPr>
        <w:spacing w:line="276" w:lineRule="auto"/>
        <w:jc w:val="both"/>
        <w:rPr>
          <w:color w:val="000000"/>
          <w:sz w:val="28"/>
          <w:szCs w:val="28"/>
          <w:lang w:bidi="ru-RU"/>
        </w:rPr>
      </w:pPr>
      <w:r w:rsidRPr="00A56240">
        <w:rPr>
          <w:color w:val="000000"/>
          <w:sz w:val="28"/>
          <w:szCs w:val="28"/>
          <w:lang w:bidi="ru-RU"/>
        </w:rPr>
        <w:t xml:space="preserve">1.1. с 1 </w:t>
      </w:r>
      <w:r>
        <w:rPr>
          <w:color w:val="000000"/>
          <w:sz w:val="28"/>
          <w:szCs w:val="28"/>
          <w:lang w:bidi="ru-RU"/>
        </w:rPr>
        <w:t xml:space="preserve">декабря </w:t>
      </w:r>
      <w:r w:rsidRPr="00A56240">
        <w:rPr>
          <w:color w:val="000000"/>
          <w:sz w:val="28"/>
          <w:szCs w:val="28"/>
          <w:lang w:bidi="ru-RU"/>
        </w:rPr>
        <w:t xml:space="preserve"> 2022 года по 3</w:t>
      </w:r>
      <w:r>
        <w:rPr>
          <w:color w:val="000000"/>
          <w:sz w:val="28"/>
          <w:szCs w:val="28"/>
          <w:lang w:bidi="ru-RU"/>
        </w:rPr>
        <w:t xml:space="preserve">1 декабря </w:t>
      </w:r>
      <w:r w:rsidRPr="00A56240">
        <w:rPr>
          <w:color w:val="000000"/>
          <w:sz w:val="28"/>
          <w:szCs w:val="28"/>
          <w:lang w:bidi="ru-RU"/>
        </w:rPr>
        <w:t xml:space="preserve"> 202</w:t>
      </w:r>
      <w:r>
        <w:rPr>
          <w:color w:val="000000"/>
          <w:sz w:val="28"/>
          <w:szCs w:val="28"/>
          <w:lang w:bidi="ru-RU"/>
        </w:rPr>
        <w:t xml:space="preserve">2 </w:t>
      </w:r>
      <w:r w:rsidRPr="00A56240">
        <w:rPr>
          <w:color w:val="000000"/>
          <w:sz w:val="28"/>
          <w:szCs w:val="28"/>
          <w:lang w:bidi="ru-RU"/>
        </w:rPr>
        <w:t xml:space="preserve">года  тариф для населения  с учетом стандартов  </w:t>
      </w:r>
      <w:r>
        <w:rPr>
          <w:color w:val="000000"/>
          <w:sz w:val="28"/>
          <w:szCs w:val="28"/>
          <w:lang w:bidi="ru-RU"/>
        </w:rPr>
        <w:t>66,51</w:t>
      </w:r>
      <w:r w:rsidRPr="00A56240">
        <w:rPr>
          <w:color w:val="000000"/>
          <w:sz w:val="28"/>
          <w:szCs w:val="28"/>
          <w:lang w:bidi="ru-RU"/>
        </w:rPr>
        <w:t xml:space="preserve"> руб./</w:t>
      </w:r>
      <w:proofErr w:type="gramStart"/>
      <w:r w:rsidRPr="00A56240">
        <w:rPr>
          <w:color w:val="000000"/>
          <w:sz w:val="28"/>
          <w:szCs w:val="28"/>
          <w:lang w:bidi="ru-RU"/>
        </w:rPr>
        <w:t>кг</w:t>
      </w:r>
      <w:proofErr w:type="gramEnd"/>
      <w:r w:rsidRPr="00A56240">
        <w:rPr>
          <w:color w:val="000000"/>
          <w:sz w:val="28"/>
          <w:szCs w:val="28"/>
          <w:lang w:bidi="ru-RU"/>
        </w:rPr>
        <w:t xml:space="preserve"> (стандарт уровня платежа </w:t>
      </w:r>
      <w:r>
        <w:rPr>
          <w:color w:val="000000"/>
          <w:sz w:val="28"/>
          <w:szCs w:val="28"/>
          <w:lang w:bidi="ru-RU"/>
        </w:rPr>
        <w:t>–</w:t>
      </w:r>
      <w:r w:rsidRPr="00A56240">
        <w:rPr>
          <w:color w:val="000000"/>
          <w:sz w:val="28"/>
          <w:szCs w:val="28"/>
          <w:lang w:bidi="ru-RU"/>
        </w:rPr>
        <w:t xml:space="preserve"> </w:t>
      </w:r>
      <w:bookmarkStart w:id="1" w:name="_Hlk121318337"/>
      <w:r>
        <w:rPr>
          <w:color w:val="000000"/>
          <w:sz w:val="28"/>
          <w:szCs w:val="28"/>
          <w:lang w:bidi="ru-RU"/>
        </w:rPr>
        <w:t>36,6992</w:t>
      </w:r>
      <w:bookmarkEnd w:id="1"/>
      <w:r w:rsidRPr="00A56240">
        <w:rPr>
          <w:color w:val="000000"/>
          <w:sz w:val="28"/>
          <w:szCs w:val="28"/>
          <w:lang w:bidi="ru-RU"/>
        </w:rPr>
        <w:t xml:space="preserve">%). Размер тарифа установленного РСТ- </w:t>
      </w:r>
      <w:r>
        <w:rPr>
          <w:color w:val="000000"/>
          <w:sz w:val="28"/>
          <w:szCs w:val="28"/>
          <w:lang w:bidi="ru-RU"/>
        </w:rPr>
        <w:t>181,23</w:t>
      </w:r>
      <w:r w:rsidRPr="00A56240">
        <w:rPr>
          <w:color w:val="000000"/>
          <w:sz w:val="28"/>
          <w:szCs w:val="28"/>
          <w:lang w:bidi="ru-RU"/>
        </w:rPr>
        <w:t xml:space="preserve"> руб./кг.</w:t>
      </w:r>
    </w:p>
    <w:p w14:paraId="730F5A2F" w14:textId="77777777" w:rsidR="00CC4C10" w:rsidRPr="00A56240" w:rsidRDefault="00CC4C10" w:rsidP="00CC4C10">
      <w:pPr>
        <w:spacing w:line="276" w:lineRule="auto"/>
        <w:jc w:val="both"/>
        <w:rPr>
          <w:color w:val="000000"/>
          <w:sz w:val="28"/>
          <w:szCs w:val="28"/>
          <w:lang w:bidi="ru-RU"/>
        </w:rPr>
      </w:pPr>
      <w:r w:rsidRPr="00A56240">
        <w:rPr>
          <w:color w:val="000000"/>
          <w:sz w:val="28"/>
          <w:szCs w:val="28"/>
          <w:lang w:bidi="ru-RU"/>
        </w:rPr>
        <w:t>1.2.  с 1</w:t>
      </w:r>
      <w:r>
        <w:rPr>
          <w:color w:val="000000"/>
          <w:sz w:val="28"/>
          <w:szCs w:val="28"/>
          <w:lang w:bidi="ru-RU"/>
        </w:rPr>
        <w:t xml:space="preserve"> января </w:t>
      </w:r>
      <w:r w:rsidRPr="00A56240">
        <w:rPr>
          <w:color w:val="000000"/>
          <w:sz w:val="28"/>
          <w:szCs w:val="28"/>
          <w:lang w:bidi="ru-RU"/>
        </w:rPr>
        <w:t xml:space="preserve"> 202</w:t>
      </w:r>
      <w:r>
        <w:rPr>
          <w:color w:val="000000"/>
          <w:sz w:val="28"/>
          <w:szCs w:val="28"/>
          <w:lang w:bidi="ru-RU"/>
        </w:rPr>
        <w:t>3</w:t>
      </w:r>
      <w:r w:rsidRPr="00A56240">
        <w:rPr>
          <w:color w:val="000000"/>
          <w:sz w:val="28"/>
          <w:szCs w:val="28"/>
          <w:lang w:bidi="ru-RU"/>
        </w:rPr>
        <w:t xml:space="preserve"> года по 31 декабря 202</w:t>
      </w:r>
      <w:r>
        <w:rPr>
          <w:color w:val="000000"/>
          <w:sz w:val="28"/>
          <w:szCs w:val="28"/>
          <w:lang w:bidi="ru-RU"/>
        </w:rPr>
        <w:t>3</w:t>
      </w:r>
      <w:r w:rsidRPr="00A56240">
        <w:rPr>
          <w:color w:val="000000"/>
          <w:sz w:val="28"/>
          <w:szCs w:val="28"/>
          <w:lang w:bidi="ru-RU"/>
        </w:rPr>
        <w:t xml:space="preserve"> года тариф для населения  с учетом стандартов  61,</w:t>
      </w:r>
      <w:r>
        <w:rPr>
          <w:color w:val="000000"/>
          <w:sz w:val="28"/>
          <w:szCs w:val="28"/>
          <w:lang w:bidi="ru-RU"/>
        </w:rPr>
        <w:t>51</w:t>
      </w:r>
      <w:r w:rsidRPr="00A56240">
        <w:rPr>
          <w:color w:val="000000"/>
          <w:sz w:val="28"/>
          <w:szCs w:val="28"/>
          <w:lang w:bidi="ru-RU"/>
        </w:rPr>
        <w:t xml:space="preserve"> руб./</w:t>
      </w:r>
      <w:proofErr w:type="gramStart"/>
      <w:r w:rsidRPr="00A56240">
        <w:rPr>
          <w:color w:val="000000"/>
          <w:sz w:val="28"/>
          <w:szCs w:val="28"/>
          <w:lang w:bidi="ru-RU"/>
        </w:rPr>
        <w:t>кг</w:t>
      </w:r>
      <w:proofErr w:type="gramEnd"/>
      <w:r w:rsidRPr="00A56240">
        <w:rPr>
          <w:color w:val="000000"/>
          <w:sz w:val="28"/>
          <w:szCs w:val="28"/>
          <w:lang w:bidi="ru-RU"/>
        </w:rPr>
        <w:t xml:space="preserve"> (стандарт уровня платежа - </w:t>
      </w:r>
      <w:r>
        <w:rPr>
          <w:color w:val="000000"/>
          <w:sz w:val="28"/>
          <w:szCs w:val="28"/>
          <w:lang w:bidi="ru-RU"/>
        </w:rPr>
        <w:t>36,6992</w:t>
      </w:r>
      <w:r w:rsidRPr="00A56240">
        <w:rPr>
          <w:color w:val="000000"/>
          <w:sz w:val="28"/>
          <w:szCs w:val="28"/>
          <w:lang w:bidi="ru-RU"/>
        </w:rPr>
        <w:t>%). Размер тарифа установленного РСТ- 140,27 руб./кг.</w:t>
      </w:r>
    </w:p>
    <w:p w14:paraId="2F03C200" w14:textId="77777777" w:rsidR="00CC4C10" w:rsidRDefault="00CC4C10" w:rsidP="00CC4C10">
      <w:pPr>
        <w:spacing w:line="276" w:lineRule="auto"/>
        <w:jc w:val="both"/>
        <w:rPr>
          <w:b/>
          <w:color w:val="000000"/>
          <w:sz w:val="28"/>
          <w:szCs w:val="28"/>
          <w:lang w:bidi="ru-RU"/>
        </w:rPr>
      </w:pPr>
    </w:p>
    <w:p w14:paraId="3E363678" w14:textId="77777777" w:rsidR="00CC4C10" w:rsidRDefault="00CC4C10" w:rsidP="00CC4C10">
      <w:pPr>
        <w:spacing w:line="276" w:lineRule="auto"/>
        <w:jc w:val="both"/>
        <w:rPr>
          <w:b/>
          <w:color w:val="000000"/>
          <w:sz w:val="28"/>
          <w:szCs w:val="28"/>
          <w:lang w:bidi="ru-RU"/>
        </w:rPr>
      </w:pPr>
    </w:p>
    <w:p w14:paraId="40D46379" w14:textId="77777777" w:rsidR="00CC4C10" w:rsidRPr="00CE7248" w:rsidRDefault="00CC4C10" w:rsidP="00CC4C10">
      <w:pPr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CE7248">
        <w:rPr>
          <w:b/>
          <w:color w:val="000000"/>
          <w:sz w:val="28"/>
          <w:szCs w:val="28"/>
          <w:lang w:bidi="ru-RU"/>
        </w:rPr>
        <w:t>2.</w:t>
      </w:r>
      <w:r w:rsidRPr="00CE7248">
        <w:rPr>
          <w:color w:val="000000"/>
          <w:sz w:val="28"/>
          <w:szCs w:val="28"/>
          <w:lang w:bidi="ru-RU"/>
        </w:rPr>
        <w:t xml:space="preserve"> </w:t>
      </w:r>
      <w:r w:rsidRPr="00CE7248">
        <w:rPr>
          <w:sz w:val="28"/>
          <w:szCs w:val="28"/>
          <w:lang w:bidi="ru-RU"/>
        </w:rPr>
        <w:t xml:space="preserve">Утвердить стандарт уровня платежей населения на </w:t>
      </w:r>
      <w:r w:rsidRPr="00CE7248">
        <w:rPr>
          <w:b/>
          <w:sz w:val="28"/>
          <w:szCs w:val="28"/>
          <w:lang w:bidi="ru-RU"/>
        </w:rPr>
        <w:t xml:space="preserve">газ сжиженный </w:t>
      </w:r>
      <w:proofErr w:type="spellStart"/>
      <w:r w:rsidRPr="00CE7248">
        <w:rPr>
          <w:b/>
          <w:sz w:val="28"/>
          <w:szCs w:val="28"/>
          <w:lang w:bidi="ru-RU"/>
        </w:rPr>
        <w:t>баллоный</w:t>
      </w:r>
      <w:proofErr w:type="spellEnd"/>
      <w:r w:rsidRPr="00CE7248">
        <w:rPr>
          <w:b/>
          <w:sz w:val="28"/>
          <w:szCs w:val="28"/>
          <w:lang w:bidi="ru-RU"/>
        </w:rPr>
        <w:t xml:space="preserve"> с места промежуточного хранения (склада)</w:t>
      </w:r>
      <w:r w:rsidRPr="00CE7248">
        <w:rPr>
          <w:sz w:val="28"/>
          <w:szCs w:val="28"/>
          <w:lang w:bidi="ru-RU"/>
        </w:rPr>
        <w:t xml:space="preserve"> для бытовых нужд:</w:t>
      </w:r>
    </w:p>
    <w:p w14:paraId="2EF8F68B" w14:textId="77777777" w:rsidR="00CC4C10" w:rsidRPr="00CE7248" w:rsidRDefault="00CC4C10" w:rsidP="00CC4C10">
      <w:pPr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CE7248">
        <w:rPr>
          <w:sz w:val="28"/>
          <w:szCs w:val="28"/>
          <w:lang w:bidi="ru-RU"/>
        </w:rPr>
        <w:lastRenderedPageBreak/>
        <w:t>2.1. с 1 декабря 2022 года по 31 декабря 2022 года  тариф для населения  с учетом стандартов  48,32 руб./</w:t>
      </w:r>
      <w:proofErr w:type="gramStart"/>
      <w:r w:rsidRPr="00CE7248">
        <w:rPr>
          <w:sz w:val="28"/>
          <w:szCs w:val="28"/>
          <w:lang w:bidi="ru-RU"/>
        </w:rPr>
        <w:t>кг</w:t>
      </w:r>
      <w:proofErr w:type="gramEnd"/>
      <w:r w:rsidRPr="00CE7248">
        <w:rPr>
          <w:sz w:val="28"/>
          <w:szCs w:val="28"/>
          <w:lang w:bidi="ru-RU"/>
        </w:rPr>
        <w:t xml:space="preserve"> (стандарт уровня платежа – 36,7956 %). Размер тарифа установленного РСТ- 131,32 руб./кг.</w:t>
      </w:r>
    </w:p>
    <w:p w14:paraId="20170751" w14:textId="77777777" w:rsidR="00CC4C10" w:rsidRPr="00CE7248" w:rsidRDefault="00CC4C10" w:rsidP="00CC4C10">
      <w:pPr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CE7248">
        <w:rPr>
          <w:sz w:val="28"/>
          <w:szCs w:val="28"/>
          <w:lang w:bidi="ru-RU"/>
        </w:rPr>
        <w:t>2.2.  с 1 января  2023 года по 31 декабря 2023 года тариф для населения  с учетом стандартов  48,32 руб./</w:t>
      </w:r>
      <w:proofErr w:type="gramStart"/>
      <w:r w:rsidRPr="00CE7248">
        <w:rPr>
          <w:sz w:val="28"/>
          <w:szCs w:val="28"/>
          <w:lang w:bidi="ru-RU"/>
        </w:rPr>
        <w:t>кг</w:t>
      </w:r>
      <w:proofErr w:type="gramEnd"/>
      <w:r w:rsidRPr="00CE7248">
        <w:rPr>
          <w:sz w:val="28"/>
          <w:szCs w:val="28"/>
          <w:lang w:bidi="ru-RU"/>
        </w:rPr>
        <w:t xml:space="preserve"> (стандарт уровня платежа – 36,7956 %). Размер тарифа установленного РСТ- 131,32 руб./кг.</w:t>
      </w:r>
    </w:p>
    <w:p w14:paraId="2E807995" w14:textId="77777777" w:rsidR="00CC4C10" w:rsidRPr="007D5695" w:rsidRDefault="00CC4C10" w:rsidP="00CC4C10">
      <w:pPr>
        <w:spacing w:line="276" w:lineRule="auto"/>
        <w:jc w:val="both"/>
        <w:rPr>
          <w:b/>
          <w:color w:val="000000"/>
          <w:sz w:val="28"/>
          <w:szCs w:val="28"/>
          <w:lang w:bidi="ru-RU"/>
        </w:rPr>
      </w:pPr>
    </w:p>
    <w:p w14:paraId="11C503BA" w14:textId="77777777" w:rsidR="00CC4C10" w:rsidRDefault="00CC4C10" w:rsidP="00CC4C10">
      <w:pPr>
        <w:spacing w:line="276" w:lineRule="auto"/>
        <w:jc w:val="both"/>
        <w:rPr>
          <w:b/>
          <w:color w:val="000000"/>
          <w:sz w:val="28"/>
          <w:szCs w:val="28"/>
          <w:lang w:bidi="ru-RU"/>
        </w:rPr>
      </w:pPr>
    </w:p>
    <w:p w14:paraId="4E2CABB2" w14:textId="77777777" w:rsidR="00CC4C10" w:rsidRPr="00520FC1" w:rsidRDefault="00CC4C10" w:rsidP="00CC4C10">
      <w:pPr>
        <w:widowControl w:val="0"/>
        <w:tabs>
          <w:tab w:val="left" w:pos="-3420"/>
        </w:tabs>
        <w:jc w:val="both"/>
        <w:textAlignment w:val="baseline"/>
        <w:rPr>
          <w:kern w:val="1"/>
          <w:sz w:val="28"/>
          <w:szCs w:val="28"/>
          <w:lang w:eastAsia="zh-CN"/>
        </w:rPr>
      </w:pPr>
      <w:r>
        <w:rPr>
          <w:kern w:val="1"/>
          <w:sz w:val="28"/>
          <w:szCs w:val="28"/>
          <w:lang w:eastAsia="zh-CN"/>
        </w:rPr>
        <w:t xml:space="preserve">     3.</w:t>
      </w:r>
      <w:r w:rsidRPr="00520FC1">
        <w:rPr>
          <w:sz w:val="28"/>
          <w:szCs w:val="28"/>
        </w:rPr>
        <w:t xml:space="preserve"> </w:t>
      </w:r>
      <w:r w:rsidRPr="000C06B1">
        <w:rPr>
          <w:sz w:val="28"/>
          <w:szCs w:val="28"/>
        </w:rPr>
        <w:t>Постановление администрации Селинского сельского поселения  Кильмезского рай</w:t>
      </w:r>
      <w:r>
        <w:rPr>
          <w:sz w:val="28"/>
          <w:szCs w:val="28"/>
        </w:rPr>
        <w:t>она Кировской области № 1 от 14.01.2022 «</w:t>
      </w:r>
      <w:r w:rsidRPr="00520FC1">
        <w:rPr>
          <w:sz w:val="28"/>
          <w:szCs w:val="28"/>
        </w:rPr>
        <w:t>Об утверждении стандарта уровня платежей граждан за сжиженный газ в баллонах</w:t>
      </w:r>
      <w:r>
        <w:rPr>
          <w:sz w:val="28"/>
          <w:szCs w:val="28"/>
        </w:rPr>
        <w:t xml:space="preserve"> »</w:t>
      </w:r>
      <w:r>
        <w:rPr>
          <w:kern w:val="1"/>
          <w:sz w:val="28"/>
          <w:szCs w:val="28"/>
          <w:lang w:eastAsia="zh-CN"/>
        </w:rPr>
        <w:t xml:space="preserve"> </w:t>
      </w:r>
      <w:r w:rsidRPr="00520FC1">
        <w:rPr>
          <w:kern w:val="1"/>
          <w:sz w:val="28"/>
          <w:szCs w:val="28"/>
          <w:lang w:eastAsia="zh-CN"/>
        </w:rPr>
        <w:t>считать утратившим силу.</w:t>
      </w:r>
    </w:p>
    <w:p w14:paraId="22C39D30" w14:textId="77777777" w:rsidR="00CC4C10" w:rsidRPr="007510AF" w:rsidRDefault="00CC4C10" w:rsidP="00CC4C10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510AF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4</w:t>
      </w:r>
      <w:r w:rsidRPr="007510AF">
        <w:rPr>
          <w:color w:val="000000"/>
          <w:sz w:val="28"/>
          <w:szCs w:val="28"/>
        </w:rPr>
        <w:t>.  Обнародовать настоящее постановление на информационном стенде и официальном сайте Селинского сельского поселения.</w:t>
      </w:r>
    </w:p>
    <w:p w14:paraId="457205E4" w14:textId="77777777" w:rsidR="00CC4C10" w:rsidRPr="007510AF" w:rsidRDefault="00CC4C10" w:rsidP="00CC4C10">
      <w:pPr>
        <w:autoSpaceDE w:val="0"/>
        <w:autoSpaceDN w:val="0"/>
        <w:adjustRightInd w:val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  5</w:t>
      </w:r>
      <w:r w:rsidRPr="007510AF">
        <w:rPr>
          <w:color w:val="000000"/>
          <w:sz w:val="28"/>
          <w:szCs w:val="28"/>
        </w:rPr>
        <w:t>. Настоящее постановление вступает</w:t>
      </w:r>
      <w:r>
        <w:rPr>
          <w:color w:val="000000"/>
          <w:sz w:val="28"/>
          <w:szCs w:val="28"/>
        </w:rPr>
        <w:t xml:space="preserve"> в силу </w:t>
      </w:r>
      <w:r w:rsidRPr="00CE0742">
        <w:rPr>
          <w:color w:val="000000"/>
          <w:sz w:val="28"/>
          <w:szCs w:val="28"/>
          <w:lang w:bidi="ru-RU"/>
        </w:rPr>
        <w:t xml:space="preserve"> в соответствии с действующим законодательством и распространяется на п</w:t>
      </w:r>
      <w:r>
        <w:rPr>
          <w:color w:val="000000"/>
          <w:sz w:val="28"/>
          <w:szCs w:val="28"/>
          <w:lang w:bidi="ru-RU"/>
        </w:rPr>
        <w:t>равоотношения, возникшие с 01.12.2022 г.</w:t>
      </w:r>
    </w:p>
    <w:p w14:paraId="4258D24C" w14:textId="77777777" w:rsidR="00CC4C10" w:rsidRPr="007510AF" w:rsidRDefault="00CC4C10" w:rsidP="00CC4C1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6488789C" w14:textId="77777777" w:rsidR="00CC4C10" w:rsidRPr="007510AF" w:rsidRDefault="00CC4C10" w:rsidP="00CC4C10">
      <w:pPr>
        <w:spacing w:line="360" w:lineRule="auto"/>
        <w:jc w:val="both"/>
        <w:rPr>
          <w:color w:val="000000"/>
          <w:sz w:val="28"/>
          <w:szCs w:val="28"/>
        </w:rPr>
      </w:pPr>
    </w:p>
    <w:p w14:paraId="6287F20E" w14:textId="77777777" w:rsidR="00CC4C10" w:rsidRPr="007510AF" w:rsidRDefault="00CC4C10" w:rsidP="00CC4C10">
      <w:pPr>
        <w:jc w:val="both"/>
        <w:rPr>
          <w:color w:val="000000"/>
          <w:sz w:val="28"/>
          <w:szCs w:val="28"/>
        </w:rPr>
      </w:pPr>
      <w:r w:rsidRPr="007510AF">
        <w:rPr>
          <w:color w:val="000000"/>
          <w:sz w:val="28"/>
          <w:szCs w:val="28"/>
        </w:rPr>
        <w:t xml:space="preserve">Глава поселения </w:t>
      </w:r>
      <w:r w:rsidRPr="007510AF"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color w:val="000000"/>
          <w:sz w:val="28"/>
          <w:szCs w:val="28"/>
        </w:rPr>
        <w:t xml:space="preserve">          </w:t>
      </w:r>
      <w:r w:rsidRPr="007510AF">
        <w:rPr>
          <w:color w:val="000000"/>
          <w:sz w:val="28"/>
          <w:szCs w:val="28"/>
        </w:rPr>
        <w:t xml:space="preserve">  Р.Г Галимов</w:t>
      </w:r>
    </w:p>
    <w:p w14:paraId="1FB4BB5B" w14:textId="77777777" w:rsidR="005135CC" w:rsidRDefault="005135CC"/>
    <w:sectPr w:rsidR="005135CC" w:rsidSect="00D07DE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D5149" w14:textId="77777777" w:rsidR="004F49EF" w:rsidRDefault="004F49EF">
      <w:r>
        <w:separator/>
      </w:r>
    </w:p>
  </w:endnote>
  <w:endnote w:type="continuationSeparator" w:id="0">
    <w:p w14:paraId="6A98E8F9" w14:textId="77777777" w:rsidR="004F49EF" w:rsidRDefault="004F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D3AA0" w14:textId="77777777" w:rsidR="004F49EF" w:rsidRDefault="004F49EF">
      <w:r>
        <w:separator/>
      </w:r>
    </w:p>
  </w:footnote>
  <w:footnote w:type="continuationSeparator" w:id="0">
    <w:p w14:paraId="088E3F5E" w14:textId="77777777" w:rsidR="004F49EF" w:rsidRDefault="004F4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DE6D2" w14:textId="77777777" w:rsidR="00E12B3E" w:rsidRDefault="00CC4C10">
    <w:pPr>
      <w:pStyle w:val="a3"/>
      <w:rPr>
        <w:sz w:val="32"/>
        <w:szCs w:val="32"/>
      </w:rPr>
    </w:pPr>
    <w:r w:rsidRPr="00E12B3E">
      <w:rPr>
        <w:sz w:val="32"/>
        <w:szCs w:val="32"/>
      </w:rPr>
      <w:t xml:space="preserve">                                                                                                               </w:t>
    </w:r>
    <w:r>
      <w:rPr>
        <w:sz w:val="32"/>
        <w:szCs w:val="32"/>
      </w:rPr>
      <w:t xml:space="preserve">                                        </w:t>
    </w:r>
  </w:p>
  <w:p w14:paraId="716CB0B2" w14:textId="77777777" w:rsidR="00E12B3E" w:rsidRPr="00E12B3E" w:rsidRDefault="00CC4C10">
    <w:pPr>
      <w:pStyle w:val="a3"/>
      <w:rPr>
        <w:sz w:val="32"/>
        <w:szCs w:val="32"/>
      </w:rPr>
    </w:pPr>
    <w:r>
      <w:rPr>
        <w:sz w:val="32"/>
        <w:szCs w:val="32"/>
      </w:rPr>
      <w:t xml:space="preserve">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96"/>
    <w:rsid w:val="004F49EF"/>
    <w:rsid w:val="005135CC"/>
    <w:rsid w:val="00833796"/>
    <w:rsid w:val="009F6C32"/>
    <w:rsid w:val="00C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C4C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C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CC4C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4C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C4C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C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CC4C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4C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Селино</dc:creator>
  <cp:keywords/>
  <dc:description/>
  <cp:lastModifiedBy>1</cp:lastModifiedBy>
  <cp:revision>4</cp:revision>
  <dcterms:created xsi:type="dcterms:W3CDTF">2022-12-07T12:35:00Z</dcterms:created>
  <dcterms:modified xsi:type="dcterms:W3CDTF">2022-12-13T07:32:00Z</dcterms:modified>
</cp:coreProperties>
</file>