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C9" w:rsidRPr="00034FBC" w:rsidRDefault="00BA11C9">
      <w:pPr>
        <w:pStyle w:val="ConsPlusTitle"/>
        <w:jc w:val="center"/>
        <w:rPr>
          <w:rFonts w:ascii="Times New Roman" w:hAnsi="Times New Roman" w:cs="Times New Roman"/>
          <w:sz w:val="24"/>
          <w:szCs w:val="24"/>
        </w:rPr>
      </w:pPr>
      <w:r w:rsidRPr="00034FBC">
        <w:rPr>
          <w:rFonts w:ascii="Times New Roman" w:hAnsi="Times New Roman" w:cs="Times New Roman"/>
          <w:sz w:val="24"/>
          <w:szCs w:val="24"/>
        </w:rPr>
        <w:t xml:space="preserve">АДМИНИСТРАЦИЯ </w:t>
      </w:r>
      <w:r w:rsidR="0090550C" w:rsidRPr="00034FBC">
        <w:rPr>
          <w:rFonts w:ascii="Times New Roman" w:hAnsi="Times New Roman" w:cs="Times New Roman"/>
          <w:sz w:val="24"/>
          <w:szCs w:val="24"/>
        </w:rPr>
        <w:t xml:space="preserve"> СЕЛИНСКОГОСЕЛЬСКОГО ПОСЕЛЕНИЯ </w:t>
      </w:r>
      <w:r w:rsidR="00CB58AC" w:rsidRPr="00034FBC">
        <w:rPr>
          <w:rFonts w:ascii="Times New Roman" w:hAnsi="Times New Roman" w:cs="Times New Roman"/>
          <w:sz w:val="24"/>
          <w:szCs w:val="24"/>
        </w:rPr>
        <w:t xml:space="preserve">КИЛЬМЕЗСКОГО </w:t>
      </w:r>
      <w:r w:rsidR="00AE7B0A" w:rsidRPr="00034FBC">
        <w:rPr>
          <w:rFonts w:ascii="Times New Roman" w:hAnsi="Times New Roman" w:cs="Times New Roman"/>
          <w:sz w:val="24"/>
          <w:szCs w:val="24"/>
        </w:rPr>
        <w:t>РАЙОНА</w:t>
      </w:r>
      <w:r w:rsidRPr="00034FBC">
        <w:rPr>
          <w:rFonts w:ascii="Times New Roman" w:hAnsi="Times New Roman" w:cs="Times New Roman"/>
          <w:sz w:val="24"/>
          <w:szCs w:val="24"/>
        </w:rPr>
        <w:t xml:space="preserve"> КИРОВСКОЙ ОБЛАСТИ</w:t>
      </w:r>
    </w:p>
    <w:p w:rsidR="00BA11C9" w:rsidRPr="00034FBC" w:rsidRDefault="00BA11C9">
      <w:pPr>
        <w:pStyle w:val="ConsPlusTitle"/>
        <w:jc w:val="center"/>
        <w:rPr>
          <w:rFonts w:ascii="Times New Roman" w:hAnsi="Times New Roman" w:cs="Times New Roman"/>
          <w:sz w:val="24"/>
          <w:szCs w:val="24"/>
        </w:rPr>
      </w:pPr>
    </w:p>
    <w:p w:rsidR="00BA11C9" w:rsidRPr="00034FBC" w:rsidRDefault="00BA11C9">
      <w:pPr>
        <w:pStyle w:val="ConsPlusTitle"/>
        <w:jc w:val="center"/>
        <w:rPr>
          <w:rFonts w:ascii="Times New Roman" w:hAnsi="Times New Roman" w:cs="Times New Roman"/>
          <w:sz w:val="24"/>
          <w:szCs w:val="24"/>
        </w:rPr>
      </w:pPr>
      <w:r w:rsidRPr="00034FBC">
        <w:rPr>
          <w:rFonts w:ascii="Times New Roman" w:hAnsi="Times New Roman" w:cs="Times New Roman"/>
          <w:sz w:val="24"/>
          <w:szCs w:val="24"/>
        </w:rPr>
        <w:t>ПОСТАНОВЛЕНИЕ</w:t>
      </w:r>
    </w:p>
    <w:p w:rsidR="000B00F8" w:rsidRPr="00034FBC" w:rsidRDefault="000B00F8">
      <w:pPr>
        <w:pStyle w:val="ConsPlusTitle"/>
        <w:jc w:val="center"/>
        <w:rPr>
          <w:rFonts w:ascii="Times New Roman" w:hAnsi="Times New Roman" w:cs="Times New Roman"/>
          <w:b w:val="0"/>
          <w:sz w:val="24"/>
          <w:szCs w:val="24"/>
        </w:rPr>
      </w:pPr>
    </w:p>
    <w:p w:rsidR="000B00F8" w:rsidRPr="00034FBC" w:rsidRDefault="000B00F8" w:rsidP="00DE5BF0">
      <w:pPr>
        <w:pStyle w:val="ConsPlusTitle"/>
        <w:jc w:val="both"/>
        <w:rPr>
          <w:rFonts w:ascii="Times New Roman" w:hAnsi="Times New Roman" w:cs="Times New Roman"/>
          <w:sz w:val="24"/>
          <w:szCs w:val="24"/>
        </w:rPr>
      </w:pPr>
    </w:p>
    <w:p w:rsidR="00BA11C9" w:rsidRPr="00034FBC" w:rsidRDefault="009E4044" w:rsidP="00DE5BF0">
      <w:pPr>
        <w:pStyle w:val="ConsPlusTitle"/>
        <w:jc w:val="both"/>
        <w:rPr>
          <w:rFonts w:ascii="Times New Roman" w:hAnsi="Times New Roman" w:cs="Times New Roman"/>
          <w:sz w:val="24"/>
          <w:szCs w:val="24"/>
        </w:rPr>
      </w:pPr>
      <w:r w:rsidRPr="00034FBC">
        <w:rPr>
          <w:rFonts w:ascii="Times New Roman" w:hAnsi="Times New Roman" w:cs="Times New Roman"/>
          <w:sz w:val="24"/>
          <w:szCs w:val="24"/>
        </w:rPr>
        <w:t>29.08.2022г.</w:t>
      </w:r>
      <w:r w:rsidR="00DE5BF0" w:rsidRPr="00034FBC">
        <w:rPr>
          <w:rFonts w:ascii="Times New Roman" w:hAnsi="Times New Roman" w:cs="Times New Roman"/>
          <w:sz w:val="24"/>
          <w:szCs w:val="24"/>
        </w:rPr>
        <w:t xml:space="preserve">                                       </w:t>
      </w:r>
      <w:r w:rsidR="004C10E0" w:rsidRPr="00034FBC">
        <w:rPr>
          <w:rFonts w:ascii="Times New Roman" w:hAnsi="Times New Roman" w:cs="Times New Roman"/>
          <w:sz w:val="24"/>
          <w:szCs w:val="24"/>
        </w:rPr>
        <w:t xml:space="preserve">   </w:t>
      </w:r>
      <w:r w:rsidR="000B00F8" w:rsidRPr="00034FBC">
        <w:rPr>
          <w:rFonts w:ascii="Times New Roman" w:hAnsi="Times New Roman" w:cs="Times New Roman"/>
          <w:sz w:val="24"/>
          <w:szCs w:val="24"/>
        </w:rPr>
        <w:t xml:space="preserve">  </w:t>
      </w:r>
      <w:r w:rsidRPr="00034FBC">
        <w:rPr>
          <w:rFonts w:ascii="Times New Roman" w:hAnsi="Times New Roman" w:cs="Times New Roman"/>
          <w:sz w:val="24"/>
          <w:szCs w:val="24"/>
        </w:rPr>
        <w:t xml:space="preserve">                                  </w:t>
      </w:r>
      <w:r w:rsidR="00034FBC">
        <w:rPr>
          <w:rFonts w:ascii="Times New Roman" w:hAnsi="Times New Roman" w:cs="Times New Roman"/>
          <w:sz w:val="24"/>
          <w:szCs w:val="24"/>
        </w:rPr>
        <w:t xml:space="preserve">                                </w:t>
      </w:r>
      <w:r w:rsidRPr="00034FBC">
        <w:rPr>
          <w:rFonts w:ascii="Times New Roman" w:hAnsi="Times New Roman" w:cs="Times New Roman"/>
          <w:sz w:val="24"/>
          <w:szCs w:val="24"/>
        </w:rPr>
        <w:t xml:space="preserve">            </w:t>
      </w:r>
      <w:r w:rsidR="000B00F8" w:rsidRPr="00034FBC">
        <w:rPr>
          <w:rFonts w:ascii="Times New Roman" w:hAnsi="Times New Roman" w:cs="Times New Roman"/>
          <w:sz w:val="24"/>
          <w:szCs w:val="24"/>
        </w:rPr>
        <w:t xml:space="preserve">   </w:t>
      </w:r>
      <w:r w:rsidRPr="00034FBC">
        <w:rPr>
          <w:rFonts w:ascii="Times New Roman" w:hAnsi="Times New Roman" w:cs="Times New Roman"/>
          <w:sz w:val="24"/>
          <w:szCs w:val="24"/>
        </w:rPr>
        <w:t>№21</w:t>
      </w:r>
    </w:p>
    <w:p w:rsidR="00BA11C9" w:rsidRPr="00034FBC" w:rsidRDefault="00BA11C9">
      <w:pPr>
        <w:pStyle w:val="ConsPlusTitle"/>
        <w:jc w:val="center"/>
        <w:rPr>
          <w:rFonts w:ascii="Times New Roman" w:hAnsi="Times New Roman" w:cs="Times New Roman"/>
          <w:sz w:val="24"/>
          <w:szCs w:val="24"/>
        </w:rPr>
      </w:pPr>
    </w:p>
    <w:p w:rsidR="000B00F8" w:rsidRPr="00034FBC" w:rsidRDefault="000B00F8" w:rsidP="000B00F8">
      <w:pPr>
        <w:spacing w:line="200" w:lineRule="atLeast"/>
        <w:jc w:val="center"/>
        <w:rPr>
          <w:rFonts w:ascii="Times New Roman" w:eastAsia="Arial CYR" w:hAnsi="Times New Roman" w:cs="Times New Roman"/>
          <w:b/>
          <w:bCs/>
          <w:sz w:val="24"/>
          <w:szCs w:val="24"/>
        </w:rPr>
      </w:pPr>
    </w:p>
    <w:p w:rsidR="00202A5B" w:rsidRPr="00034FBC" w:rsidRDefault="00202A5B" w:rsidP="00202A5B">
      <w:pPr>
        <w:pStyle w:val="ConsPlusTitle"/>
        <w:jc w:val="center"/>
        <w:rPr>
          <w:sz w:val="28"/>
          <w:szCs w:val="28"/>
        </w:rPr>
      </w:pPr>
      <w:r w:rsidRPr="00034FBC">
        <w:rPr>
          <w:rFonts w:ascii="Times New Roman" w:hAnsi="Times New Roman" w:cs="Times New Roman"/>
          <w:sz w:val="28"/>
          <w:szCs w:val="28"/>
        </w:rPr>
        <w:t>ОБ УТВЕРЖДЕНИИ ПОЛОЖЕНИЯ О ПРИЕМОЧНОЙ КОМИССИИ И ПРОВЕДЕНИИ ЭКСПЕРТИЗЫ ПОСТАВЛЕННОГО ТОВАРА, ВЫПОЛНЕННОЙ РАБОТЫ, ОКАЗАННОЙ УСЛУГИ, ОТДЕЛЬНЫХ ЭТАПОВ ИСПОЛНЕНИЯ КОНТРАКТА АДМИНИСТРАЦИ</w:t>
      </w:r>
      <w:r w:rsidR="00CA1554" w:rsidRPr="00034FBC">
        <w:rPr>
          <w:rFonts w:ascii="Times New Roman" w:hAnsi="Times New Roman" w:cs="Times New Roman"/>
          <w:sz w:val="28"/>
          <w:szCs w:val="28"/>
        </w:rPr>
        <w:t>И</w:t>
      </w:r>
      <w:r w:rsidRPr="00034FBC">
        <w:rPr>
          <w:rFonts w:ascii="Times New Roman" w:hAnsi="Times New Roman" w:cs="Times New Roman"/>
          <w:sz w:val="28"/>
          <w:szCs w:val="28"/>
        </w:rPr>
        <w:t xml:space="preserve"> </w:t>
      </w:r>
      <w:r w:rsidR="0090550C" w:rsidRPr="00034FBC">
        <w:rPr>
          <w:rFonts w:ascii="Times New Roman" w:hAnsi="Times New Roman" w:cs="Times New Roman"/>
          <w:sz w:val="28"/>
          <w:szCs w:val="28"/>
        </w:rPr>
        <w:t xml:space="preserve">СЕЛИНСКОГОСЕЛЬСКОГО ПОСЕЛЕНИЯ </w:t>
      </w:r>
      <w:r w:rsidR="00CB58AC" w:rsidRPr="00034FBC">
        <w:rPr>
          <w:rFonts w:ascii="Times New Roman" w:hAnsi="Times New Roman" w:cs="Times New Roman"/>
          <w:sz w:val="28"/>
          <w:szCs w:val="28"/>
        </w:rPr>
        <w:t>КИЛЬМЕЗСКОГО</w:t>
      </w:r>
      <w:r w:rsidR="004F71E1" w:rsidRPr="00034FBC">
        <w:rPr>
          <w:rFonts w:ascii="Times New Roman" w:hAnsi="Times New Roman" w:cs="Times New Roman"/>
          <w:sz w:val="28"/>
          <w:szCs w:val="28"/>
        </w:rPr>
        <w:t xml:space="preserve"> </w:t>
      </w:r>
      <w:r w:rsidRPr="00034FBC">
        <w:rPr>
          <w:rFonts w:ascii="Times New Roman" w:hAnsi="Times New Roman" w:cs="Times New Roman"/>
          <w:sz w:val="28"/>
          <w:szCs w:val="28"/>
        </w:rPr>
        <w:t>РАЙОНА КИРОВСКОЙ ОБЛАСТИ</w:t>
      </w:r>
    </w:p>
    <w:p w:rsidR="00202A5B" w:rsidRPr="00034FBC" w:rsidRDefault="00202A5B" w:rsidP="00202A5B">
      <w:pPr>
        <w:pStyle w:val="ConsPlusNormal"/>
        <w:ind w:firstLine="540"/>
        <w:jc w:val="both"/>
        <w:rPr>
          <w:sz w:val="28"/>
          <w:szCs w:val="28"/>
        </w:rPr>
      </w:pPr>
    </w:p>
    <w:p w:rsidR="00202A5B" w:rsidRPr="00034FBC" w:rsidRDefault="00202A5B" w:rsidP="00202A5B">
      <w:pPr>
        <w:pStyle w:val="ConsPlusNormal"/>
        <w:ind w:firstLine="540"/>
        <w:jc w:val="both"/>
        <w:rPr>
          <w:sz w:val="28"/>
          <w:szCs w:val="28"/>
        </w:rPr>
      </w:pPr>
    </w:p>
    <w:p w:rsidR="00202A5B" w:rsidRPr="00034FBC" w:rsidRDefault="00202A5B" w:rsidP="00202A5B">
      <w:pPr>
        <w:pStyle w:val="ConsPlusNormal"/>
        <w:ind w:firstLine="540"/>
        <w:jc w:val="both"/>
        <w:rPr>
          <w:rFonts w:ascii="Times New Roman" w:hAnsi="Times New Roman" w:cs="Times New Roman"/>
          <w:sz w:val="28"/>
          <w:szCs w:val="28"/>
        </w:rPr>
      </w:pPr>
      <w:r w:rsidRPr="00034FBC">
        <w:rPr>
          <w:rFonts w:ascii="Times New Roman" w:hAnsi="Times New Roman" w:cs="Times New Roman"/>
          <w:sz w:val="28"/>
          <w:szCs w:val="28"/>
        </w:rPr>
        <w:t xml:space="preserve">В соответствии с ч. 6 ст. 94 Федерального закона от 05.04.2013 </w:t>
      </w:r>
      <w:r w:rsidR="00CB58AC" w:rsidRPr="00034FBC">
        <w:rPr>
          <w:rFonts w:ascii="Times New Roman" w:hAnsi="Times New Roman" w:cs="Times New Roman"/>
          <w:sz w:val="28"/>
          <w:szCs w:val="28"/>
        </w:rPr>
        <w:t>№</w:t>
      </w:r>
      <w:r w:rsidRPr="00034FB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CB58AC" w:rsidRPr="00034FBC">
        <w:rPr>
          <w:rFonts w:ascii="Times New Roman" w:hAnsi="Times New Roman" w:cs="Times New Roman"/>
          <w:sz w:val="28"/>
          <w:szCs w:val="28"/>
        </w:rPr>
        <w:t>№</w:t>
      </w:r>
      <w:r w:rsidRPr="00034FBC">
        <w:rPr>
          <w:rFonts w:ascii="Times New Roman" w:hAnsi="Times New Roman" w:cs="Times New Roman"/>
          <w:sz w:val="28"/>
          <w:szCs w:val="28"/>
        </w:rPr>
        <w:t xml:space="preserve"> 44-ФЗ)</w:t>
      </w:r>
      <w:r w:rsidR="004F71E1" w:rsidRPr="00034FBC">
        <w:rPr>
          <w:rFonts w:ascii="Times New Roman" w:hAnsi="Times New Roman" w:cs="Times New Roman"/>
          <w:sz w:val="28"/>
          <w:szCs w:val="28"/>
        </w:rPr>
        <w:t xml:space="preserve">, устава </w:t>
      </w:r>
      <w:r w:rsidR="0090550C" w:rsidRPr="00034FBC">
        <w:rPr>
          <w:rFonts w:ascii="Times New Roman" w:hAnsi="Times New Roman" w:cs="Times New Roman"/>
          <w:sz w:val="28"/>
          <w:szCs w:val="28"/>
        </w:rPr>
        <w:t xml:space="preserve">Селинского сельского поселения </w:t>
      </w:r>
      <w:r w:rsidR="00CB58AC" w:rsidRPr="00034FBC">
        <w:rPr>
          <w:rFonts w:ascii="Times New Roman" w:hAnsi="Times New Roman" w:cs="Times New Roman"/>
          <w:sz w:val="28"/>
          <w:szCs w:val="28"/>
        </w:rPr>
        <w:t>Кильмезского</w:t>
      </w:r>
      <w:r w:rsidR="004F71E1" w:rsidRPr="00034FBC">
        <w:rPr>
          <w:rFonts w:ascii="Times New Roman" w:hAnsi="Times New Roman" w:cs="Times New Roman"/>
          <w:sz w:val="28"/>
          <w:szCs w:val="28"/>
        </w:rPr>
        <w:t xml:space="preserve"> района Кировской области</w:t>
      </w:r>
      <w:r w:rsidRPr="00034FBC">
        <w:rPr>
          <w:rFonts w:ascii="Times New Roman" w:hAnsi="Times New Roman" w:cs="Times New Roman"/>
          <w:sz w:val="28"/>
          <w:szCs w:val="28"/>
        </w:rPr>
        <w:t xml:space="preserve"> администрация</w:t>
      </w:r>
      <w:r w:rsidR="0090550C" w:rsidRPr="00034FBC">
        <w:rPr>
          <w:rFonts w:ascii="Times New Roman" w:eastAsiaTheme="minorHAnsi" w:hAnsi="Times New Roman" w:cs="Times New Roman"/>
          <w:sz w:val="28"/>
          <w:szCs w:val="28"/>
          <w:lang w:eastAsia="en-US"/>
        </w:rPr>
        <w:t xml:space="preserve"> </w:t>
      </w:r>
      <w:r w:rsidR="0090550C" w:rsidRPr="00034FBC">
        <w:rPr>
          <w:rFonts w:ascii="Times New Roman" w:hAnsi="Times New Roman" w:cs="Times New Roman"/>
          <w:sz w:val="28"/>
          <w:szCs w:val="28"/>
        </w:rPr>
        <w:t>Селинского сельского поселения</w:t>
      </w:r>
      <w:r w:rsidRPr="00034FBC">
        <w:rPr>
          <w:rFonts w:ascii="Times New Roman" w:hAnsi="Times New Roman" w:cs="Times New Roman"/>
          <w:sz w:val="28"/>
          <w:szCs w:val="28"/>
        </w:rPr>
        <w:t xml:space="preserve"> </w:t>
      </w:r>
      <w:r w:rsidR="00CB58AC" w:rsidRPr="00034FBC">
        <w:rPr>
          <w:rFonts w:ascii="Times New Roman" w:hAnsi="Times New Roman" w:cs="Times New Roman"/>
          <w:sz w:val="28"/>
          <w:szCs w:val="28"/>
        </w:rPr>
        <w:t xml:space="preserve"> Кильмезского района</w:t>
      </w:r>
      <w:r w:rsidRPr="00034FBC">
        <w:rPr>
          <w:rFonts w:ascii="Times New Roman" w:hAnsi="Times New Roman" w:cs="Times New Roman"/>
          <w:sz w:val="28"/>
          <w:szCs w:val="28"/>
        </w:rPr>
        <w:t xml:space="preserve"> Кировской области постановляет:</w:t>
      </w:r>
    </w:p>
    <w:p w:rsidR="00202A5B" w:rsidRPr="00034FBC" w:rsidRDefault="00202A5B" w:rsidP="00202A5B">
      <w:pPr>
        <w:pStyle w:val="ConsPlusNormal"/>
        <w:spacing w:before="240"/>
        <w:ind w:firstLine="540"/>
        <w:jc w:val="both"/>
        <w:rPr>
          <w:rFonts w:ascii="Times New Roman" w:hAnsi="Times New Roman" w:cs="Times New Roman"/>
          <w:sz w:val="28"/>
          <w:szCs w:val="28"/>
        </w:rPr>
      </w:pPr>
      <w:r w:rsidRPr="00034FBC">
        <w:rPr>
          <w:rFonts w:ascii="Times New Roman" w:hAnsi="Times New Roman" w:cs="Times New Roman"/>
          <w:sz w:val="28"/>
          <w:szCs w:val="28"/>
        </w:rPr>
        <w:t xml:space="preserve">1. Утвердить </w:t>
      </w:r>
      <w:hyperlink w:anchor="Par34" w:tooltip="ПОЛОЖЕНИЕ" w:history="1">
        <w:r w:rsidRPr="00034FBC">
          <w:rPr>
            <w:rFonts w:ascii="Times New Roman" w:hAnsi="Times New Roman" w:cs="Times New Roman"/>
            <w:sz w:val="28"/>
            <w:szCs w:val="28"/>
          </w:rPr>
          <w:t>Положение</w:t>
        </w:r>
      </w:hyperlink>
      <w:r w:rsidRPr="00034FBC">
        <w:rPr>
          <w:rFonts w:ascii="Times New Roman" w:hAnsi="Times New Roman" w:cs="Times New Roman"/>
          <w:sz w:val="28"/>
          <w:szCs w:val="28"/>
        </w:rPr>
        <w:t xml:space="preserve"> о приемочной комиссии и проведении экспертизы администрации</w:t>
      </w:r>
      <w:r w:rsidR="0090550C" w:rsidRPr="00034FBC">
        <w:rPr>
          <w:rFonts w:ascii="Times New Roman" w:eastAsiaTheme="minorHAnsi" w:hAnsi="Times New Roman" w:cs="Times New Roman"/>
          <w:sz w:val="28"/>
          <w:szCs w:val="28"/>
          <w:lang w:eastAsia="en-US"/>
        </w:rPr>
        <w:t xml:space="preserve"> </w:t>
      </w:r>
      <w:r w:rsidR="0090550C" w:rsidRPr="00034FBC">
        <w:rPr>
          <w:rFonts w:ascii="Times New Roman" w:hAnsi="Times New Roman" w:cs="Times New Roman"/>
          <w:sz w:val="28"/>
          <w:szCs w:val="28"/>
        </w:rPr>
        <w:t>Селинского сельского поселения</w:t>
      </w:r>
      <w:r w:rsidRPr="00034FBC">
        <w:rPr>
          <w:rFonts w:ascii="Times New Roman" w:hAnsi="Times New Roman" w:cs="Times New Roman"/>
          <w:sz w:val="28"/>
          <w:szCs w:val="28"/>
        </w:rPr>
        <w:t xml:space="preserve"> </w:t>
      </w:r>
      <w:r w:rsidR="00CB58AC" w:rsidRPr="00034FBC">
        <w:rPr>
          <w:rFonts w:ascii="Times New Roman" w:hAnsi="Times New Roman" w:cs="Times New Roman"/>
          <w:sz w:val="28"/>
          <w:szCs w:val="28"/>
        </w:rPr>
        <w:t>Кильмезского</w:t>
      </w:r>
      <w:r w:rsidRPr="00034FBC">
        <w:rPr>
          <w:rFonts w:ascii="Times New Roman" w:hAnsi="Times New Roman" w:cs="Times New Roman"/>
          <w:sz w:val="28"/>
          <w:szCs w:val="28"/>
        </w:rPr>
        <w:t xml:space="preserve"> района Кировской области (приложение N 1).</w:t>
      </w:r>
    </w:p>
    <w:p w:rsidR="00202A5B" w:rsidRPr="00034FBC" w:rsidRDefault="00202A5B" w:rsidP="00202A5B">
      <w:pPr>
        <w:pStyle w:val="ConsPlusNormal"/>
        <w:spacing w:before="240"/>
        <w:ind w:firstLine="540"/>
        <w:jc w:val="both"/>
        <w:rPr>
          <w:rFonts w:ascii="Times New Roman" w:hAnsi="Times New Roman" w:cs="Times New Roman"/>
          <w:sz w:val="28"/>
          <w:szCs w:val="28"/>
        </w:rPr>
      </w:pPr>
      <w:r w:rsidRPr="00034FBC">
        <w:rPr>
          <w:rFonts w:ascii="Times New Roman" w:hAnsi="Times New Roman" w:cs="Times New Roman"/>
          <w:sz w:val="28"/>
          <w:szCs w:val="28"/>
        </w:rPr>
        <w:t>2. Настоящее постановление подлеж</w:t>
      </w:r>
      <w:r w:rsidR="0090550C" w:rsidRPr="00034FBC">
        <w:rPr>
          <w:rFonts w:ascii="Times New Roman" w:hAnsi="Times New Roman" w:cs="Times New Roman"/>
          <w:sz w:val="28"/>
          <w:szCs w:val="28"/>
        </w:rPr>
        <w:t>ит официальному опубликованию в информационном стенде и официальном сайте администрации Селинского сельского поселения.</w:t>
      </w:r>
    </w:p>
    <w:p w:rsidR="00034FBC" w:rsidRPr="00034FBC" w:rsidRDefault="00202A5B" w:rsidP="00034FBC">
      <w:pPr>
        <w:pStyle w:val="ConsPlusNormal"/>
        <w:spacing w:before="240"/>
        <w:ind w:firstLine="540"/>
        <w:rPr>
          <w:rFonts w:ascii="Times New Roman" w:hAnsi="Times New Roman" w:cs="Times New Roman"/>
          <w:sz w:val="28"/>
          <w:szCs w:val="28"/>
        </w:rPr>
      </w:pPr>
      <w:r w:rsidRPr="00034FBC">
        <w:rPr>
          <w:rFonts w:ascii="Times New Roman" w:hAnsi="Times New Roman" w:cs="Times New Roman"/>
          <w:sz w:val="28"/>
          <w:szCs w:val="28"/>
        </w:rPr>
        <w:t>3</w:t>
      </w:r>
      <w:r w:rsidR="00034FBC" w:rsidRPr="00034FBC">
        <w:rPr>
          <w:rFonts w:eastAsiaTheme="minorEastAsia"/>
          <w:sz w:val="28"/>
          <w:szCs w:val="28"/>
        </w:rPr>
        <w:t xml:space="preserve"> </w:t>
      </w:r>
      <w:r w:rsidR="00034FBC" w:rsidRPr="00034FBC">
        <w:rPr>
          <w:rFonts w:ascii="Times New Roman" w:hAnsi="Times New Roman" w:cs="Times New Roman"/>
          <w:sz w:val="28"/>
          <w:szCs w:val="28"/>
        </w:rPr>
        <w:t>Настоящее постановление вступает в силу со дня его официального опубликования.</w:t>
      </w:r>
    </w:p>
    <w:p w:rsidR="00202A5B" w:rsidRPr="00034FBC" w:rsidRDefault="00202A5B" w:rsidP="00202A5B">
      <w:pPr>
        <w:pStyle w:val="ConsPlusNormal"/>
        <w:spacing w:before="240"/>
        <w:ind w:firstLine="540"/>
        <w:jc w:val="both"/>
        <w:rPr>
          <w:rFonts w:ascii="Times New Roman" w:hAnsi="Times New Roman" w:cs="Times New Roman"/>
          <w:sz w:val="28"/>
          <w:szCs w:val="28"/>
        </w:rPr>
      </w:pPr>
      <w:r w:rsidRPr="00034FBC">
        <w:rPr>
          <w:rFonts w:ascii="Times New Roman" w:hAnsi="Times New Roman" w:cs="Times New Roman"/>
          <w:sz w:val="28"/>
          <w:szCs w:val="28"/>
        </w:rPr>
        <w:t xml:space="preserve"> 4. </w:t>
      </w:r>
      <w:proofErr w:type="gramStart"/>
      <w:r w:rsidRPr="00034FBC">
        <w:rPr>
          <w:rFonts w:ascii="Times New Roman" w:hAnsi="Times New Roman" w:cs="Times New Roman"/>
          <w:sz w:val="28"/>
          <w:szCs w:val="28"/>
        </w:rPr>
        <w:t>Контроль за</w:t>
      </w:r>
      <w:proofErr w:type="gramEnd"/>
      <w:r w:rsidRPr="00034FBC">
        <w:rPr>
          <w:rFonts w:ascii="Times New Roman" w:hAnsi="Times New Roman" w:cs="Times New Roman"/>
          <w:sz w:val="28"/>
          <w:szCs w:val="28"/>
        </w:rPr>
        <w:t xml:space="preserve"> исполнением дан</w:t>
      </w:r>
      <w:r w:rsidR="0090550C" w:rsidRPr="00034FBC">
        <w:rPr>
          <w:rFonts w:ascii="Times New Roman" w:hAnsi="Times New Roman" w:cs="Times New Roman"/>
          <w:sz w:val="28"/>
          <w:szCs w:val="28"/>
        </w:rPr>
        <w:t>ного постановления возложить на себя</w:t>
      </w:r>
      <w:r w:rsidR="00823139" w:rsidRPr="00034FBC">
        <w:rPr>
          <w:rFonts w:ascii="Times New Roman" w:hAnsi="Times New Roman" w:cs="Times New Roman"/>
          <w:sz w:val="28"/>
          <w:szCs w:val="28"/>
        </w:rPr>
        <w:t>.</w:t>
      </w:r>
    </w:p>
    <w:p w:rsidR="00034FBC" w:rsidRPr="00034FBC" w:rsidRDefault="00034FBC" w:rsidP="00202A5B">
      <w:pPr>
        <w:pStyle w:val="ConsPlusNormal"/>
        <w:spacing w:before="240"/>
        <w:ind w:firstLine="540"/>
        <w:jc w:val="both"/>
        <w:rPr>
          <w:rFonts w:ascii="Times New Roman" w:hAnsi="Times New Roman" w:cs="Times New Roman"/>
          <w:sz w:val="28"/>
          <w:szCs w:val="28"/>
        </w:rPr>
      </w:pPr>
    </w:p>
    <w:p w:rsidR="00034FBC" w:rsidRPr="00034FBC" w:rsidRDefault="00034FBC" w:rsidP="00202A5B">
      <w:pPr>
        <w:pStyle w:val="ConsPlusNormal"/>
        <w:spacing w:before="240"/>
        <w:ind w:firstLine="540"/>
        <w:jc w:val="both"/>
        <w:rPr>
          <w:rFonts w:ascii="Times New Roman" w:hAnsi="Times New Roman" w:cs="Times New Roman"/>
          <w:sz w:val="28"/>
          <w:szCs w:val="28"/>
        </w:rPr>
      </w:pPr>
    </w:p>
    <w:p w:rsidR="00202A5B" w:rsidRPr="00034FBC" w:rsidRDefault="00202A5B" w:rsidP="00202A5B">
      <w:pPr>
        <w:pStyle w:val="ConsPlusNormal"/>
        <w:spacing w:before="240"/>
        <w:ind w:firstLine="540"/>
        <w:jc w:val="both"/>
        <w:rPr>
          <w:rFonts w:ascii="Times New Roman" w:hAnsi="Times New Roman" w:cs="Times New Roman"/>
          <w:sz w:val="28"/>
          <w:szCs w:val="28"/>
        </w:rPr>
      </w:pPr>
    </w:p>
    <w:p w:rsidR="00CB58AC" w:rsidRPr="00034FBC" w:rsidRDefault="0090550C" w:rsidP="004F71E1">
      <w:pPr>
        <w:spacing w:after="0" w:line="240" w:lineRule="auto"/>
        <w:jc w:val="both"/>
        <w:rPr>
          <w:rFonts w:ascii="Times New Roman" w:hAnsi="Times New Roman"/>
          <w:sz w:val="28"/>
          <w:szCs w:val="28"/>
        </w:rPr>
      </w:pPr>
      <w:r w:rsidRPr="00034FBC">
        <w:rPr>
          <w:rFonts w:ascii="Times New Roman" w:hAnsi="Times New Roman"/>
          <w:sz w:val="28"/>
          <w:szCs w:val="28"/>
        </w:rPr>
        <w:t xml:space="preserve">Глава поселения:                                                                            Р.Г Галимов </w:t>
      </w:r>
    </w:p>
    <w:p w:rsidR="00202A5B" w:rsidRPr="00034FBC" w:rsidRDefault="00202A5B" w:rsidP="00202A5B">
      <w:pPr>
        <w:pStyle w:val="ConsPlusNormal0"/>
        <w:jc w:val="right"/>
        <w:outlineLvl w:val="0"/>
        <w:rPr>
          <w:sz w:val="24"/>
          <w:szCs w:val="24"/>
        </w:rPr>
      </w:pPr>
    </w:p>
    <w:p w:rsidR="00202A5B" w:rsidRPr="00034FBC" w:rsidRDefault="00202A5B" w:rsidP="00202A5B">
      <w:pPr>
        <w:pStyle w:val="ConsPlusNormal0"/>
        <w:jc w:val="right"/>
        <w:outlineLvl w:val="0"/>
        <w:rPr>
          <w:sz w:val="24"/>
          <w:szCs w:val="24"/>
        </w:rPr>
      </w:pPr>
    </w:p>
    <w:p w:rsidR="00202A5B" w:rsidRPr="00034FBC" w:rsidRDefault="00202A5B" w:rsidP="00202A5B">
      <w:pPr>
        <w:pStyle w:val="ConsPlusNormal0"/>
        <w:jc w:val="right"/>
        <w:outlineLvl w:val="0"/>
        <w:rPr>
          <w:sz w:val="24"/>
          <w:szCs w:val="24"/>
        </w:rPr>
      </w:pPr>
    </w:p>
    <w:p w:rsidR="00202A5B" w:rsidRPr="00034FBC" w:rsidRDefault="00202A5B" w:rsidP="00202A5B">
      <w:pPr>
        <w:pStyle w:val="ConsPlusNormal0"/>
        <w:jc w:val="right"/>
        <w:outlineLvl w:val="0"/>
        <w:rPr>
          <w:sz w:val="24"/>
          <w:szCs w:val="24"/>
        </w:rPr>
      </w:pPr>
    </w:p>
    <w:p w:rsidR="00202A5B" w:rsidRPr="00034FBC" w:rsidRDefault="00202A5B" w:rsidP="00202A5B">
      <w:pPr>
        <w:pStyle w:val="ConsPlusNormal0"/>
        <w:jc w:val="right"/>
        <w:outlineLvl w:val="0"/>
        <w:rPr>
          <w:sz w:val="24"/>
          <w:szCs w:val="24"/>
        </w:rPr>
      </w:pPr>
    </w:p>
    <w:p w:rsidR="00CA1554" w:rsidRPr="00034FBC" w:rsidRDefault="00CA1554" w:rsidP="00202A5B">
      <w:pPr>
        <w:pStyle w:val="ConsPlusNormal0"/>
        <w:jc w:val="right"/>
        <w:outlineLvl w:val="0"/>
        <w:rPr>
          <w:sz w:val="24"/>
          <w:szCs w:val="24"/>
        </w:rPr>
      </w:pPr>
    </w:p>
    <w:p w:rsidR="00202A5B" w:rsidRPr="00034FBC" w:rsidRDefault="00202A5B" w:rsidP="00202A5B">
      <w:pPr>
        <w:pStyle w:val="ConsPlusNormal0"/>
        <w:jc w:val="right"/>
        <w:outlineLvl w:val="0"/>
        <w:rPr>
          <w:sz w:val="24"/>
          <w:szCs w:val="24"/>
        </w:rPr>
      </w:pPr>
    </w:p>
    <w:p w:rsidR="00202A5B" w:rsidRPr="00034FBC" w:rsidRDefault="00202A5B" w:rsidP="00034FBC">
      <w:pPr>
        <w:pStyle w:val="ConsPlusNormal0"/>
        <w:jc w:val="right"/>
        <w:outlineLvl w:val="0"/>
        <w:rPr>
          <w:sz w:val="24"/>
          <w:szCs w:val="24"/>
        </w:rPr>
      </w:pPr>
      <w:r w:rsidRPr="00034FBC">
        <w:rPr>
          <w:sz w:val="24"/>
          <w:szCs w:val="24"/>
        </w:rPr>
        <w:t>Приложение N 1</w:t>
      </w:r>
    </w:p>
    <w:p w:rsidR="00034FBC" w:rsidRPr="00034FBC" w:rsidRDefault="00202A5B" w:rsidP="00034FBC">
      <w:pPr>
        <w:pStyle w:val="ConsPlusNormal0"/>
        <w:jc w:val="right"/>
        <w:rPr>
          <w:sz w:val="24"/>
          <w:szCs w:val="24"/>
        </w:rPr>
      </w:pPr>
      <w:r w:rsidRPr="00034FBC">
        <w:rPr>
          <w:sz w:val="24"/>
          <w:szCs w:val="24"/>
        </w:rPr>
        <w:t>к постановлению</w:t>
      </w:r>
      <w:r w:rsidR="00034FBC" w:rsidRPr="00034FBC">
        <w:rPr>
          <w:sz w:val="24"/>
          <w:szCs w:val="24"/>
        </w:rPr>
        <w:t xml:space="preserve"> № 21 от 29.08.2022 г.</w:t>
      </w:r>
    </w:p>
    <w:p w:rsidR="00034FBC" w:rsidRPr="00034FBC" w:rsidRDefault="00034FBC" w:rsidP="00034FBC">
      <w:pPr>
        <w:pStyle w:val="ConsPlusNormal0"/>
        <w:jc w:val="right"/>
        <w:rPr>
          <w:sz w:val="24"/>
          <w:szCs w:val="24"/>
        </w:rPr>
      </w:pPr>
      <w:r w:rsidRPr="00034FBC">
        <w:rPr>
          <w:sz w:val="24"/>
          <w:szCs w:val="24"/>
        </w:rPr>
        <w:t xml:space="preserve">                                                            </w:t>
      </w:r>
      <w:r w:rsidR="004F71E1" w:rsidRPr="00034FBC">
        <w:rPr>
          <w:sz w:val="24"/>
          <w:szCs w:val="24"/>
        </w:rPr>
        <w:t xml:space="preserve"> </w:t>
      </w:r>
      <w:r w:rsidR="00202A5B" w:rsidRPr="00034FBC">
        <w:rPr>
          <w:sz w:val="24"/>
          <w:szCs w:val="24"/>
        </w:rPr>
        <w:t>администрации</w:t>
      </w:r>
      <w:r w:rsidRPr="00034FBC">
        <w:rPr>
          <w:sz w:val="24"/>
          <w:szCs w:val="24"/>
        </w:rPr>
        <w:t xml:space="preserve"> </w:t>
      </w:r>
      <w:r w:rsidR="008D7277" w:rsidRPr="00034FBC">
        <w:rPr>
          <w:sz w:val="24"/>
          <w:szCs w:val="24"/>
        </w:rPr>
        <w:t xml:space="preserve">Селинского </w:t>
      </w:r>
      <w:proofErr w:type="gramStart"/>
      <w:r w:rsidR="008D7277" w:rsidRPr="00034FBC">
        <w:rPr>
          <w:sz w:val="24"/>
          <w:szCs w:val="24"/>
        </w:rPr>
        <w:t>сельского</w:t>
      </w:r>
      <w:proofErr w:type="gramEnd"/>
    </w:p>
    <w:p w:rsidR="00034FBC" w:rsidRPr="00034FBC" w:rsidRDefault="008D7277" w:rsidP="00034FBC">
      <w:pPr>
        <w:pStyle w:val="ConsPlusNormal0"/>
        <w:jc w:val="right"/>
        <w:rPr>
          <w:sz w:val="24"/>
          <w:szCs w:val="24"/>
        </w:rPr>
      </w:pPr>
      <w:r w:rsidRPr="00034FBC">
        <w:rPr>
          <w:sz w:val="24"/>
          <w:szCs w:val="24"/>
        </w:rPr>
        <w:t xml:space="preserve"> поселения</w:t>
      </w:r>
      <w:r w:rsidR="00CB58AC" w:rsidRPr="00034FBC">
        <w:rPr>
          <w:sz w:val="24"/>
          <w:szCs w:val="24"/>
        </w:rPr>
        <w:t xml:space="preserve"> Кильмезского</w:t>
      </w:r>
      <w:r w:rsidR="00202A5B" w:rsidRPr="00034FBC">
        <w:rPr>
          <w:sz w:val="24"/>
          <w:szCs w:val="24"/>
        </w:rPr>
        <w:t xml:space="preserve"> </w:t>
      </w:r>
      <w:r w:rsidR="004F71E1" w:rsidRPr="00034FBC">
        <w:rPr>
          <w:sz w:val="24"/>
          <w:szCs w:val="24"/>
        </w:rPr>
        <w:t xml:space="preserve">района </w:t>
      </w:r>
    </w:p>
    <w:p w:rsidR="00202A5B" w:rsidRPr="00034FBC" w:rsidRDefault="004F71E1" w:rsidP="00034FBC">
      <w:pPr>
        <w:pStyle w:val="ConsPlusNormal0"/>
        <w:jc w:val="right"/>
        <w:rPr>
          <w:sz w:val="24"/>
          <w:szCs w:val="24"/>
        </w:rPr>
      </w:pPr>
      <w:r w:rsidRPr="00034FBC">
        <w:rPr>
          <w:sz w:val="24"/>
          <w:szCs w:val="24"/>
        </w:rPr>
        <w:t>Кировской области</w:t>
      </w:r>
    </w:p>
    <w:p w:rsidR="00202A5B" w:rsidRPr="00034FBC" w:rsidRDefault="00202A5B" w:rsidP="00202A5B">
      <w:pPr>
        <w:pStyle w:val="ConsPlusNormal0"/>
        <w:jc w:val="both"/>
        <w:rPr>
          <w:sz w:val="24"/>
          <w:szCs w:val="24"/>
        </w:rPr>
      </w:pPr>
    </w:p>
    <w:p w:rsidR="00202A5B" w:rsidRPr="00034FBC" w:rsidRDefault="00202A5B" w:rsidP="00C2222F">
      <w:pPr>
        <w:pStyle w:val="ConsPlusTitle"/>
        <w:jc w:val="center"/>
        <w:rPr>
          <w:rFonts w:ascii="Times New Roman" w:hAnsi="Times New Roman" w:cs="Times New Roman"/>
          <w:sz w:val="24"/>
          <w:szCs w:val="24"/>
        </w:rPr>
      </w:pPr>
      <w:bookmarkStart w:id="0" w:name="Par34"/>
      <w:bookmarkEnd w:id="0"/>
      <w:r w:rsidRPr="00034FBC">
        <w:rPr>
          <w:rFonts w:ascii="Times New Roman" w:hAnsi="Times New Roman" w:cs="Times New Roman"/>
          <w:sz w:val="24"/>
          <w:szCs w:val="24"/>
        </w:rPr>
        <w:t>ПОЛОЖЕНИЕ</w:t>
      </w:r>
    </w:p>
    <w:p w:rsidR="00202A5B" w:rsidRPr="00034FBC" w:rsidRDefault="00202A5B" w:rsidP="00C2222F">
      <w:pPr>
        <w:pStyle w:val="ConsPlusTitle"/>
        <w:jc w:val="center"/>
        <w:rPr>
          <w:rFonts w:ascii="Times New Roman" w:hAnsi="Times New Roman" w:cs="Times New Roman"/>
          <w:sz w:val="24"/>
          <w:szCs w:val="24"/>
        </w:rPr>
      </w:pPr>
      <w:r w:rsidRPr="00034FBC">
        <w:rPr>
          <w:rFonts w:ascii="Times New Roman" w:hAnsi="Times New Roman" w:cs="Times New Roman"/>
          <w:sz w:val="24"/>
          <w:szCs w:val="24"/>
        </w:rPr>
        <w:t>О ПРИЕМОЧНОЙ КОМИССИИ И ПРОВЕДЕНИИ ЭКСПЕРТИЗЫ ПОСТАВЛЕННОГО</w:t>
      </w:r>
      <w:r w:rsidR="00C2222F" w:rsidRPr="00034FBC">
        <w:rPr>
          <w:rFonts w:ascii="Times New Roman" w:hAnsi="Times New Roman" w:cs="Times New Roman"/>
          <w:sz w:val="24"/>
          <w:szCs w:val="24"/>
        </w:rPr>
        <w:t xml:space="preserve"> </w:t>
      </w:r>
      <w:r w:rsidRPr="00034FBC">
        <w:rPr>
          <w:rFonts w:ascii="Times New Roman" w:hAnsi="Times New Roman" w:cs="Times New Roman"/>
          <w:sz w:val="24"/>
          <w:szCs w:val="24"/>
        </w:rPr>
        <w:t>ТОВАРА, ВЫПОЛНЕННОЙ РАБОТЫ, ОКАЗАННОЙ УСЛУГИ, ОТДЕЛЬНЫХ</w:t>
      </w:r>
      <w:r w:rsidR="00C2222F" w:rsidRPr="00034FBC">
        <w:rPr>
          <w:rFonts w:ascii="Times New Roman" w:hAnsi="Times New Roman" w:cs="Times New Roman"/>
          <w:sz w:val="24"/>
          <w:szCs w:val="24"/>
        </w:rPr>
        <w:t xml:space="preserve"> </w:t>
      </w:r>
      <w:r w:rsidRPr="00034FBC">
        <w:rPr>
          <w:rFonts w:ascii="Times New Roman" w:hAnsi="Times New Roman" w:cs="Times New Roman"/>
          <w:sz w:val="24"/>
          <w:szCs w:val="24"/>
        </w:rPr>
        <w:t>ЭТАПОВ ИСПОЛНЕНИЯ КОНТРАКТА АДМИНИСТРАЦИИ</w:t>
      </w:r>
      <w:r w:rsidR="008D7277" w:rsidRPr="00034FBC">
        <w:rPr>
          <w:rFonts w:ascii="Times New Roman" w:hAnsi="Times New Roman" w:cs="Times New Roman"/>
          <w:sz w:val="24"/>
          <w:szCs w:val="24"/>
        </w:rPr>
        <w:t xml:space="preserve">  СЕЛИНСКОГО СЕЛЬСКОГОПОСЕЛЕНИЯ  </w:t>
      </w:r>
      <w:r w:rsidR="00CB58AC" w:rsidRPr="00034FBC">
        <w:rPr>
          <w:rFonts w:ascii="Times New Roman" w:hAnsi="Times New Roman" w:cs="Times New Roman"/>
          <w:sz w:val="24"/>
          <w:szCs w:val="24"/>
        </w:rPr>
        <w:t>КИЛЬМЕЗСКОГО</w:t>
      </w:r>
      <w:r w:rsidR="004F71E1" w:rsidRPr="00034FBC">
        <w:rPr>
          <w:rFonts w:ascii="Times New Roman" w:hAnsi="Times New Roman" w:cs="Times New Roman"/>
          <w:sz w:val="24"/>
          <w:szCs w:val="24"/>
        </w:rPr>
        <w:t xml:space="preserve"> </w:t>
      </w:r>
      <w:r w:rsidRPr="00034FBC">
        <w:rPr>
          <w:rFonts w:ascii="Times New Roman" w:hAnsi="Times New Roman" w:cs="Times New Roman"/>
          <w:sz w:val="24"/>
          <w:szCs w:val="24"/>
        </w:rPr>
        <w:t xml:space="preserve"> РАЙОНА КИРОВСКОЙ  ОБЛАСТИ</w:t>
      </w:r>
    </w:p>
    <w:p w:rsidR="00202A5B" w:rsidRPr="00034FBC" w:rsidRDefault="00202A5B" w:rsidP="00C2222F">
      <w:pPr>
        <w:pStyle w:val="ConsPlusNormal0"/>
        <w:jc w:val="center"/>
        <w:rPr>
          <w:rFonts w:ascii="Times New Roman" w:hAnsi="Times New Roman" w:cs="Times New Roman"/>
          <w:sz w:val="24"/>
          <w:szCs w:val="24"/>
        </w:rPr>
      </w:pPr>
    </w:p>
    <w:p w:rsidR="00202A5B" w:rsidRPr="00034FBC" w:rsidRDefault="00202A5B" w:rsidP="00C2222F">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1. Общие положения</w:t>
      </w:r>
    </w:p>
    <w:p w:rsidR="00202A5B" w:rsidRPr="00034FBC" w:rsidRDefault="00202A5B" w:rsidP="00C2222F">
      <w:pPr>
        <w:pStyle w:val="ConsPlusNormal0"/>
        <w:jc w:val="both"/>
        <w:rPr>
          <w:rFonts w:ascii="Times New Roman" w:hAnsi="Times New Roman" w:cs="Times New Roman"/>
          <w:sz w:val="24"/>
          <w:szCs w:val="24"/>
        </w:rPr>
      </w:pPr>
    </w:p>
    <w:p w:rsidR="00202A5B" w:rsidRPr="00034FBC" w:rsidRDefault="00202A5B"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1.1. </w:t>
      </w:r>
      <w:proofErr w:type="gramStart"/>
      <w:r w:rsidRPr="00034FBC">
        <w:rPr>
          <w:rFonts w:ascii="Times New Roman" w:hAnsi="Times New Roman" w:cs="Times New Roman"/>
          <w:sz w:val="24"/>
          <w:szCs w:val="24"/>
        </w:rPr>
        <w:t xml:space="preserve">В соответствии с Федеральным законом от 05.04.2013 </w:t>
      </w:r>
      <w:r w:rsidR="00CB58AC" w:rsidRPr="00034FBC">
        <w:rPr>
          <w:rFonts w:ascii="Times New Roman" w:hAnsi="Times New Roman" w:cs="Times New Roman"/>
          <w:sz w:val="24"/>
          <w:szCs w:val="24"/>
        </w:rPr>
        <w:t>№</w:t>
      </w:r>
      <w:r w:rsidRPr="00034FBC">
        <w:rPr>
          <w:rFonts w:ascii="Times New Roman" w:hAnsi="Times New Roman" w:cs="Times New Roman"/>
          <w:sz w:val="24"/>
          <w:szCs w:val="24"/>
        </w:rPr>
        <w:t xml:space="preserve"> 44-ФЗ </w:t>
      </w:r>
      <w:r w:rsidR="00CB58AC" w:rsidRPr="00034FBC">
        <w:rPr>
          <w:rFonts w:ascii="Times New Roman" w:hAnsi="Times New Roman" w:cs="Times New Roman"/>
          <w:sz w:val="24"/>
          <w:szCs w:val="24"/>
        </w:rPr>
        <w:t>«</w:t>
      </w:r>
      <w:r w:rsidRPr="00034FBC">
        <w:rPr>
          <w:rFonts w:ascii="Times New Roman" w:hAnsi="Times New Roman" w:cs="Times New Roman"/>
          <w:sz w:val="24"/>
          <w:szCs w:val="24"/>
        </w:rPr>
        <w:t>О контрактной системе в сфере закупок товаров, работ, услуг для обеспечения госуд</w:t>
      </w:r>
      <w:r w:rsidR="00CB58AC" w:rsidRPr="00034FBC">
        <w:rPr>
          <w:rFonts w:ascii="Times New Roman" w:hAnsi="Times New Roman" w:cs="Times New Roman"/>
          <w:sz w:val="24"/>
          <w:szCs w:val="24"/>
        </w:rPr>
        <w:t>арственных и муниципальных нужд»</w:t>
      </w:r>
      <w:r w:rsidRPr="00034FBC">
        <w:rPr>
          <w:rFonts w:ascii="Times New Roman" w:hAnsi="Times New Roman" w:cs="Times New Roman"/>
          <w:sz w:val="24"/>
          <w:szCs w:val="24"/>
        </w:rPr>
        <w:t xml:space="preserve"> (далее - Закон от 05.04.2013 N 44-ФЗ) администрация</w:t>
      </w:r>
      <w:r w:rsidR="004F71E1" w:rsidRPr="00034FBC">
        <w:rPr>
          <w:rFonts w:ascii="Times New Roman" w:hAnsi="Times New Roman" w:cs="Times New Roman"/>
          <w:sz w:val="24"/>
          <w:szCs w:val="24"/>
        </w:rPr>
        <w:t xml:space="preserve"> </w:t>
      </w:r>
      <w:r w:rsidR="008D7277" w:rsidRPr="00034FBC">
        <w:rPr>
          <w:rFonts w:ascii="Times New Roman" w:hAnsi="Times New Roman" w:cs="Times New Roman"/>
          <w:sz w:val="24"/>
          <w:szCs w:val="24"/>
        </w:rPr>
        <w:t>Селинского сельского поселени</w:t>
      </w:r>
      <w:r w:rsidR="009E4044" w:rsidRPr="00034FBC">
        <w:rPr>
          <w:rFonts w:ascii="Times New Roman" w:hAnsi="Times New Roman" w:cs="Times New Roman"/>
          <w:sz w:val="24"/>
          <w:szCs w:val="24"/>
        </w:rPr>
        <w:t>я</w:t>
      </w:r>
      <w:r w:rsidR="00CB58AC" w:rsidRPr="00034FBC">
        <w:rPr>
          <w:rFonts w:ascii="Times New Roman" w:hAnsi="Times New Roman" w:cs="Times New Roman"/>
          <w:sz w:val="24"/>
          <w:szCs w:val="24"/>
        </w:rPr>
        <w:t xml:space="preserve"> Кильмезского</w:t>
      </w:r>
      <w:r w:rsidRPr="00034FBC">
        <w:rPr>
          <w:rFonts w:ascii="Times New Roman" w:hAnsi="Times New Roman" w:cs="Times New Roman"/>
          <w:sz w:val="24"/>
          <w:szCs w:val="24"/>
        </w:rPr>
        <w:t xml:space="preserve"> района Кировской  области Российской Федерации в ходе исполнения контракта обязана обеспечить приемку поставленных товаров (выполненных работ, оказанных услуг), предусмотренных муниципальным контрактом, гражданско-правовым договором (далее - Контракт), включая</w:t>
      </w:r>
      <w:proofErr w:type="gramEnd"/>
      <w:r w:rsidRPr="00034FBC">
        <w:rPr>
          <w:rFonts w:ascii="Times New Roman" w:hAnsi="Times New Roman" w:cs="Times New Roman"/>
          <w:sz w:val="24"/>
          <w:szCs w:val="24"/>
        </w:rPr>
        <w:t xml:space="preserve"> проведение экспертизы результатов, предусмотренных Контрактом.</w:t>
      </w:r>
    </w:p>
    <w:p w:rsidR="00202A5B" w:rsidRPr="00034FBC" w:rsidRDefault="00202A5B"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1.2. Комиссия создается в целях:</w:t>
      </w:r>
    </w:p>
    <w:p w:rsidR="00202A5B" w:rsidRPr="00034FBC" w:rsidRDefault="00202A5B"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приемки поставленного товара, выполненной работы (ее результатов), оказанной услуги, отдельных этапов исполнения Контракта;</w:t>
      </w:r>
    </w:p>
    <w:p w:rsidR="00202A5B" w:rsidRPr="00034FBC" w:rsidRDefault="00202A5B"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экспертизы поставленного товара, результатов выполненной работы, оказанной услуги, отдельных этапов исполнения Контракта.</w:t>
      </w:r>
    </w:p>
    <w:p w:rsidR="00202A5B" w:rsidRPr="00034FBC" w:rsidRDefault="00202A5B"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1.3. Комиссия в своей деятельности руководствуется Гражданским кодексом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условиями и требованиями Контракта и настоящим Положением.</w:t>
      </w:r>
    </w:p>
    <w:p w:rsidR="00202A5B" w:rsidRPr="00034FBC" w:rsidRDefault="00202A5B" w:rsidP="00C2222F">
      <w:pPr>
        <w:pStyle w:val="ConsPlusNormal0"/>
        <w:jc w:val="both"/>
        <w:rPr>
          <w:rFonts w:ascii="Times New Roman" w:hAnsi="Times New Roman" w:cs="Times New Roman"/>
          <w:sz w:val="24"/>
          <w:szCs w:val="24"/>
        </w:rPr>
      </w:pPr>
    </w:p>
    <w:p w:rsidR="00202A5B" w:rsidRPr="00034FBC" w:rsidRDefault="00202A5B" w:rsidP="00BB2992">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2. Задачи и функции комиссии</w:t>
      </w:r>
    </w:p>
    <w:p w:rsidR="00202A5B" w:rsidRPr="00034FBC" w:rsidRDefault="00202A5B" w:rsidP="00C2222F">
      <w:pPr>
        <w:pStyle w:val="ConsPlusNormal0"/>
        <w:jc w:val="both"/>
        <w:rPr>
          <w:rFonts w:ascii="Times New Roman" w:hAnsi="Times New Roman" w:cs="Times New Roman"/>
          <w:sz w:val="24"/>
          <w:szCs w:val="24"/>
        </w:rPr>
      </w:pPr>
    </w:p>
    <w:p w:rsidR="00202A5B" w:rsidRPr="00034FBC" w:rsidRDefault="00202A5B"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2.1. Основными задачами комиссии являются:</w:t>
      </w:r>
    </w:p>
    <w:p w:rsidR="00202A5B" w:rsidRPr="00034FBC" w:rsidRDefault="00202A5B"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2.1.1. установление соответствия поставленных товаров (работ, услуг) условиям и требованиям заключенного Контракта;</w:t>
      </w:r>
    </w:p>
    <w:p w:rsidR="00202A5B" w:rsidRPr="00034FBC" w:rsidRDefault="00202A5B"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2.1.2. подтверждение факта исполнения поставщиком (подрядчиком, исполнителем) обязательств по передаче товаров, результатов работ и оказанию услуг учреждению;</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2.1.3. подготовка отчетных документов о работе комиссии, а в случае исполнения контракта, заключенного по результатам проведения электронных процедур, подписание усиленными электронными подписями поступившего документа о приемке или </w:t>
      </w:r>
      <w:r w:rsidRPr="00034FBC">
        <w:rPr>
          <w:rFonts w:ascii="Times New Roman" w:hAnsi="Times New Roman" w:cs="Times New Roman"/>
          <w:sz w:val="24"/>
          <w:szCs w:val="24"/>
        </w:rPr>
        <w:lastRenderedPageBreak/>
        <w:t>формирование с использованием единой информационной системы и подписание усиленными электронными подписями мотивированного отказа от подписания документа о приемке с указанием причин такого отказа.</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2.2. Для выполнения поставленных задач комиссия реализует следующие функции:</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2.2.1. проверяет количество поставленного товара, а также результаты выполненных работ и оказанных услуг на соответствие условиям Контракта;</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2.2.2. проводит экспертизу </w:t>
      </w:r>
      <w:proofErr w:type="gramStart"/>
      <w:r w:rsidRPr="00034FBC">
        <w:rPr>
          <w:rFonts w:ascii="Times New Roman" w:hAnsi="Times New Roman" w:cs="Times New Roman"/>
          <w:sz w:val="24"/>
          <w:szCs w:val="24"/>
        </w:rPr>
        <w:t>качества результата отдельного этапа исполнения Контракта</w:t>
      </w:r>
      <w:proofErr w:type="gramEnd"/>
      <w:r w:rsidRPr="00034FBC">
        <w:rPr>
          <w:rFonts w:ascii="Times New Roman" w:hAnsi="Times New Roman" w:cs="Times New Roman"/>
          <w:sz w:val="24"/>
          <w:szCs w:val="24"/>
        </w:rPr>
        <w:t xml:space="preserve"> на предмет их соответствия условиям Контракта и предусмотренной им нормативной и технической документации;</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2.2.2. проводит анализ документов, подтверждающих факт поставки товаров, выполнения работ или оказания услуг, на предмет соответствия указанных товаров (работ, услуг) количеству и качеству, ассортименту, годности, утвержденным образцам и формам изготовления, а также другим требованиям, предусмотренным Контрактом;</w:t>
      </w:r>
    </w:p>
    <w:p w:rsidR="00C2222F" w:rsidRPr="00034FBC" w:rsidRDefault="00C2222F" w:rsidP="00C2222F">
      <w:pPr>
        <w:pStyle w:val="ConsPlusNormal"/>
        <w:spacing w:before="240"/>
        <w:ind w:firstLine="540"/>
        <w:jc w:val="both"/>
        <w:rPr>
          <w:rFonts w:ascii="Times New Roman" w:hAnsi="Times New Roman" w:cs="Times New Roman"/>
          <w:sz w:val="24"/>
          <w:szCs w:val="24"/>
        </w:rPr>
      </w:pPr>
      <w:proofErr w:type="gramStart"/>
      <w:r w:rsidRPr="00034FBC">
        <w:rPr>
          <w:rFonts w:ascii="Times New Roman" w:hAnsi="Times New Roman" w:cs="Times New Roman"/>
          <w:sz w:val="24"/>
          <w:szCs w:val="24"/>
        </w:rPr>
        <w:t>2.2.3. проводит анализ представленных поставщиком (подрядчиком, исполнителем) отчетных документов и материалов, включая товарно-транспортные документы, накладные, документы изготовителя, инструкции по применению товара, паспорт на товар, сертификаты соответствия, доверенности, промежуточные и итоговые акты о результатах проверки (испытания) материалов, оборудования на предмет их соответствия требованиям законодательства Российской Федерации и Контракта (если такие требования установлены), а также устанавливает наличие предусмотренного условиями Контракта количества экземпляров</w:t>
      </w:r>
      <w:proofErr w:type="gramEnd"/>
      <w:r w:rsidRPr="00034FBC">
        <w:rPr>
          <w:rFonts w:ascii="Times New Roman" w:hAnsi="Times New Roman" w:cs="Times New Roman"/>
          <w:sz w:val="24"/>
          <w:szCs w:val="24"/>
        </w:rPr>
        <w:t xml:space="preserve"> и копий отчетных документов и материалов;</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2.2.4. при необходимости запрашивает у поставщика (подрядчика, исполнителя) недостающие отчетные документы и материалы, а также получает разъяснения по представленным документам и материалам;</w:t>
      </w:r>
    </w:p>
    <w:p w:rsidR="00C2222F" w:rsidRPr="00034FBC" w:rsidRDefault="00C2222F" w:rsidP="00C2222F">
      <w:pPr>
        <w:pStyle w:val="ConsPlusNormal"/>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2.2.5. принимает решение о приемке с приложением экспертного заключения по результатам проверки отдельного этапа исполнения Контракта с привлечением сторонних экспертов, экспертных организаций. В случае</w:t>
      </w:r>
      <w:proofErr w:type="gramStart"/>
      <w:r w:rsidRPr="00034FBC">
        <w:rPr>
          <w:rFonts w:ascii="Times New Roman" w:hAnsi="Times New Roman" w:cs="Times New Roman"/>
          <w:sz w:val="24"/>
          <w:szCs w:val="24"/>
        </w:rPr>
        <w:t>,</w:t>
      </w:r>
      <w:proofErr w:type="gramEnd"/>
      <w:r w:rsidRPr="00034FBC">
        <w:rPr>
          <w:rFonts w:ascii="Times New Roman" w:hAnsi="Times New Roman" w:cs="Times New Roman"/>
          <w:sz w:val="24"/>
          <w:szCs w:val="24"/>
        </w:rPr>
        <w:t xml:space="preserve">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 (работы, услуги);</w:t>
      </w:r>
    </w:p>
    <w:p w:rsidR="00C2222F" w:rsidRPr="00034FBC" w:rsidRDefault="00C2222F" w:rsidP="00C2222F">
      <w:pPr>
        <w:spacing w:before="100" w:beforeAutospacing="1" w:after="100" w:afterAutospacing="1" w:line="240" w:lineRule="auto"/>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2.2.6. на основании решения о приемке ставит отметки в первичных учетных документах, подтверждающих факт приемки товаров (работ, услуг). </w:t>
      </w:r>
      <w:proofErr w:type="gramStart"/>
      <w:r w:rsidRPr="00034FBC">
        <w:rPr>
          <w:rFonts w:ascii="Times New Roman" w:hAnsi="Times New Roman" w:cs="Times New Roman"/>
          <w:sz w:val="24"/>
          <w:szCs w:val="24"/>
        </w:rPr>
        <w:t>В случае исполнения контракта, заключенного по результатам проведения электронных процедур не позднее двадцати рабочих дней, следующих за днем поступления заказчику документа о приемке в соответствии с пунктом 3 части 13 статьи 94 Закона от 05.04.2013 N 44-ФЗ,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w:t>
      </w:r>
      <w:proofErr w:type="gramEnd"/>
      <w:r w:rsidRPr="00034FBC">
        <w:rPr>
          <w:rFonts w:ascii="Times New Roman" w:hAnsi="Times New Roman" w:cs="Times New Roman"/>
          <w:sz w:val="24"/>
          <w:szCs w:val="24"/>
        </w:rPr>
        <w:t xml:space="preserve"> отказ от подписания документа о приемке с указанием причин такого отказа.</w:t>
      </w:r>
    </w:p>
    <w:p w:rsidR="00C2222F" w:rsidRPr="00034FBC" w:rsidRDefault="00C2222F" w:rsidP="00C2222F">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3. Порядок формирования комиссии</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3.1. Число членов комиссии, включая председателя комиссии, составляет не менее пяти человек.</w:t>
      </w:r>
    </w:p>
    <w:p w:rsidR="004F71E1"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lastRenderedPageBreak/>
        <w:t xml:space="preserve">3.2. Состав комиссии утверждается отдельным распоряжением главы администрации </w:t>
      </w:r>
      <w:r w:rsidR="008D7277" w:rsidRPr="00034FBC">
        <w:rPr>
          <w:rFonts w:ascii="Times New Roman" w:hAnsi="Times New Roman" w:cs="Times New Roman"/>
          <w:sz w:val="24"/>
          <w:szCs w:val="24"/>
        </w:rPr>
        <w:t xml:space="preserve">Селинского сельского поселения </w:t>
      </w:r>
      <w:r w:rsidR="00CB58AC" w:rsidRPr="00034FBC">
        <w:rPr>
          <w:rFonts w:ascii="Times New Roman" w:hAnsi="Times New Roman" w:cs="Times New Roman"/>
          <w:sz w:val="24"/>
          <w:szCs w:val="24"/>
        </w:rPr>
        <w:t>Кильмезского</w:t>
      </w:r>
      <w:r w:rsidR="004F71E1" w:rsidRPr="00034FBC">
        <w:rPr>
          <w:rFonts w:ascii="Times New Roman" w:hAnsi="Times New Roman" w:cs="Times New Roman"/>
          <w:sz w:val="24"/>
          <w:szCs w:val="24"/>
        </w:rPr>
        <w:t xml:space="preserve"> района Кировской области.</w:t>
      </w:r>
      <w:r w:rsidRPr="00034FBC">
        <w:rPr>
          <w:rFonts w:ascii="Times New Roman" w:hAnsi="Times New Roman" w:cs="Times New Roman"/>
          <w:sz w:val="24"/>
          <w:szCs w:val="24"/>
        </w:rPr>
        <w:t xml:space="preserve"> Замена члена комиссии производится путем внесения изменений в распоряжение главы администрации</w:t>
      </w:r>
      <w:r w:rsidR="00BB2992" w:rsidRPr="00034FBC">
        <w:rPr>
          <w:rFonts w:ascii="Times New Roman" w:hAnsi="Times New Roman" w:cs="Times New Roman"/>
          <w:sz w:val="24"/>
          <w:szCs w:val="24"/>
        </w:rPr>
        <w:t xml:space="preserve"> </w:t>
      </w:r>
      <w:r w:rsidR="008D7277" w:rsidRPr="00034FBC">
        <w:rPr>
          <w:rFonts w:ascii="Times New Roman" w:hAnsi="Times New Roman" w:cs="Times New Roman"/>
          <w:sz w:val="24"/>
          <w:szCs w:val="24"/>
        </w:rPr>
        <w:t xml:space="preserve">Селинского сельского поселения </w:t>
      </w:r>
      <w:r w:rsidR="00CB58AC" w:rsidRPr="00034FBC">
        <w:rPr>
          <w:rFonts w:ascii="Times New Roman" w:hAnsi="Times New Roman" w:cs="Times New Roman"/>
          <w:sz w:val="24"/>
          <w:szCs w:val="24"/>
        </w:rPr>
        <w:t xml:space="preserve"> Кильмезского</w:t>
      </w:r>
      <w:r w:rsidR="004F71E1" w:rsidRPr="00034FBC">
        <w:rPr>
          <w:rFonts w:ascii="Times New Roman" w:hAnsi="Times New Roman" w:cs="Times New Roman"/>
          <w:sz w:val="24"/>
          <w:szCs w:val="24"/>
        </w:rPr>
        <w:t xml:space="preserve"> района Кировской области</w:t>
      </w:r>
    </w:p>
    <w:p w:rsidR="00C2222F" w:rsidRPr="00034FBC" w:rsidRDefault="00C2222F" w:rsidP="00034FBC">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3.2. Комиссия формируется в следующем составе:</w:t>
      </w:r>
    </w:p>
    <w:p w:rsidR="00C2222F" w:rsidRPr="00034FBC" w:rsidRDefault="00C2222F" w:rsidP="00034FBC">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председатель комиссии;</w:t>
      </w:r>
    </w:p>
    <w:p w:rsidR="00C2222F" w:rsidRPr="00034FBC" w:rsidRDefault="00C2222F" w:rsidP="00034FBC">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заместитель председателя комиссии;</w:t>
      </w:r>
    </w:p>
    <w:p w:rsidR="00C2222F" w:rsidRPr="00034FBC" w:rsidRDefault="00C2222F" w:rsidP="00034FBC">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секретарь комиссии;</w:t>
      </w:r>
    </w:p>
    <w:p w:rsidR="00C2222F" w:rsidRPr="00034FBC" w:rsidRDefault="00C2222F" w:rsidP="00034FBC">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члены комиссии.</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4. Полномочия членов комиссии</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4.1. Возглавляет комиссию и организует ее работу председатель комиссии, а в период его отсутствия - заместитель председателя комиссии или член приемочной комиссии, на которого главой администрации </w:t>
      </w:r>
      <w:r w:rsidR="008D7277" w:rsidRPr="00034FBC">
        <w:rPr>
          <w:rFonts w:ascii="Times New Roman" w:hAnsi="Times New Roman" w:cs="Times New Roman"/>
          <w:sz w:val="24"/>
          <w:szCs w:val="24"/>
        </w:rPr>
        <w:t xml:space="preserve">Селинского сельского поселения </w:t>
      </w:r>
      <w:r w:rsidR="00CB58AC" w:rsidRPr="00034FBC">
        <w:rPr>
          <w:rFonts w:ascii="Times New Roman" w:hAnsi="Times New Roman" w:cs="Times New Roman"/>
          <w:sz w:val="24"/>
          <w:szCs w:val="24"/>
        </w:rPr>
        <w:t xml:space="preserve"> Кильмезского</w:t>
      </w:r>
      <w:r w:rsidR="004F71E1" w:rsidRPr="00034FBC">
        <w:rPr>
          <w:rFonts w:ascii="Times New Roman" w:hAnsi="Times New Roman" w:cs="Times New Roman"/>
          <w:sz w:val="24"/>
          <w:szCs w:val="24"/>
        </w:rPr>
        <w:t xml:space="preserve"> </w:t>
      </w:r>
      <w:r w:rsidR="00AE7B0A" w:rsidRPr="00034FBC">
        <w:rPr>
          <w:rFonts w:ascii="Times New Roman" w:hAnsi="Times New Roman" w:cs="Times New Roman"/>
          <w:sz w:val="24"/>
          <w:szCs w:val="24"/>
        </w:rPr>
        <w:t>района</w:t>
      </w:r>
      <w:r w:rsidR="004F71E1" w:rsidRPr="00034FBC">
        <w:rPr>
          <w:rFonts w:ascii="Times New Roman" w:hAnsi="Times New Roman" w:cs="Times New Roman"/>
          <w:sz w:val="24"/>
          <w:szCs w:val="24"/>
        </w:rPr>
        <w:t xml:space="preserve"> </w:t>
      </w:r>
      <w:r w:rsidRPr="00034FBC">
        <w:rPr>
          <w:rFonts w:ascii="Times New Roman" w:hAnsi="Times New Roman" w:cs="Times New Roman"/>
          <w:sz w:val="24"/>
          <w:szCs w:val="24"/>
        </w:rPr>
        <w:t xml:space="preserve"> будут возложены соответствующие обязанности.</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4.2. В случае нарушения членом комиссии своих обязанностей глава администрации </w:t>
      </w:r>
      <w:r w:rsidR="008D7277" w:rsidRPr="00034FBC">
        <w:rPr>
          <w:rFonts w:ascii="Times New Roman" w:hAnsi="Times New Roman" w:cs="Times New Roman"/>
          <w:sz w:val="24"/>
          <w:szCs w:val="24"/>
        </w:rPr>
        <w:t>Селинского сельского поселения</w:t>
      </w:r>
      <w:r w:rsidR="00CB58AC" w:rsidRPr="00034FBC">
        <w:rPr>
          <w:rFonts w:ascii="Times New Roman" w:hAnsi="Times New Roman" w:cs="Times New Roman"/>
          <w:sz w:val="24"/>
          <w:szCs w:val="24"/>
        </w:rPr>
        <w:t xml:space="preserve"> Кильмезского</w:t>
      </w:r>
      <w:r w:rsidR="004F71E1" w:rsidRPr="00034FBC">
        <w:rPr>
          <w:rFonts w:ascii="Times New Roman" w:hAnsi="Times New Roman" w:cs="Times New Roman"/>
          <w:sz w:val="24"/>
          <w:szCs w:val="24"/>
        </w:rPr>
        <w:t xml:space="preserve"> </w:t>
      </w:r>
      <w:r w:rsidR="00AE7B0A" w:rsidRPr="00034FBC">
        <w:rPr>
          <w:rFonts w:ascii="Times New Roman" w:hAnsi="Times New Roman" w:cs="Times New Roman"/>
          <w:sz w:val="24"/>
          <w:szCs w:val="24"/>
        </w:rPr>
        <w:t>района</w:t>
      </w:r>
      <w:r w:rsidR="004F71E1" w:rsidRPr="00034FBC">
        <w:rPr>
          <w:rFonts w:ascii="Times New Roman" w:hAnsi="Times New Roman" w:cs="Times New Roman"/>
          <w:sz w:val="24"/>
          <w:szCs w:val="24"/>
        </w:rPr>
        <w:t xml:space="preserve"> </w:t>
      </w:r>
      <w:r w:rsidRPr="00034FBC">
        <w:rPr>
          <w:rFonts w:ascii="Times New Roman" w:hAnsi="Times New Roman" w:cs="Times New Roman"/>
          <w:sz w:val="24"/>
          <w:szCs w:val="24"/>
        </w:rPr>
        <w:t>исключает этого члена из состава комиссии по предложению председателя комиссии.</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4.3. Члены комиссии осуществляют свои полномочия лично, передача полномочий члена комиссии другим лицам не допускается.</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4.4. Председатель комиссии председательствует на заседаниях комиссии, контролирует выполнение принятых решений, подписывает все необходимые документы, касающиеся приемки товаров, работ, услуг.</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4.5. Члены комиссии принимают участие в работе комиссии, присутствуют на заседании комиссии, формируют запросы о получении информации, необходимой для работы комиссии.</w:t>
      </w:r>
    </w:p>
    <w:p w:rsidR="00C2222F" w:rsidRPr="00034FBC" w:rsidRDefault="00C2222F" w:rsidP="00C2222F">
      <w:pPr>
        <w:pStyle w:val="ConsPlusNormal0"/>
        <w:spacing w:before="240"/>
        <w:ind w:firstLine="540"/>
        <w:jc w:val="both"/>
        <w:rPr>
          <w:rFonts w:ascii="Times New Roman" w:hAnsi="Times New Roman" w:cs="Times New Roman"/>
          <w:sz w:val="24"/>
          <w:szCs w:val="24"/>
        </w:rPr>
      </w:pPr>
      <w:bookmarkStart w:id="1" w:name="Par80"/>
      <w:bookmarkEnd w:id="1"/>
      <w:r w:rsidRPr="00034FBC">
        <w:rPr>
          <w:rFonts w:ascii="Times New Roman" w:hAnsi="Times New Roman" w:cs="Times New Roman"/>
          <w:sz w:val="24"/>
          <w:szCs w:val="24"/>
        </w:rPr>
        <w:t>4.6. При необходимости председатель комиссии привлекает для проведения экспертизы товаров (работ, услуг), проводимой силами администрации</w:t>
      </w:r>
      <w:r w:rsidR="008D7277" w:rsidRPr="00034FBC">
        <w:rPr>
          <w:rFonts w:ascii="Times New Roman" w:hAnsi="Times New Roman" w:cs="Times New Roman"/>
          <w:sz w:val="24"/>
          <w:szCs w:val="24"/>
        </w:rPr>
        <w:t xml:space="preserve">  Селинского сельского поселения</w:t>
      </w:r>
      <w:r w:rsidR="00AE7B0A" w:rsidRPr="00034FBC">
        <w:rPr>
          <w:rFonts w:ascii="Times New Roman" w:hAnsi="Times New Roman" w:cs="Times New Roman"/>
          <w:sz w:val="24"/>
          <w:szCs w:val="24"/>
        </w:rPr>
        <w:t xml:space="preserve"> </w:t>
      </w:r>
      <w:r w:rsidR="00CB58AC" w:rsidRPr="00034FBC">
        <w:rPr>
          <w:rFonts w:ascii="Times New Roman" w:hAnsi="Times New Roman" w:cs="Times New Roman"/>
          <w:sz w:val="24"/>
          <w:szCs w:val="24"/>
        </w:rPr>
        <w:t xml:space="preserve"> Кильмезского</w:t>
      </w:r>
      <w:r w:rsidR="00AE7B0A" w:rsidRPr="00034FBC">
        <w:rPr>
          <w:rFonts w:ascii="Times New Roman" w:hAnsi="Times New Roman" w:cs="Times New Roman"/>
          <w:sz w:val="24"/>
          <w:szCs w:val="24"/>
        </w:rPr>
        <w:t xml:space="preserve"> района дру</w:t>
      </w:r>
      <w:r w:rsidRPr="00034FBC">
        <w:rPr>
          <w:rFonts w:ascii="Times New Roman" w:hAnsi="Times New Roman" w:cs="Times New Roman"/>
          <w:sz w:val="24"/>
          <w:szCs w:val="24"/>
        </w:rPr>
        <w:t xml:space="preserve">гих сотрудников учреждения, которые обладают специальными навыками, знаниями и опытом. Для этого председатель комиссии издает и подписывает у главы администрации </w:t>
      </w:r>
      <w:r w:rsidR="008D7277" w:rsidRPr="00034FBC">
        <w:rPr>
          <w:rFonts w:ascii="Times New Roman" w:hAnsi="Times New Roman" w:cs="Times New Roman"/>
          <w:sz w:val="24"/>
          <w:szCs w:val="24"/>
        </w:rPr>
        <w:t>Селинского сельского поселения</w:t>
      </w:r>
      <w:r w:rsidR="00CB58AC" w:rsidRPr="00034FBC">
        <w:rPr>
          <w:rFonts w:ascii="Times New Roman" w:hAnsi="Times New Roman" w:cs="Times New Roman"/>
          <w:sz w:val="24"/>
          <w:szCs w:val="24"/>
        </w:rPr>
        <w:t xml:space="preserve"> Кильмезского</w:t>
      </w:r>
      <w:r w:rsidR="004F71E1" w:rsidRPr="00034FBC">
        <w:rPr>
          <w:rFonts w:ascii="Times New Roman" w:hAnsi="Times New Roman" w:cs="Times New Roman"/>
          <w:sz w:val="24"/>
          <w:szCs w:val="24"/>
        </w:rPr>
        <w:t xml:space="preserve"> </w:t>
      </w:r>
      <w:r w:rsidR="00AE7B0A" w:rsidRPr="00034FBC">
        <w:rPr>
          <w:rFonts w:ascii="Times New Roman" w:hAnsi="Times New Roman" w:cs="Times New Roman"/>
          <w:sz w:val="24"/>
          <w:szCs w:val="24"/>
        </w:rPr>
        <w:t>района</w:t>
      </w:r>
      <w:r w:rsidRPr="00034FBC">
        <w:rPr>
          <w:rFonts w:ascii="Times New Roman" w:hAnsi="Times New Roman" w:cs="Times New Roman"/>
          <w:sz w:val="24"/>
          <w:szCs w:val="24"/>
        </w:rPr>
        <w:t xml:space="preserve"> распоряжение о привлечении отдельных сотрудников администрации </w:t>
      </w:r>
      <w:r w:rsidR="008D7277" w:rsidRPr="00034FBC">
        <w:rPr>
          <w:rFonts w:ascii="Times New Roman" w:hAnsi="Times New Roman" w:cs="Times New Roman"/>
          <w:sz w:val="24"/>
          <w:szCs w:val="24"/>
        </w:rPr>
        <w:t>Селинского сельского поселения</w:t>
      </w:r>
      <w:r w:rsidR="00CB58AC" w:rsidRPr="00034FBC">
        <w:rPr>
          <w:rFonts w:ascii="Times New Roman" w:hAnsi="Times New Roman" w:cs="Times New Roman"/>
          <w:sz w:val="24"/>
          <w:szCs w:val="24"/>
        </w:rPr>
        <w:t xml:space="preserve"> Кильмезского</w:t>
      </w:r>
      <w:r w:rsidR="00AE7B0A" w:rsidRPr="00034FBC">
        <w:rPr>
          <w:rFonts w:ascii="Times New Roman" w:hAnsi="Times New Roman" w:cs="Times New Roman"/>
          <w:sz w:val="24"/>
          <w:szCs w:val="24"/>
        </w:rPr>
        <w:t xml:space="preserve"> района</w:t>
      </w:r>
      <w:r w:rsidRPr="00034FBC">
        <w:rPr>
          <w:rFonts w:ascii="Times New Roman" w:hAnsi="Times New Roman" w:cs="Times New Roman"/>
          <w:sz w:val="24"/>
          <w:szCs w:val="24"/>
        </w:rPr>
        <w:t xml:space="preserve"> к проведению экспертизы поставленных товаров (работ, услуг).</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5. Решения комиссии</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5.1. </w:t>
      </w:r>
      <w:proofErr w:type="gramStart"/>
      <w:r w:rsidRPr="00034FBC">
        <w:rPr>
          <w:rFonts w:ascii="Times New Roman" w:hAnsi="Times New Roman" w:cs="Times New Roman"/>
          <w:sz w:val="24"/>
          <w:szCs w:val="24"/>
        </w:rPr>
        <w:t>Приемочная комиссия принимает решение о приемке товара (работы, услуги) в порядке и в сроки, которые установлены Контрактом, а в случае исполнения контракта, заключенного по результатам проведения электронных процедур не позднее двадцати рабочих дней, следующих за днем поступления заказчику документа о приемке в соответствии с пунктом 3 части 13 статьи 94 Закона от 05.04.2013 N 44-ФЗ.</w:t>
      </w:r>
      <w:proofErr w:type="gramEnd"/>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5.2. Комиссия принимает решения на основании результатов экспертизы поставленных товаров (работ, услуг).</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5.3. По итогам проведения приемки товаров (работ, услуг) комиссией принимается одно из следующих решений:</w:t>
      </w:r>
    </w:p>
    <w:p w:rsidR="00C2222F" w:rsidRPr="00034FBC" w:rsidRDefault="00C2222F" w:rsidP="00C2222F">
      <w:pPr>
        <w:pStyle w:val="ConsPlusNormal0"/>
        <w:spacing w:before="240"/>
        <w:ind w:firstLine="540"/>
        <w:jc w:val="both"/>
        <w:rPr>
          <w:rFonts w:ascii="Times New Roman" w:hAnsi="Times New Roman" w:cs="Times New Roman"/>
          <w:sz w:val="24"/>
          <w:szCs w:val="24"/>
        </w:rPr>
      </w:pPr>
      <w:bookmarkStart w:id="2" w:name="Par87"/>
      <w:bookmarkEnd w:id="2"/>
      <w:r w:rsidRPr="00034FBC">
        <w:rPr>
          <w:rFonts w:ascii="Times New Roman" w:hAnsi="Times New Roman" w:cs="Times New Roman"/>
          <w:sz w:val="24"/>
          <w:szCs w:val="24"/>
        </w:rPr>
        <w:lastRenderedPageBreak/>
        <w:t>5.3.1. результат исполнения Контракта, отдельного этапа исполнения Контракта (поставленный товар, выполненная работа, оказанная услуга) соответствует условиям Контракта и подлежит приемке;</w:t>
      </w:r>
    </w:p>
    <w:p w:rsidR="00C2222F" w:rsidRPr="00034FBC" w:rsidRDefault="00C2222F" w:rsidP="00C2222F">
      <w:pPr>
        <w:pStyle w:val="ConsPlusNormal0"/>
        <w:spacing w:before="240"/>
        <w:ind w:firstLine="540"/>
        <w:jc w:val="both"/>
        <w:rPr>
          <w:rFonts w:ascii="Times New Roman" w:hAnsi="Times New Roman" w:cs="Times New Roman"/>
          <w:sz w:val="24"/>
          <w:szCs w:val="24"/>
        </w:rPr>
      </w:pPr>
      <w:bookmarkStart w:id="3" w:name="Par88"/>
      <w:bookmarkEnd w:id="3"/>
      <w:r w:rsidRPr="00034FBC">
        <w:rPr>
          <w:rFonts w:ascii="Times New Roman" w:hAnsi="Times New Roman" w:cs="Times New Roman"/>
          <w:sz w:val="24"/>
          <w:szCs w:val="24"/>
        </w:rPr>
        <w:t>5.3.2. выявлено несоответствие результата исполнения Контракта, отдельного этапа исполнения Контракта (поставленного товара, выполненной работы, оказанной услуги) условиям Контракта. Выявленное несоответствие не препятствует приемке товаров, результатов выполненных работ, оказанных услуг, но обязывает поставщика (подрядчика, исполнителя) устранить выявленные замечания;</w:t>
      </w:r>
    </w:p>
    <w:p w:rsidR="00C2222F" w:rsidRPr="00034FBC" w:rsidRDefault="00C2222F" w:rsidP="00C2222F">
      <w:pPr>
        <w:pStyle w:val="ConsPlusNormal0"/>
        <w:spacing w:before="240"/>
        <w:ind w:firstLine="540"/>
        <w:jc w:val="both"/>
        <w:rPr>
          <w:rFonts w:ascii="Times New Roman" w:hAnsi="Times New Roman" w:cs="Times New Roman"/>
          <w:sz w:val="24"/>
          <w:szCs w:val="24"/>
        </w:rPr>
      </w:pPr>
      <w:bookmarkStart w:id="4" w:name="Par89"/>
      <w:bookmarkEnd w:id="4"/>
      <w:r w:rsidRPr="00034FBC">
        <w:rPr>
          <w:rFonts w:ascii="Times New Roman" w:hAnsi="Times New Roman" w:cs="Times New Roman"/>
          <w:sz w:val="24"/>
          <w:szCs w:val="24"/>
        </w:rPr>
        <w:t>5.3.3. результат исполнения Контракта, отдельного этапа исполнения Контракта (поставленный товар, выполненная работа, оказанная услуга) не соответствует условиям Контракта и приемке не подлежит.</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5.4. Решение комиссии оформляется с приложением к нему экспертного заключения в случае привлечения сторонних экспертов (экспертных организаций), составленное сторонними экспертами (экспертными организациями) по принятой ими форме. В случае</w:t>
      </w:r>
      <w:proofErr w:type="gramStart"/>
      <w:r w:rsidRPr="00034FBC">
        <w:rPr>
          <w:rFonts w:ascii="Times New Roman" w:hAnsi="Times New Roman" w:cs="Times New Roman"/>
          <w:sz w:val="24"/>
          <w:szCs w:val="24"/>
        </w:rPr>
        <w:t>,</w:t>
      </w:r>
      <w:proofErr w:type="gramEnd"/>
      <w:r w:rsidRPr="00034FBC">
        <w:rPr>
          <w:rFonts w:ascii="Times New Roman" w:hAnsi="Times New Roman" w:cs="Times New Roman"/>
          <w:sz w:val="24"/>
          <w:szCs w:val="24"/>
        </w:rPr>
        <w:t xml:space="preserve">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 (работы, услуги).</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5.5. Если комиссией принято решение, указанное в </w:t>
      </w:r>
      <w:hyperlink w:anchor="Par87" w:tooltip="5.3.1. результат исполнения Контракта, отдельного этапа исполнения Контракта (поставленный товар, выполненная работа, оказанная услуга) соответствует условиям Контракта и подлежит приемке;" w:history="1">
        <w:r w:rsidRPr="00034FBC">
          <w:rPr>
            <w:rFonts w:ascii="Times New Roman" w:hAnsi="Times New Roman" w:cs="Times New Roman"/>
            <w:color w:val="0000FF"/>
            <w:sz w:val="24"/>
            <w:szCs w:val="24"/>
          </w:rPr>
          <w:t>пунктах 5.3.1</w:t>
        </w:r>
      </w:hyperlink>
      <w:r w:rsidRPr="00034FBC">
        <w:rPr>
          <w:rFonts w:ascii="Times New Roman" w:hAnsi="Times New Roman" w:cs="Times New Roman"/>
          <w:sz w:val="24"/>
          <w:szCs w:val="24"/>
        </w:rPr>
        <w:t xml:space="preserve"> или </w:t>
      </w:r>
      <w:hyperlink w:anchor="Par88" w:tooltip="5.3.2. выявлено несоответствие результата исполнения Контракта, отдельного этапа исполнения Контракта (поставленного товара, выполненной работы, оказанной услуги) условиям Контракта. Выявленное несоответствие не препятствует приемке товаров, результатов выполн" w:history="1">
        <w:r w:rsidRPr="00034FBC">
          <w:rPr>
            <w:rFonts w:ascii="Times New Roman" w:hAnsi="Times New Roman" w:cs="Times New Roman"/>
            <w:color w:val="0000FF"/>
            <w:sz w:val="24"/>
            <w:szCs w:val="24"/>
          </w:rPr>
          <w:t>5.3.2</w:t>
        </w:r>
      </w:hyperlink>
      <w:r w:rsidRPr="00034FBC">
        <w:rPr>
          <w:rFonts w:ascii="Times New Roman" w:hAnsi="Times New Roman" w:cs="Times New Roman"/>
          <w:sz w:val="24"/>
          <w:szCs w:val="24"/>
        </w:rPr>
        <w:t xml:space="preserve"> настоящего Положения, в первичных учетных документах, подтверждающих факт поставки товаров (работ, услуг), ставится отметка о результате экспертизы: "Экспертиза пройдена. Решение от "__" _____ 20__ г." с указанием даты и номера решения комиссии. Уполномоченные сотрудники учреждения подписывают первичные учетные документы от поставщика (исполнителя, подрядчика) только при наличии отметки.</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В случае исполнения контракта, заключенного по результатам проведения электронных процедур, члены приемочной комиссии подписывают усиленными электронными подписями поступивший документ о приемке.  При этом</w:t>
      </w:r>
      <w:proofErr w:type="gramStart"/>
      <w:r w:rsidRPr="00034FBC">
        <w:rPr>
          <w:rFonts w:ascii="Times New Roman" w:hAnsi="Times New Roman" w:cs="Times New Roman"/>
          <w:sz w:val="24"/>
          <w:szCs w:val="24"/>
        </w:rPr>
        <w:t>,</w:t>
      </w:r>
      <w:proofErr w:type="gramEnd"/>
      <w:r w:rsidRPr="00034FBC">
        <w:rPr>
          <w:rFonts w:ascii="Times New Roman" w:hAnsi="Times New Roman" w:cs="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без использования усиленных электронных подписей и единой информационной системы.</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5.6. Если комиссией принято решение, указанное в </w:t>
      </w:r>
      <w:hyperlink w:anchor="Par89" w:tooltip="5.3.3. результат исполнения Контракта, отдельного этапа исполнения Контракта (поставленный товар, выполненная работа, оказанная услуга) не соответствует условиям Контракта и приемке не подлежит." w:history="1">
        <w:r w:rsidRPr="00034FBC">
          <w:rPr>
            <w:rFonts w:ascii="Times New Roman" w:hAnsi="Times New Roman" w:cs="Times New Roman"/>
            <w:color w:val="0000FF"/>
            <w:sz w:val="24"/>
            <w:szCs w:val="24"/>
          </w:rPr>
          <w:t>пункте 5.3.3</w:t>
        </w:r>
      </w:hyperlink>
      <w:r w:rsidRPr="00034FBC">
        <w:rPr>
          <w:rFonts w:ascii="Times New Roman" w:hAnsi="Times New Roman" w:cs="Times New Roman"/>
          <w:sz w:val="24"/>
          <w:szCs w:val="24"/>
        </w:rPr>
        <w:t xml:space="preserve"> настоящего Положения, первичные учетные документы от поставщика (исполнителя, подрядчика) не подписываются. В сроки, определенные Контрактом, комиссия направляет поставщику (подрядчику, исполнителю) в письменной форме мотивированный отказ от подписания документа о приемке с приложением копии решения комиссии и других подтверждающих документов.</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В случае исполнения контракта, заключенного по результатам проведения электронных процедур,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034FBC">
        <w:rPr>
          <w:rFonts w:ascii="Times New Roman" w:hAnsi="Times New Roman" w:cs="Times New Roman"/>
          <w:sz w:val="24"/>
          <w:szCs w:val="24"/>
        </w:rPr>
        <w:t>,</w:t>
      </w:r>
      <w:proofErr w:type="gramEnd"/>
      <w:r w:rsidRPr="00034FBC">
        <w:rPr>
          <w:rFonts w:ascii="Times New Roman" w:hAnsi="Times New Roman" w:cs="Times New Roman"/>
          <w:sz w:val="24"/>
          <w:szCs w:val="24"/>
        </w:rPr>
        <w:t xml:space="preserve"> если приемочная комиссия включает членов, не являющихся работниками заказчика, допускается осуществлять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6. Порядок проведения экспертизы при приемке товаров (работ, услуг)</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lastRenderedPageBreak/>
        <w:t>6.1. Экспертиза результата исполнения Контракта, отдельных этапов исполнения Контракта в разрешенных законодательством случаях проводится учреждением своими силами. В случаях, установленных отдельными положениями Закона от 5 апреля 2013 г. N 44-ФЗ, экспертиза проводится с привлечением сторонних экспертов, экспертных организаций.</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6.2. Экспертиза проводится в порядке, установленном соответствующим Контрактом.</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 xml:space="preserve">6.3. В целях проведения экспертизы силами учреждения ее проводят члены комиссии. При необходимости к экспертизе привлекаются другие сотрудники учреждения, которые обладают специальными навыками, знаниями, квалификацией и опытом, в порядке, установленном </w:t>
      </w:r>
      <w:hyperlink w:anchor="Par80" w:tooltip="4.6. При необходимости председатель комиссии привлекает для проведения экспертизы товаров (работ, услуг), проводимой силами администрации муниципального района, других сотрудников учреждения, которые обладают специальными навыками, знаниями и опытом. Для этого" w:history="1">
        <w:r w:rsidRPr="00034FBC">
          <w:rPr>
            <w:rFonts w:ascii="Times New Roman" w:hAnsi="Times New Roman" w:cs="Times New Roman"/>
            <w:color w:val="0000FF"/>
            <w:sz w:val="24"/>
            <w:szCs w:val="24"/>
          </w:rPr>
          <w:t>пунктом 4.6</w:t>
        </w:r>
      </w:hyperlink>
      <w:r w:rsidRPr="00034FBC">
        <w:rPr>
          <w:rFonts w:ascii="Times New Roman" w:hAnsi="Times New Roman" w:cs="Times New Roman"/>
          <w:sz w:val="24"/>
          <w:szCs w:val="24"/>
        </w:rPr>
        <w:t xml:space="preserve"> настоящего Положения.</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6.4. Для проведения экспертизы результата исполнения Контракта, отдельных этапов исполнения Контракта члены комиссии имеют право запрашивать у сотрудников учреждения и поставщика (подрядчика, исполнителя) дополнительные материалы, относящиеся к условиям исполнения Контракта.</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6.5.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rsidR="00C2222F" w:rsidRPr="00034FBC" w:rsidRDefault="00C2222F" w:rsidP="00C2222F">
      <w:pPr>
        <w:pStyle w:val="ConsPlusNormal0"/>
        <w:spacing w:before="240"/>
        <w:ind w:firstLine="540"/>
        <w:jc w:val="both"/>
        <w:rPr>
          <w:rFonts w:ascii="Times New Roman" w:hAnsi="Times New Roman" w:cs="Times New Roman"/>
          <w:sz w:val="24"/>
          <w:szCs w:val="24"/>
        </w:rPr>
      </w:pPr>
      <w:r w:rsidRPr="00034FBC">
        <w:rPr>
          <w:rFonts w:ascii="Times New Roman" w:hAnsi="Times New Roman" w:cs="Times New Roman"/>
          <w:sz w:val="24"/>
          <w:szCs w:val="24"/>
        </w:rPr>
        <w:t>6.6. В случае если по результатам экспертизы установлены нарушения требований Контракта, не препятствующие приемке поставленного товара, выполненной работы или оказанной услуги, составляется а</w:t>
      </w:r>
      <w:proofErr w:type="gramStart"/>
      <w:r w:rsidRPr="00034FBC">
        <w:rPr>
          <w:rFonts w:ascii="Times New Roman" w:hAnsi="Times New Roman" w:cs="Times New Roman"/>
          <w:sz w:val="24"/>
          <w:szCs w:val="24"/>
        </w:rPr>
        <w:t>кт в пр</w:t>
      </w:r>
      <w:proofErr w:type="gramEnd"/>
      <w:r w:rsidRPr="00034FBC">
        <w:rPr>
          <w:rFonts w:ascii="Times New Roman" w:hAnsi="Times New Roman" w:cs="Times New Roman"/>
          <w:sz w:val="24"/>
          <w:szCs w:val="24"/>
        </w:rPr>
        <w:t>оизвольной форме, в котором могут содержаться предложения об устранении данных нарушений, в том числе с указанием срока их устранения.</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Title"/>
        <w:jc w:val="center"/>
        <w:outlineLvl w:val="1"/>
        <w:rPr>
          <w:rFonts w:ascii="Times New Roman" w:hAnsi="Times New Roman" w:cs="Times New Roman"/>
          <w:sz w:val="24"/>
          <w:szCs w:val="24"/>
        </w:rPr>
      </w:pPr>
      <w:r w:rsidRPr="00034FBC">
        <w:rPr>
          <w:rFonts w:ascii="Times New Roman" w:hAnsi="Times New Roman" w:cs="Times New Roman"/>
          <w:sz w:val="24"/>
          <w:szCs w:val="24"/>
        </w:rPr>
        <w:t>7. Ответственность членов комиссии</w:t>
      </w:r>
    </w:p>
    <w:p w:rsidR="00C2222F" w:rsidRPr="00034FBC" w:rsidRDefault="00C2222F" w:rsidP="00C2222F">
      <w:pPr>
        <w:pStyle w:val="ConsPlusNormal0"/>
        <w:jc w:val="both"/>
        <w:rPr>
          <w:rFonts w:ascii="Times New Roman" w:hAnsi="Times New Roman" w:cs="Times New Roman"/>
          <w:sz w:val="24"/>
          <w:szCs w:val="24"/>
        </w:rPr>
      </w:pPr>
    </w:p>
    <w:p w:rsidR="00C2222F" w:rsidRPr="00034FBC" w:rsidRDefault="00C2222F" w:rsidP="00C2222F">
      <w:pPr>
        <w:pStyle w:val="ConsPlusNormal0"/>
        <w:ind w:firstLine="540"/>
        <w:jc w:val="both"/>
        <w:rPr>
          <w:rFonts w:ascii="Times New Roman" w:hAnsi="Times New Roman" w:cs="Times New Roman"/>
          <w:sz w:val="24"/>
          <w:szCs w:val="24"/>
        </w:rPr>
      </w:pPr>
      <w:r w:rsidRPr="00034FBC">
        <w:rPr>
          <w:rFonts w:ascii="Times New Roman" w:hAnsi="Times New Roman" w:cs="Times New Roman"/>
          <w:sz w:val="24"/>
          <w:szCs w:val="24"/>
        </w:rPr>
        <w:t>7.1. Члены комиссии при осуществлении своих полномочий несут ответственность в соответствии с законодательством Российской Федерации.</w:t>
      </w:r>
    </w:p>
    <w:p w:rsidR="00C2222F" w:rsidRPr="00034FBC" w:rsidRDefault="00C2222F" w:rsidP="00C2222F">
      <w:pPr>
        <w:pStyle w:val="ConsPlusNormal0"/>
        <w:jc w:val="both"/>
        <w:rPr>
          <w:sz w:val="24"/>
          <w:szCs w:val="24"/>
        </w:rPr>
      </w:pPr>
    </w:p>
    <w:p w:rsidR="00C2222F" w:rsidRPr="00034FBC" w:rsidRDefault="00C2222F" w:rsidP="00C2222F">
      <w:pPr>
        <w:pStyle w:val="ConsPlusNormal0"/>
        <w:jc w:val="both"/>
        <w:rPr>
          <w:sz w:val="24"/>
          <w:szCs w:val="24"/>
        </w:rPr>
      </w:pPr>
    </w:p>
    <w:p w:rsidR="00C2222F" w:rsidRPr="00034FBC" w:rsidRDefault="00C2222F" w:rsidP="00C2222F">
      <w:pPr>
        <w:pStyle w:val="ConsPlusNormal0"/>
        <w:jc w:val="both"/>
        <w:rPr>
          <w:sz w:val="24"/>
          <w:szCs w:val="24"/>
        </w:rPr>
      </w:pPr>
    </w:p>
    <w:p w:rsidR="00C2222F" w:rsidRPr="00034FBC" w:rsidRDefault="00C2222F" w:rsidP="00C2222F">
      <w:pPr>
        <w:pStyle w:val="ConsPlusNormal0"/>
        <w:jc w:val="both"/>
        <w:rPr>
          <w:sz w:val="24"/>
          <w:szCs w:val="24"/>
        </w:rPr>
      </w:pPr>
    </w:p>
    <w:p w:rsidR="00C2222F" w:rsidRPr="00034FBC" w:rsidRDefault="00C2222F" w:rsidP="00C2222F">
      <w:pPr>
        <w:pStyle w:val="ConsPlusNormal0"/>
        <w:jc w:val="both"/>
        <w:rPr>
          <w:sz w:val="24"/>
          <w:szCs w:val="24"/>
        </w:rPr>
      </w:pPr>
    </w:p>
    <w:p w:rsidR="00C2222F" w:rsidRPr="00034FBC" w:rsidRDefault="00C2222F" w:rsidP="00C2222F">
      <w:pPr>
        <w:pStyle w:val="ConsPlusNormal0"/>
        <w:jc w:val="right"/>
        <w:outlineLvl w:val="1"/>
        <w:rPr>
          <w:sz w:val="24"/>
          <w:szCs w:val="24"/>
        </w:rPr>
      </w:pPr>
      <w:r w:rsidRPr="00034FBC">
        <w:rPr>
          <w:sz w:val="24"/>
          <w:szCs w:val="24"/>
        </w:rPr>
        <w:t>Приложение 1</w:t>
      </w:r>
    </w:p>
    <w:p w:rsidR="00C2222F" w:rsidRPr="00034FBC" w:rsidRDefault="00C2222F" w:rsidP="00C2222F">
      <w:pPr>
        <w:pStyle w:val="ConsPlusNormal0"/>
        <w:jc w:val="right"/>
        <w:rPr>
          <w:sz w:val="24"/>
          <w:szCs w:val="24"/>
        </w:rPr>
      </w:pPr>
      <w:r w:rsidRPr="00034FBC">
        <w:rPr>
          <w:sz w:val="24"/>
          <w:szCs w:val="24"/>
        </w:rPr>
        <w:t>к Положению о комиссии</w:t>
      </w:r>
    </w:p>
    <w:p w:rsidR="00C2222F" w:rsidRPr="00034FBC" w:rsidRDefault="00C2222F" w:rsidP="00C2222F">
      <w:pPr>
        <w:pStyle w:val="ConsPlusNormal0"/>
        <w:jc w:val="right"/>
        <w:rPr>
          <w:sz w:val="24"/>
          <w:szCs w:val="24"/>
        </w:rPr>
      </w:pPr>
      <w:r w:rsidRPr="00034FBC">
        <w:rPr>
          <w:sz w:val="24"/>
          <w:szCs w:val="24"/>
        </w:rPr>
        <w:t>по приемке товаров</w:t>
      </w:r>
    </w:p>
    <w:p w:rsidR="00C2222F" w:rsidRPr="00034FBC" w:rsidRDefault="00C2222F" w:rsidP="00C2222F">
      <w:pPr>
        <w:pStyle w:val="ConsPlusNormal0"/>
        <w:jc w:val="right"/>
        <w:rPr>
          <w:sz w:val="24"/>
          <w:szCs w:val="24"/>
        </w:rPr>
      </w:pPr>
      <w:proofErr w:type="gramStart"/>
      <w:r w:rsidRPr="00034FBC">
        <w:rPr>
          <w:sz w:val="24"/>
          <w:szCs w:val="24"/>
        </w:rPr>
        <w:t>(выполненных работ,</w:t>
      </w:r>
      <w:proofErr w:type="gramEnd"/>
    </w:p>
    <w:p w:rsidR="00C2222F" w:rsidRPr="00034FBC" w:rsidRDefault="00C2222F" w:rsidP="00C2222F">
      <w:pPr>
        <w:pStyle w:val="ConsPlusNormal0"/>
        <w:jc w:val="right"/>
        <w:rPr>
          <w:sz w:val="24"/>
          <w:szCs w:val="24"/>
        </w:rPr>
      </w:pPr>
      <w:r w:rsidRPr="00034FBC">
        <w:rPr>
          <w:sz w:val="24"/>
          <w:szCs w:val="24"/>
        </w:rPr>
        <w:t>оказанных услуг)</w:t>
      </w:r>
    </w:p>
    <w:p w:rsidR="00C2222F" w:rsidRPr="00034FBC" w:rsidRDefault="00C2222F" w:rsidP="00C2222F">
      <w:pPr>
        <w:pStyle w:val="ConsPlusNormal0"/>
        <w:jc w:val="both"/>
        <w:rPr>
          <w:sz w:val="24"/>
          <w:szCs w:val="24"/>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РЕШЕНИЕ N 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приемочной комиссии по приемке поставленного товара</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(выполненной работы, оказанной услуги) по муниципальному контракту</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от ________________ N 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B58AC"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______________</w:t>
      </w:r>
      <w:r w:rsidR="00C2222F" w:rsidRPr="00034FBC">
        <w:rPr>
          <w:rFonts w:ascii="Times New Roman" w:eastAsia="Arial" w:hAnsi="Times New Roman" w:cs="Times New Roman"/>
          <w:sz w:val="24"/>
          <w:szCs w:val="24"/>
          <w:lang w:eastAsia="hi-IN" w:bidi="hi-IN"/>
        </w:rPr>
        <w:t xml:space="preserve">                                             "__" __________ 20_ г.</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Приемочная комиссия в составе:</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____________________________________ - ________________________________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(указывается Фамилия, Имя, Отчество)             (должность)</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lastRenderedPageBreak/>
        <w:t>____________________________________ - ________________________________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(указывается Фамилия, Имя, Отчество)             (должность)</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____________________________________ - ________________________________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(указывается Фамилия, Имя, Отчество)             (должность)</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____________________________________ - ________________________________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(указывается Фамилия, Имя, Отчество)             (должность)</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____________________________________ - ________________________________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(указывается Фамилия, Имя, Отчество)             (должность)</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Настоящая комиссия, действующая на основании распоряжения администрации</w:t>
      </w:r>
      <w:r w:rsidR="00AE7B0A" w:rsidRPr="00034FBC">
        <w:rPr>
          <w:rFonts w:ascii="Times New Roman" w:eastAsia="Arial" w:hAnsi="Times New Roman" w:cs="Times New Roman"/>
          <w:sz w:val="24"/>
          <w:szCs w:val="24"/>
          <w:lang w:eastAsia="hi-IN" w:bidi="hi-IN"/>
        </w:rPr>
        <w:t xml:space="preserve"> </w:t>
      </w:r>
      <w:r w:rsidR="00CB58AC" w:rsidRPr="00034FBC">
        <w:rPr>
          <w:rFonts w:ascii="Times New Roman" w:eastAsia="Arial" w:hAnsi="Times New Roman" w:cs="Times New Roman"/>
          <w:sz w:val="24"/>
          <w:szCs w:val="24"/>
          <w:lang w:eastAsia="hi-IN" w:bidi="hi-IN"/>
        </w:rPr>
        <w:t>________ Кильмезского</w:t>
      </w:r>
      <w:r w:rsidRPr="00034FBC">
        <w:rPr>
          <w:rFonts w:ascii="Times New Roman" w:eastAsia="Arial" w:hAnsi="Times New Roman" w:cs="Times New Roman"/>
          <w:sz w:val="24"/>
          <w:szCs w:val="24"/>
          <w:lang w:eastAsia="hi-IN" w:bidi="hi-IN"/>
        </w:rPr>
        <w:t xml:space="preserve"> района Кировской области Российской Федерации</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от ____ ___________ 20 _ г. "__________________________________________", в</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(наименование распоряжения)</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присутствии представител</w:t>
      </w:r>
      <w:proofErr w:type="gramStart"/>
      <w:r w:rsidRPr="00034FBC">
        <w:rPr>
          <w:rFonts w:ascii="Times New Roman" w:eastAsia="Arial" w:hAnsi="Times New Roman" w:cs="Times New Roman"/>
          <w:sz w:val="24"/>
          <w:szCs w:val="24"/>
          <w:lang w:eastAsia="hi-IN" w:bidi="hi-IN"/>
        </w:rPr>
        <w:t>я(</w:t>
      </w:r>
      <w:proofErr w:type="gramEnd"/>
      <w:r w:rsidRPr="00034FBC">
        <w:rPr>
          <w:rFonts w:ascii="Times New Roman" w:eastAsia="Arial" w:hAnsi="Times New Roman" w:cs="Times New Roman"/>
          <w:sz w:val="24"/>
          <w:szCs w:val="24"/>
          <w:lang w:eastAsia="hi-IN" w:bidi="hi-IN"/>
        </w:rPr>
        <w:t>ей) Поставщика (Подрядчика, Исполнителя),</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_________________________ ______________________, </w:t>
      </w:r>
      <w:proofErr w:type="gramStart"/>
      <w:r w:rsidRPr="00034FBC">
        <w:rPr>
          <w:rFonts w:ascii="Times New Roman" w:eastAsia="Arial" w:hAnsi="Times New Roman" w:cs="Times New Roman"/>
          <w:sz w:val="24"/>
          <w:szCs w:val="24"/>
          <w:lang w:eastAsia="hi-IN" w:bidi="hi-IN"/>
        </w:rPr>
        <w:t>действующего</w:t>
      </w:r>
      <w:proofErr w:type="gramEnd"/>
      <w:r w:rsidRPr="00034FBC">
        <w:rPr>
          <w:rFonts w:ascii="Times New Roman" w:eastAsia="Arial" w:hAnsi="Times New Roman" w:cs="Times New Roman"/>
          <w:sz w:val="24"/>
          <w:szCs w:val="24"/>
          <w:lang w:eastAsia="hi-IN" w:bidi="hi-IN"/>
        </w:rPr>
        <w:t xml:space="preserve"> на основании</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(должность)            (Фамилия И.О.)</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____________________________, установила следующее:</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1. Поставщиком (Подрядчиком, Исполнителем) ____________________________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                                                (указывается наименование)</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 xml:space="preserve">поставлен товар (выполнены работы, оказаны услуги) _____________________ </w:t>
      </w:r>
      <w:proofErr w:type="gramStart"/>
      <w:r w:rsidRPr="00034FBC">
        <w:rPr>
          <w:rFonts w:ascii="Times New Roman" w:eastAsia="Arial" w:hAnsi="Times New Roman" w:cs="Times New Roman"/>
          <w:sz w:val="24"/>
          <w:szCs w:val="24"/>
          <w:lang w:eastAsia="hi-IN" w:bidi="hi-IN"/>
        </w:rPr>
        <w:t>на</w:t>
      </w:r>
      <w:proofErr w:type="gramEnd"/>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proofErr w:type="gramStart"/>
      <w:r w:rsidRPr="00034FBC">
        <w:rPr>
          <w:rFonts w:ascii="Times New Roman" w:eastAsia="Arial" w:hAnsi="Times New Roman" w:cs="Times New Roman"/>
          <w:sz w:val="24"/>
          <w:szCs w:val="24"/>
          <w:lang w:eastAsia="hi-IN" w:bidi="hi-IN"/>
        </w:rPr>
        <w:t>условиях</w:t>
      </w:r>
      <w:proofErr w:type="gramEnd"/>
      <w:r w:rsidRPr="00034FBC">
        <w:rPr>
          <w:rFonts w:ascii="Times New Roman" w:eastAsia="Arial" w:hAnsi="Times New Roman" w:cs="Times New Roman"/>
          <w:sz w:val="24"/>
          <w:szCs w:val="24"/>
          <w:lang w:eastAsia="hi-IN" w:bidi="hi-IN"/>
        </w:rPr>
        <w:t xml:space="preserve"> муниципального контракта от ____ ____________ 20__ г. N __________</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(далее - муниципальный контракт) в соответствии с техническим заданием</w:t>
      </w:r>
    </w:p>
    <w:p w:rsidR="00C2222F" w:rsidRPr="00034FBC" w:rsidRDefault="00C2222F" w:rsidP="00C2222F">
      <w:pPr>
        <w:pStyle w:val="ConsPlusNonformat"/>
        <w:jc w:val="both"/>
        <w:rPr>
          <w:rFonts w:ascii="Times New Roman" w:eastAsia="Arial" w:hAnsi="Times New Roman" w:cs="Times New Roman"/>
          <w:sz w:val="24"/>
          <w:szCs w:val="24"/>
          <w:lang w:eastAsia="hi-IN" w:bidi="hi-IN"/>
        </w:rPr>
      </w:pPr>
      <w:r w:rsidRPr="00034FBC">
        <w:rPr>
          <w:rFonts w:ascii="Times New Roman" w:eastAsia="Arial" w:hAnsi="Times New Roman" w:cs="Times New Roman"/>
          <w:sz w:val="24"/>
          <w:szCs w:val="24"/>
          <w:lang w:eastAsia="hi-IN" w:bidi="hi-IN"/>
        </w:rPr>
        <w:t>(спецификацией) (приложение N ____ к контракту) в приведенных ниже объемах:</w:t>
      </w:r>
    </w:p>
    <w:p w:rsidR="00C2222F" w:rsidRPr="00034FBC" w:rsidRDefault="00C2222F" w:rsidP="00C2222F">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068"/>
        <w:gridCol w:w="1361"/>
        <w:gridCol w:w="1701"/>
        <w:gridCol w:w="1417"/>
        <w:gridCol w:w="2894"/>
      </w:tblGrid>
      <w:tr w:rsidR="00C2222F" w:rsidRPr="00034FBC" w:rsidTr="00140B3F">
        <w:tc>
          <w:tcPr>
            <w:tcW w:w="614" w:type="dxa"/>
            <w:vMerge w:val="restart"/>
            <w:tcBorders>
              <w:top w:val="single" w:sz="4" w:space="0" w:color="auto"/>
              <w:left w:val="single" w:sz="4" w:space="0" w:color="auto"/>
              <w:bottom w:val="single" w:sz="4" w:space="0" w:color="auto"/>
              <w:right w:val="single" w:sz="4" w:space="0" w:color="auto"/>
            </w:tcBorders>
          </w:tcPr>
          <w:p w:rsidR="00C2222F" w:rsidRPr="00034FBC" w:rsidRDefault="00C2222F" w:rsidP="00140B3F">
            <w:pPr>
              <w:pStyle w:val="ConsPlusNormal0"/>
              <w:jc w:val="center"/>
              <w:rPr>
                <w:rFonts w:ascii="Times New Roman" w:hAnsi="Times New Roman" w:cs="Times New Roman"/>
                <w:sz w:val="24"/>
                <w:szCs w:val="24"/>
              </w:rPr>
            </w:pPr>
            <w:r w:rsidRPr="00034FBC">
              <w:rPr>
                <w:rFonts w:ascii="Times New Roman" w:hAnsi="Times New Roman" w:cs="Times New Roman"/>
                <w:sz w:val="24"/>
                <w:szCs w:val="24"/>
              </w:rPr>
              <w:t xml:space="preserve">N </w:t>
            </w:r>
            <w:proofErr w:type="gramStart"/>
            <w:r w:rsidRPr="00034FBC">
              <w:rPr>
                <w:rFonts w:ascii="Times New Roman" w:hAnsi="Times New Roman" w:cs="Times New Roman"/>
                <w:sz w:val="24"/>
                <w:szCs w:val="24"/>
              </w:rPr>
              <w:t>п</w:t>
            </w:r>
            <w:proofErr w:type="gramEnd"/>
            <w:r w:rsidRPr="00034FBC">
              <w:rPr>
                <w:rFonts w:ascii="Times New Roman" w:hAnsi="Times New Roman" w:cs="Times New Roman"/>
                <w:sz w:val="24"/>
                <w:szCs w:val="24"/>
              </w:rPr>
              <w:t>/п</w:t>
            </w:r>
          </w:p>
        </w:tc>
        <w:tc>
          <w:tcPr>
            <w:tcW w:w="1068" w:type="dxa"/>
            <w:vMerge w:val="restart"/>
            <w:tcBorders>
              <w:top w:val="single" w:sz="4" w:space="0" w:color="auto"/>
              <w:left w:val="single" w:sz="4" w:space="0" w:color="auto"/>
              <w:bottom w:val="single" w:sz="4" w:space="0" w:color="auto"/>
              <w:right w:val="single" w:sz="4" w:space="0" w:color="auto"/>
            </w:tcBorders>
          </w:tcPr>
          <w:p w:rsidR="00C2222F" w:rsidRPr="00034FBC" w:rsidRDefault="00C2222F" w:rsidP="00140B3F">
            <w:pPr>
              <w:pStyle w:val="ConsPlusNormal0"/>
              <w:jc w:val="center"/>
              <w:rPr>
                <w:rFonts w:ascii="Times New Roman" w:hAnsi="Times New Roman" w:cs="Times New Roman"/>
                <w:sz w:val="24"/>
                <w:szCs w:val="24"/>
              </w:rPr>
            </w:pPr>
            <w:r w:rsidRPr="00034FBC">
              <w:rPr>
                <w:rFonts w:ascii="Times New Roman" w:hAnsi="Times New Roman" w:cs="Times New Roman"/>
                <w:sz w:val="24"/>
                <w:szCs w:val="24"/>
              </w:rPr>
              <w:t>Наименование</w:t>
            </w:r>
          </w:p>
        </w:tc>
        <w:tc>
          <w:tcPr>
            <w:tcW w:w="1361" w:type="dxa"/>
            <w:vMerge w:val="restart"/>
            <w:tcBorders>
              <w:top w:val="single" w:sz="4" w:space="0" w:color="auto"/>
              <w:left w:val="single" w:sz="4" w:space="0" w:color="auto"/>
              <w:bottom w:val="single" w:sz="4" w:space="0" w:color="auto"/>
              <w:right w:val="single" w:sz="4" w:space="0" w:color="auto"/>
            </w:tcBorders>
          </w:tcPr>
          <w:p w:rsidR="00C2222F" w:rsidRPr="00034FBC" w:rsidRDefault="00C2222F" w:rsidP="00140B3F">
            <w:pPr>
              <w:pStyle w:val="ConsPlusNormal0"/>
              <w:jc w:val="center"/>
              <w:rPr>
                <w:rFonts w:ascii="Times New Roman" w:hAnsi="Times New Roman" w:cs="Times New Roman"/>
                <w:sz w:val="24"/>
                <w:szCs w:val="24"/>
              </w:rPr>
            </w:pPr>
            <w:r w:rsidRPr="00034FBC">
              <w:rPr>
                <w:rFonts w:ascii="Times New Roman" w:hAnsi="Times New Roman" w:cs="Times New Roman"/>
                <w:sz w:val="24"/>
                <w:szCs w:val="24"/>
              </w:rPr>
              <w:t>Количество/Объем</w:t>
            </w:r>
          </w:p>
        </w:tc>
        <w:tc>
          <w:tcPr>
            <w:tcW w:w="1701" w:type="dxa"/>
            <w:vMerge w:val="restart"/>
            <w:tcBorders>
              <w:top w:val="single" w:sz="4" w:space="0" w:color="auto"/>
              <w:left w:val="single" w:sz="4" w:space="0" w:color="auto"/>
              <w:bottom w:val="single" w:sz="4" w:space="0" w:color="auto"/>
              <w:right w:val="single" w:sz="4" w:space="0" w:color="auto"/>
            </w:tcBorders>
          </w:tcPr>
          <w:p w:rsidR="00C2222F" w:rsidRPr="00034FBC" w:rsidRDefault="00C2222F" w:rsidP="00140B3F">
            <w:pPr>
              <w:pStyle w:val="ConsPlusNormal0"/>
              <w:jc w:val="center"/>
              <w:rPr>
                <w:rFonts w:ascii="Times New Roman" w:hAnsi="Times New Roman" w:cs="Times New Roman"/>
                <w:sz w:val="24"/>
                <w:szCs w:val="24"/>
              </w:rPr>
            </w:pPr>
            <w:r w:rsidRPr="00034FBC">
              <w:rPr>
                <w:rFonts w:ascii="Times New Roman" w:hAnsi="Times New Roman" w:cs="Times New Roman"/>
                <w:sz w:val="24"/>
                <w:szCs w:val="24"/>
              </w:rPr>
              <w:t>Срок поставки товара (выполнения работ, оказания услуг)</w:t>
            </w:r>
          </w:p>
        </w:tc>
        <w:tc>
          <w:tcPr>
            <w:tcW w:w="1417" w:type="dxa"/>
            <w:vMerge w:val="restart"/>
            <w:tcBorders>
              <w:top w:val="single" w:sz="4" w:space="0" w:color="auto"/>
              <w:left w:val="single" w:sz="4" w:space="0" w:color="auto"/>
              <w:bottom w:val="single" w:sz="4" w:space="0" w:color="auto"/>
              <w:right w:val="single" w:sz="4" w:space="0" w:color="auto"/>
            </w:tcBorders>
          </w:tcPr>
          <w:p w:rsidR="00C2222F" w:rsidRPr="00034FBC" w:rsidRDefault="00C2222F" w:rsidP="00140B3F">
            <w:pPr>
              <w:pStyle w:val="ConsPlusNormal0"/>
              <w:jc w:val="center"/>
              <w:rPr>
                <w:rFonts w:ascii="Times New Roman" w:hAnsi="Times New Roman" w:cs="Times New Roman"/>
                <w:sz w:val="24"/>
                <w:szCs w:val="24"/>
              </w:rPr>
            </w:pPr>
            <w:r w:rsidRPr="00034FBC">
              <w:rPr>
                <w:rFonts w:ascii="Times New Roman" w:hAnsi="Times New Roman" w:cs="Times New Roman"/>
                <w:sz w:val="24"/>
                <w:szCs w:val="24"/>
              </w:rPr>
              <w:t>Цена контракта (этапа), в том числе НДС (руб.)</w:t>
            </w:r>
          </w:p>
        </w:tc>
        <w:tc>
          <w:tcPr>
            <w:tcW w:w="2894" w:type="dxa"/>
            <w:tcBorders>
              <w:top w:val="single" w:sz="4" w:space="0" w:color="auto"/>
              <w:left w:val="single" w:sz="4" w:space="0" w:color="auto"/>
              <w:bottom w:val="single" w:sz="4" w:space="0" w:color="auto"/>
              <w:right w:val="single" w:sz="4" w:space="0" w:color="auto"/>
            </w:tcBorders>
          </w:tcPr>
          <w:p w:rsidR="00C2222F" w:rsidRPr="00034FBC" w:rsidRDefault="00C2222F" w:rsidP="00140B3F">
            <w:pPr>
              <w:pStyle w:val="ConsPlusNormal0"/>
              <w:jc w:val="center"/>
              <w:rPr>
                <w:rFonts w:ascii="Times New Roman" w:hAnsi="Times New Roman" w:cs="Times New Roman"/>
                <w:sz w:val="24"/>
                <w:szCs w:val="24"/>
              </w:rPr>
            </w:pPr>
            <w:r w:rsidRPr="00034FBC">
              <w:rPr>
                <w:rFonts w:ascii="Times New Roman" w:hAnsi="Times New Roman" w:cs="Times New Roman"/>
                <w:sz w:val="24"/>
                <w:szCs w:val="24"/>
              </w:rPr>
              <w:t>Стоимость поставленного товара (выполненной работы, оказанной услуги), в том числе НДС (руб.)</w:t>
            </w:r>
          </w:p>
        </w:tc>
      </w:tr>
    </w:tbl>
    <w:p w:rsidR="00544675" w:rsidRPr="00034FBC" w:rsidRDefault="00544675" w:rsidP="000B00F8">
      <w:pPr>
        <w:spacing w:line="200" w:lineRule="atLeast"/>
        <w:jc w:val="both"/>
        <w:rPr>
          <w:rFonts w:ascii="Times New Roman" w:eastAsia="Arial" w:hAnsi="Times New Roman" w:cs="Times New Roman"/>
          <w:sz w:val="24"/>
          <w:szCs w:val="24"/>
          <w:lang w:eastAsia="hi-IN" w:bidi="hi-IN"/>
        </w:rPr>
      </w:pPr>
      <w:bookmarkStart w:id="5" w:name="_GoBack"/>
      <w:bookmarkEnd w:id="5"/>
    </w:p>
    <w:sectPr w:rsidR="00544675" w:rsidRPr="00034FBC" w:rsidSect="00FE2305">
      <w:type w:val="continuous"/>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C9"/>
    <w:rsid w:val="00034FBC"/>
    <w:rsid w:val="000363C3"/>
    <w:rsid w:val="00050E95"/>
    <w:rsid w:val="00055FB8"/>
    <w:rsid w:val="000618C1"/>
    <w:rsid w:val="00072CF1"/>
    <w:rsid w:val="000B00F8"/>
    <w:rsid w:val="001D6072"/>
    <w:rsid w:val="001E3FE8"/>
    <w:rsid w:val="001F4CE8"/>
    <w:rsid w:val="001F6442"/>
    <w:rsid w:val="00202A5B"/>
    <w:rsid w:val="00274FA7"/>
    <w:rsid w:val="00286C6E"/>
    <w:rsid w:val="002C6DBD"/>
    <w:rsid w:val="00301577"/>
    <w:rsid w:val="00391103"/>
    <w:rsid w:val="003C2C96"/>
    <w:rsid w:val="003F6822"/>
    <w:rsid w:val="0045192D"/>
    <w:rsid w:val="004C10E0"/>
    <w:rsid w:val="004F71E1"/>
    <w:rsid w:val="00511CBE"/>
    <w:rsid w:val="00530CB2"/>
    <w:rsid w:val="0053229B"/>
    <w:rsid w:val="00544675"/>
    <w:rsid w:val="00572819"/>
    <w:rsid w:val="00574B25"/>
    <w:rsid w:val="005F1C8D"/>
    <w:rsid w:val="00682D27"/>
    <w:rsid w:val="006E6330"/>
    <w:rsid w:val="0072109B"/>
    <w:rsid w:val="007808DB"/>
    <w:rsid w:val="007B5584"/>
    <w:rsid w:val="00823139"/>
    <w:rsid w:val="008D7277"/>
    <w:rsid w:val="0090550C"/>
    <w:rsid w:val="00953654"/>
    <w:rsid w:val="00986C4B"/>
    <w:rsid w:val="00994074"/>
    <w:rsid w:val="009B50DE"/>
    <w:rsid w:val="009D5C08"/>
    <w:rsid w:val="009E4044"/>
    <w:rsid w:val="009E5EE3"/>
    <w:rsid w:val="009F3623"/>
    <w:rsid w:val="00AA38A2"/>
    <w:rsid w:val="00AE7B0A"/>
    <w:rsid w:val="00B81F22"/>
    <w:rsid w:val="00BA11C9"/>
    <w:rsid w:val="00BA3C5D"/>
    <w:rsid w:val="00BB2992"/>
    <w:rsid w:val="00BC77F6"/>
    <w:rsid w:val="00BD7227"/>
    <w:rsid w:val="00C2222F"/>
    <w:rsid w:val="00C417D5"/>
    <w:rsid w:val="00C53E93"/>
    <w:rsid w:val="00C77EE1"/>
    <w:rsid w:val="00C9680C"/>
    <w:rsid w:val="00CA1554"/>
    <w:rsid w:val="00CB58AC"/>
    <w:rsid w:val="00D04788"/>
    <w:rsid w:val="00D33653"/>
    <w:rsid w:val="00D97CA1"/>
    <w:rsid w:val="00DE4333"/>
    <w:rsid w:val="00DE5BF0"/>
    <w:rsid w:val="00E0693D"/>
    <w:rsid w:val="00E653B3"/>
    <w:rsid w:val="00ED2F9E"/>
    <w:rsid w:val="00EF3155"/>
    <w:rsid w:val="00F17405"/>
    <w:rsid w:val="00F43CC9"/>
    <w:rsid w:val="00F620B6"/>
    <w:rsid w:val="00F7161D"/>
    <w:rsid w:val="00FD4750"/>
    <w:rsid w:val="00FE2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2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1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A11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11C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rsid w:val="000B00F8"/>
    <w:rPr>
      <w:color w:val="000080"/>
      <w:u w:val="single"/>
    </w:rPr>
  </w:style>
  <w:style w:type="character" w:styleId="a4">
    <w:name w:val="Strong"/>
    <w:qFormat/>
    <w:rsid w:val="000B00F8"/>
    <w:rPr>
      <w:b/>
      <w:bCs/>
    </w:rPr>
  </w:style>
  <w:style w:type="paragraph" w:styleId="a5">
    <w:name w:val="Body Text"/>
    <w:basedOn w:val="a"/>
    <w:link w:val="a6"/>
    <w:rsid w:val="000B00F8"/>
    <w:pPr>
      <w:widowControl w:val="0"/>
      <w:suppressAutoHyphens/>
      <w:autoSpaceDE w:val="0"/>
      <w:spacing w:after="120" w:line="240" w:lineRule="auto"/>
    </w:pPr>
    <w:rPr>
      <w:rFonts w:ascii="Tahoma" w:eastAsia="Tahoma" w:hAnsi="Tahoma" w:cs="Tahoma"/>
      <w:sz w:val="20"/>
      <w:szCs w:val="24"/>
      <w:lang w:eastAsia="hi-IN" w:bidi="hi-IN"/>
    </w:rPr>
  </w:style>
  <w:style w:type="character" w:customStyle="1" w:styleId="a6">
    <w:name w:val="Основной текст Знак"/>
    <w:basedOn w:val="a0"/>
    <w:link w:val="a5"/>
    <w:rsid w:val="000B00F8"/>
    <w:rPr>
      <w:rFonts w:ascii="Tahoma" w:eastAsia="Tahoma" w:hAnsi="Tahoma" w:cs="Tahoma"/>
      <w:sz w:val="20"/>
      <w:szCs w:val="24"/>
      <w:lang w:eastAsia="hi-IN" w:bidi="hi-IN"/>
    </w:rPr>
  </w:style>
  <w:style w:type="paragraph" w:customStyle="1" w:styleId="ConsPlusNormal0">
    <w:name w:val="ConsPlusNormal"/>
    <w:rsid w:val="000B00F8"/>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wikip">
    <w:name w:val="wikip"/>
    <w:basedOn w:val="a"/>
    <w:rsid w:val="000B00F8"/>
    <w:pPr>
      <w:suppressAutoHyphens/>
      <w:spacing w:before="280" w:after="280" w:line="240" w:lineRule="auto"/>
      <w:jc w:val="both"/>
    </w:pPr>
    <w:rPr>
      <w:rFonts w:ascii="Tahoma" w:eastAsia="Tahoma" w:hAnsi="Tahoma" w:cs="Tahoma"/>
      <w:sz w:val="24"/>
      <w:szCs w:val="24"/>
      <w:lang w:eastAsia="hi-IN" w:bidi="hi-IN"/>
    </w:rPr>
  </w:style>
  <w:style w:type="paragraph" w:styleId="a7">
    <w:name w:val="Normal (Web)"/>
    <w:basedOn w:val="a"/>
    <w:rsid w:val="000B00F8"/>
    <w:pPr>
      <w:widowControl w:val="0"/>
      <w:suppressAutoHyphens/>
      <w:autoSpaceDE w:val="0"/>
      <w:spacing w:after="0" w:line="240" w:lineRule="auto"/>
    </w:pPr>
    <w:rPr>
      <w:rFonts w:ascii="Tahoma" w:eastAsia="Tahoma" w:hAnsi="Tahoma" w:cs="Tahoma"/>
      <w:sz w:val="20"/>
      <w:szCs w:val="24"/>
      <w:lang w:eastAsia="hi-IN" w:bidi="hi-IN"/>
    </w:rPr>
  </w:style>
  <w:style w:type="paragraph" w:styleId="HTML">
    <w:name w:val="HTML Preformatted"/>
    <w:basedOn w:val="a"/>
    <w:link w:val="HTML0"/>
    <w:rsid w:val="000B0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rPr>
      <w:rFonts w:ascii="Courier New" w:eastAsia="Tahoma" w:hAnsi="Courier New" w:cs="Courier New"/>
      <w:sz w:val="20"/>
      <w:szCs w:val="24"/>
      <w:lang w:eastAsia="hi-IN" w:bidi="hi-IN"/>
    </w:rPr>
  </w:style>
  <w:style w:type="character" w:customStyle="1" w:styleId="HTML0">
    <w:name w:val="Стандартный HTML Знак"/>
    <w:basedOn w:val="a0"/>
    <w:link w:val="HTML"/>
    <w:rsid w:val="000B00F8"/>
    <w:rPr>
      <w:rFonts w:ascii="Courier New" w:eastAsia="Tahoma" w:hAnsi="Courier New" w:cs="Courier New"/>
      <w:sz w:val="20"/>
      <w:szCs w:val="24"/>
      <w:lang w:eastAsia="hi-IN" w:bidi="hi-IN"/>
    </w:rPr>
  </w:style>
  <w:style w:type="paragraph" w:styleId="2">
    <w:name w:val="Body Text Indent 2"/>
    <w:basedOn w:val="a"/>
    <w:link w:val="20"/>
    <w:rsid w:val="000B00F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B00F8"/>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222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Balloon Text"/>
    <w:basedOn w:val="a"/>
    <w:link w:val="a9"/>
    <w:uiPriority w:val="99"/>
    <w:semiHidden/>
    <w:unhideWhenUsed/>
    <w:rsid w:val="009D5C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D5C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2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1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A11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11C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rsid w:val="000B00F8"/>
    <w:rPr>
      <w:color w:val="000080"/>
      <w:u w:val="single"/>
    </w:rPr>
  </w:style>
  <w:style w:type="character" w:styleId="a4">
    <w:name w:val="Strong"/>
    <w:qFormat/>
    <w:rsid w:val="000B00F8"/>
    <w:rPr>
      <w:b/>
      <w:bCs/>
    </w:rPr>
  </w:style>
  <w:style w:type="paragraph" w:styleId="a5">
    <w:name w:val="Body Text"/>
    <w:basedOn w:val="a"/>
    <w:link w:val="a6"/>
    <w:rsid w:val="000B00F8"/>
    <w:pPr>
      <w:widowControl w:val="0"/>
      <w:suppressAutoHyphens/>
      <w:autoSpaceDE w:val="0"/>
      <w:spacing w:after="120" w:line="240" w:lineRule="auto"/>
    </w:pPr>
    <w:rPr>
      <w:rFonts w:ascii="Tahoma" w:eastAsia="Tahoma" w:hAnsi="Tahoma" w:cs="Tahoma"/>
      <w:sz w:val="20"/>
      <w:szCs w:val="24"/>
      <w:lang w:eastAsia="hi-IN" w:bidi="hi-IN"/>
    </w:rPr>
  </w:style>
  <w:style w:type="character" w:customStyle="1" w:styleId="a6">
    <w:name w:val="Основной текст Знак"/>
    <w:basedOn w:val="a0"/>
    <w:link w:val="a5"/>
    <w:rsid w:val="000B00F8"/>
    <w:rPr>
      <w:rFonts w:ascii="Tahoma" w:eastAsia="Tahoma" w:hAnsi="Tahoma" w:cs="Tahoma"/>
      <w:sz w:val="20"/>
      <w:szCs w:val="24"/>
      <w:lang w:eastAsia="hi-IN" w:bidi="hi-IN"/>
    </w:rPr>
  </w:style>
  <w:style w:type="paragraph" w:customStyle="1" w:styleId="ConsPlusNormal0">
    <w:name w:val="ConsPlusNormal"/>
    <w:rsid w:val="000B00F8"/>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wikip">
    <w:name w:val="wikip"/>
    <w:basedOn w:val="a"/>
    <w:rsid w:val="000B00F8"/>
    <w:pPr>
      <w:suppressAutoHyphens/>
      <w:spacing w:before="280" w:after="280" w:line="240" w:lineRule="auto"/>
      <w:jc w:val="both"/>
    </w:pPr>
    <w:rPr>
      <w:rFonts w:ascii="Tahoma" w:eastAsia="Tahoma" w:hAnsi="Tahoma" w:cs="Tahoma"/>
      <w:sz w:val="24"/>
      <w:szCs w:val="24"/>
      <w:lang w:eastAsia="hi-IN" w:bidi="hi-IN"/>
    </w:rPr>
  </w:style>
  <w:style w:type="paragraph" w:styleId="a7">
    <w:name w:val="Normal (Web)"/>
    <w:basedOn w:val="a"/>
    <w:rsid w:val="000B00F8"/>
    <w:pPr>
      <w:widowControl w:val="0"/>
      <w:suppressAutoHyphens/>
      <w:autoSpaceDE w:val="0"/>
      <w:spacing w:after="0" w:line="240" w:lineRule="auto"/>
    </w:pPr>
    <w:rPr>
      <w:rFonts w:ascii="Tahoma" w:eastAsia="Tahoma" w:hAnsi="Tahoma" w:cs="Tahoma"/>
      <w:sz w:val="20"/>
      <w:szCs w:val="24"/>
      <w:lang w:eastAsia="hi-IN" w:bidi="hi-IN"/>
    </w:rPr>
  </w:style>
  <w:style w:type="paragraph" w:styleId="HTML">
    <w:name w:val="HTML Preformatted"/>
    <w:basedOn w:val="a"/>
    <w:link w:val="HTML0"/>
    <w:rsid w:val="000B0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rPr>
      <w:rFonts w:ascii="Courier New" w:eastAsia="Tahoma" w:hAnsi="Courier New" w:cs="Courier New"/>
      <w:sz w:val="20"/>
      <w:szCs w:val="24"/>
      <w:lang w:eastAsia="hi-IN" w:bidi="hi-IN"/>
    </w:rPr>
  </w:style>
  <w:style w:type="character" w:customStyle="1" w:styleId="HTML0">
    <w:name w:val="Стандартный HTML Знак"/>
    <w:basedOn w:val="a0"/>
    <w:link w:val="HTML"/>
    <w:rsid w:val="000B00F8"/>
    <w:rPr>
      <w:rFonts w:ascii="Courier New" w:eastAsia="Tahoma" w:hAnsi="Courier New" w:cs="Courier New"/>
      <w:sz w:val="20"/>
      <w:szCs w:val="24"/>
      <w:lang w:eastAsia="hi-IN" w:bidi="hi-IN"/>
    </w:rPr>
  </w:style>
  <w:style w:type="paragraph" w:styleId="2">
    <w:name w:val="Body Text Indent 2"/>
    <w:basedOn w:val="a"/>
    <w:link w:val="20"/>
    <w:rsid w:val="000B00F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B00F8"/>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222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Balloon Text"/>
    <w:basedOn w:val="a"/>
    <w:link w:val="a9"/>
    <w:uiPriority w:val="99"/>
    <w:semiHidden/>
    <w:unhideWhenUsed/>
    <w:rsid w:val="009D5C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D5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2643</Words>
  <Characters>15068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Omut_4</dc:creator>
  <cp:keywords/>
  <dc:description/>
  <cp:lastModifiedBy>1</cp:lastModifiedBy>
  <cp:revision>6</cp:revision>
  <cp:lastPrinted>2022-08-29T12:30:00Z</cp:lastPrinted>
  <dcterms:created xsi:type="dcterms:W3CDTF">2022-08-28T19:16:00Z</dcterms:created>
  <dcterms:modified xsi:type="dcterms:W3CDTF">2022-08-29T12:54:00Z</dcterms:modified>
</cp:coreProperties>
</file>