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0D" w:rsidRPr="008208C0" w:rsidRDefault="008D3E0D" w:rsidP="008D3E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8D3E0D" w:rsidRPr="008208C0" w:rsidRDefault="008D3E0D" w:rsidP="008D3E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8D3E0D" w:rsidRPr="008208C0" w:rsidRDefault="008D3E0D" w:rsidP="008D3E0D">
      <w:pPr>
        <w:jc w:val="center"/>
        <w:rPr>
          <w:b/>
          <w:sz w:val="28"/>
          <w:szCs w:val="28"/>
        </w:rPr>
      </w:pPr>
      <w:r w:rsidRPr="008208C0">
        <w:rPr>
          <w:b/>
          <w:sz w:val="28"/>
          <w:szCs w:val="28"/>
        </w:rPr>
        <w:t>ЧЕТВЕРТОГО СОЗЫВА</w:t>
      </w:r>
    </w:p>
    <w:p w:rsidR="008D3E0D" w:rsidRPr="008208C0" w:rsidRDefault="008D3E0D" w:rsidP="008D3E0D">
      <w:pPr>
        <w:jc w:val="center"/>
        <w:rPr>
          <w:b/>
          <w:sz w:val="28"/>
          <w:szCs w:val="28"/>
        </w:rPr>
      </w:pPr>
    </w:p>
    <w:p w:rsidR="008D3E0D" w:rsidRPr="008208C0" w:rsidRDefault="008D3E0D" w:rsidP="008D3E0D">
      <w:pPr>
        <w:jc w:val="center"/>
        <w:rPr>
          <w:b/>
          <w:sz w:val="28"/>
          <w:szCs w:val="28"/>
        </w:rPr>
      </w:pPr>
    </w:p>
    <w:p w:rsidR="008D3E0D" w:rsidRPr="008208C0" w:rsidRDefault="008D3E0D" w:rsidP="008D3E0D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8D3E0D" w:rsidRPr="008208C0" w:rsidRDefault="00C36CE2" w:rsidP="008D3E0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26.07</w:t>
      </w:r>
      <w:r w:rsidR="008D3E0D" w:rsidRPr="008208C0">
        <w:rPr>
          <w:b/>
          <w:sz w:val="28"/>
          <w:szCs w:val="28"/>
        </w:rPr>
        <w:t>. 2022</w:t>
      </w:r>
      <w:r w:rsidR="008D3E0D" w:rsidRPr="008208C0">
        <w:rPr>
          <w:b/>
          <w:sz w:val="28"/>
          <w:szCs w:val="28"/>
        </w:rPr>
        <w:tab/>
      </w:r>
      <w:r w:rsidR="008D3E0D" w:rsidRPr="008208C0">
        <w:rPr>
          <w:b/>
          <w:sz w:val="28"/>
          <w:szCs w:val="28"/>
        </w:rPr>
        <w:tab/>
        <w:t xml:space="preserve">                                                </w:t>
      </w:r>
      <w:r w:rsidR="00CA1915">
        <w:rPr>
          <w:b/>
          <w:sz w:val="28"/>
          <w:szCs w:val="28"/>
        </w:rPr>
        <w:t xml:space="preserve">                             № 4</w:t>
      </w:r>
      <w:r>
        <w:rPr>
          <w:b/>
          <w:sz w:val="28"/>
          <w:szCs w:val="28"/>
        </w:rPr>
        <w:t>/3</w:t>
      </w:r>
    </w:p>
    <w:p w:rsidR="008D3E0D" w:rsidRPr="008208C0" w:rsidRDefault="008D3E0D" w:rsidP="008D3E0D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996182" w:rsidRDefault="00996182"/>
    <w:p w:rsidR="008D3E0D" w:rsidRPr="00B03CDC" w:rsidRDefault="008D3E0D" w:rsidP="008D3E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E0D" w:rsidRPr="00B03CDC" w:rsidRDefault="008D3E0D" w:rsidP="008D3E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CDC">
        <w:rPr>
          <w:rFonts w:ascii="Times New Roman" w:hAnsi="Times New Roman" w:cs="Times New Roman"/>
          <w:sz w:val="28"/>
          <w:szCs w:val="28"/>
        </w:rPr>
        <w:t>В БЕЗВОЗМЕЗДНОЕ ПОЛЬЗОВАНИЕ МУНИЦИПАЛЬНОГО ИМУЩЕСТВА</w:t>
      </w:r>
    </w:p>
    <w:p w:rsidR="008D3E0D" w:rsidRPr="00B03CDC" w:rsidRDefault="008D3E0D" w:rsidP="008D3E0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E0D" w:rsidRDefault="008D3E0D" w:rsidP="008D3E0D">
      <w:pPr>
        <w:jc w:val="both"/>
        <w:rPr>
          <w:sz w:val="28"/>
          <w:szCs w:val="28"/>
        </w:rPr>
      </w:pPr>
      <w:r w:rsidRPr="00B03CDC">
        <w:rPr>
          <w:sz w:val="28"/>
          <w:szCs w:val="28"/>
        </w:rPr>
        <w:t xml:space="preserve">В соответствии с Федеральными законами от 26.07.2006 </w:t>
      </w:r>
      <w:hyperlink r:id="rId8" w:history="1">
        <w:r w:rsidRPr="00B03CDC">
          <w:rPr>
            <w:color w:val="0000FF"/>
            <w:sz w:val="28"/>
            <w:szCs w:val="28"/>
          </w:rPr>
          <w:t>N 135-ФЗ</w:t>
        </w:r>
      </w:hyperlink>
      <w:r w:rsidRPr="00B03CDC">
        <w:rPr>
          <w:sz w:val="28"/>
          <w:szCs w:val="28"/>
        </w:rPr>
        <w:t xml:space="preserve"> "О защите конкуренции", от 21.07.2005 </w:t>
      </w:r>
      <w:hyperlink r:id="rId9" w:history="1">
        <w:r w:rsidRPr="00B03CDC">
          <w:rPr>
            <w:color w:val="0000FF"/>
            <w:sz w:val="28"/>
            <w:szCs w:val="28"/>
          </w:rPr>
          <w:t>N 115-ФЗ</w:t>
        </w:r>
      </w:hyperlink>
      <w:r w:rsidRPr="00B03CDC">
        <w:rPr>
          <w:sz w:val="28"/>
          <w:szCs w:val="28"/>
        </w:rPr>
        <w:t xml:space="preserve"> "О концессионных соглашениях", от 21.12.2001 </w:t>
      </w:r>
      <w:hyperlink r:id="rId10" w:history="1">
        <w:r w:rsidRPr="00B03CDC">
          <w:rPr>
            <w:color w:val="0000FF"/>
            <w:sz w:val="28"/>
            <w:szCs w:val="28"/>
          </w:rPr>
          <w:t>N 178-ФЗ</w:t>
        </w:r>
      </w:hyperlink>
      <w:r w:rsidRPr="00B03CDC">
        <w:rPr>
          <w:sz w:val="28"/>
          <w:szCs w:val="28"/>
        </w:rPr>
        <w:t xml:space="preserve"> "О приватизации государственного и муниципального имущества", от 06.10.2003 </w:t>
      </w:r>
      <w:hyperlink r:id="rId11" w:history="1">
        <w:r w:rsidRPr="00B03CDC">
          <w:rPr>
            <w:color w:val="0000FF"/>
            <w:sz w:val="28"/>
            <w:szCs w:val="28"/>
          </w:rPr>
          <w:t>N 131-ФЗ</w:t>
        </w:r>
      </w:hyperlink>
      <w:r w:rsidRPr="00B03CDC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на основании </w:t>
      </w:r>
      <w:hyperlink r:id="rId12" w:history="1">
        <w:r w:rsidRPr="00B03CDC">
          <w:rPr>
            <w:color w:val="0000FF"/>
            <w:sz w:val="28"/>
            <w:szCs w:val="28"/>
          </w:rPr>
          <w:t>Устава</w:t>
        </w:r>
      </w:hyperlink>
      <w:r w:rsidRPr="00B03CDC">
        <w:rPr>
          <w:sz w:val="28"/>
          <w:szCs w:val="28"/>
        </w:rPr>
        <w:t xml:space="preserve"> муниципального образования </w:t>
      </w:r>
      <w:r w:rsidRPr="008D3E0D">
        <w:rPr>
          <w:sz w:val="28"/>
          <w:szCs w:val="28"/>
        </w:rPr>
        <w:t xml:space="preserve">  Селинское сельское поселение </w:t>
      </w:r>
      <w:r>
        <w:rPr>
          <w:sz w:val="28"/>
          <w:szCs w:val="28"/>
        </w:rPr>
        <w:t xml:space="preserve">Кильмезского </w:t>
      </w:r>
      <w:r w:rsidRPr="00B03CD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B03CDC">
        <w:rPr>
          <w:sz w:val="28"/>
          <w:szCs w:val="28"/>
        </w:rPr>
        <w:t xml:space="preserve"> Кировской области, в целях повышения эффективности использования недвижимого имущества, находящегося в муниципальной собственнос</w:t>
      </w:r>
      <w:r>
        <w:rPr>
          <w:sz w:val="28"/>
          <w:szCs w:val="28"/>
        </w:rPr>
        <w:t xml:space="preserve">ти, увеличения доходов </w:t>
      </w:r>
      <w:r w:rsidRPr="00B03CDC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поселения</w:t>
      </w:r>
      <w:r w:rsidRPr="00B03CDC">
        <w:rPr>
          <w:sz w:val="28"/>
          <w:szCs w:val="28"/>
        </w:rPr>
        <w:t>:</w:t>
      </w:r>
      <w:r w:rsidRPr="008D3E0D">
        <w:rPr>
          <w:sz w:val="28"/>
          <w:szCs w:val="28"/>
        </w:rPr>
        <w:t xml:space="preserve"> Селинская   сельская Дума РЕШИЛА:</w:t>
      </w:r>
    </w:p>
    <w:p w:rsidR="008D3E0D" w:rsidRDefault="008D3E0D" w:rsidP="008D3E0D">
      <w:pPr>
        <w:jc w:val="both"/>
        <w:rPr>
          <w:sz w:val="28"/>
          <w:szCs w:val="28"/>
        </w:rPr>
      </w:pPr>
    </w:p>
    <w:p w:rsidR="008D3E0D" w:rsidRPr="00B03CDC" w:rsidRDefault="008D3E0D" w:rsidP="008D3E0D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3" w:history="1">
        <w:r w:rsidRPr="00B03CDC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B03CDC">
        <w:rPr>
          <w:rFonts w:ascii="Times New Roman" w:hAnsi="Times New Roman" w:cs="Times New Roman"/>
          <w:sz w:val="28"/>
          <w:szCs w:val="28"/>
        </w:rPr>
        <w:t xml:space="preserve"> о порядке предоставления в безвозмездное пользование муниципального имущества муниципального образования </w:t>
      </w:r>
      <w:r w:rsidR="00871C25" w:rsidRPr="008D3E0D">
        <w:rPr>
          <w:sz w:val="28"/>
          <w:szCs w:val="28"/>
        </w:rPr>
        <w:t xml:space="preserve">  </w:t>
      </w:r>
      <w:r w:rsidR="00871C25" w:rsidRPr="00871C25">
        <w:rPr>
          <w:rFonts w:ascii="Times New Roman" w:hAnsi="Times New Roman" w:cs="Times New Roman"/>
          <w:sz w:val="28"/>
          <w:szCs w:val="28"/>
        </w:rPr>
        <w:t>Селинское сельское поселение</w:t>
      </w:r>
      <w:r w:rsidR="00871C25" w:rsidRPr="008D3E0D">
        <w:rPr>
          <w:sz w:val="28"/>
          <w:szCs w:val="28"/>
        </w:rPr>
        <w:t xml:space="preserve"> </w:t>
      </w:r>
      <w:r w:rsidR="00871C25">
        <w:rPr>
          <w:rFonts w:ascii="Times New Roman" w:hAnsi="Times New Roman" w:cs="Times New Roman"/>
          <w:sz w:val="28"/>
          <w:szCs w:val="28"/>
        </w:rPr>
        <w:t xml:space="preserve">Кильмезского  </w:t>
      </w:r>
      <w:r w:rsidRPr="00B03CD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71C25">
        <w:rPr>
          <w:rFonts w:ascii="Times New Roman" w:hAnsi="Times New Roman" w:cs="Times New Roman"/>
          <w:sz w:val="28"/>
          <w:szCs w:val="28"/>
        </w:rPr>
        <w:t xml:space="preserve">а </w:t>
      </w:r>
      <w:r w:rsidRPr="00B03CDC">
        <w:rPr>
          <w:rFonts w:ascii="Times New Roman" w:hAnsi="Times New Roman" w:cs="Times New Roman"/>
          <w:sz w:val="28"/>
          <w:szCs w:val="28"/>
        </w:rPr>
        <w:t xml:space="preserve"> Кировской области. Прилагается.</w:t>
      </w:r>
    </w:p>
    <w:p w:rsidR="00871C25" w:rsidRPr="00871C25" w:rsidRDefault="00871C25" w:rsidP="00871C25">
      <w:pPr>
        <w:pStyle w:val="ConsNormal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C25">
        <w:rPr>
          <w:rFonts w:ascii="Times New Roman" w:eastAsia="Calibri" w:hAnsi="Times New Roman" w:cs="Times New Roman"/>
          <w:sz w:val="28"/>
          <w:szCs w:val="28"/>
        </w:rPr>
        <w:t>2</w:t>
      </w:r>
      <w:r w:rsidR="008D3E0D" w:rsidRPr="00871C25">
        <w:rPr>
          <w:rFonts w:ascii="Times New Roman" w:eastAsia="Calibri" w:hAnsi="Times New Roman" w:cs="Times New Roman"/>
          <w:sz w:val="28"/>
          <w:szCs w:val="28"/>
        </w:rPr>
        <w:t>.</w:t>
      </w:r>
      <w:r w:rsidRPr="00871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71C25">
        <w:rPr>
          <w:rFonts w:ascii="Times New Roman" w:eastAsia="Calibri" w:hAnsi="Times New Roman" w:cs="Times New Roman"/>
          <w:sz w:val="28"/>
          <w:szCs w:val="28"/>
        </w:rPr>
        <w:t>В  соответствии пунктом 3 статьи 7 Устава муниципального образования Селинского сельского поселения обнародовать настоящее решение на информационных стендах, досках в общественных местах по адресам, а также в сети Интернет на сайте муниципального образования Селинского сельского поселения.</w:t>
      </w:r>
    </w:p>
    <w:p w:rsidR="00871C25" w:rsidRDefault="00871C25" w:rsidP="00871C2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  </w:t>
      </w:r>
      <w:r w:rsidRPr="00871C25">
        <w:rPr>
          <w:rFonts w:eastAsia="Calibri"/>
          <w:sz w:val="28"/>
          <w:szCs w:val="28"/>
        </w:rPr>
        <w:t>Настоящее положение вступает в силу с момента принятия данного Решения.</w:t>
      </w:r>
    </w:p>
    <w:p w:rsidR="0090036D" w:rsidRDefault="0090036D" w:rsidP="00871C25">
      <w:pPr>
        <w:rPr>
          <w:rFonts w:eastAsia="Calibri"/>
          <w:sz w:val="28"/>
          <w:szCs w:val="28"/>
        </w:rPr>
      </w:pPr>
    </w:p>
    <w:p w:rsidR="0090036D" w:rsidRPr="00871C25" w:rsidRDefault="0090036D" w:rsidP="00871C25">
      <w:pPr>
        <w:rPr>
          <w:rFonts w:eastAsia="Calibri"/>
          <w:sz w:val="28"/>
          <w:szCs w:val="28"/>
        </w:rPr>
      </w:pPr>
    </w:p>
    <w:p w:rsidR="0090036D" w:rsidRPr="0090036D" w:rsidRDefault="0090036D" w:rsidP="0090036D">
      <w:pPr>
        <w:tabs>
          <w:tab w:val="left" w:pos="6990"/>
        </w:tabs>
        <w:rPr>
          <w:rFonts w:eastAsia="Calibri"/>
          <w:sz w:val="28"/>
          <w:szCs w:val="28"/>
        </w:rPr>
      </w:pPr>
      <w:r w:rsidRPr="0090036D">
        <w:rPr>
          <w:rFonts w:eastAsia="Calibri"/>
          <w:sz w:val="28"/>
          <w:szCs w:val="28"/>
        </w:rPr>
        <w:t>Председатель сельской Думы</w:t>
      </w:r>
      <w:r w:rsidRPr="0090036D">
        <w:rPr>
          <w:rFonts w:eastAsia="Calibri"/>
          <w:sz w:val="28"/>
          <w:szCs w:val="28"/>
        </w:rPr>
        <w:tab/>
        <w:t xml:space="preserve">   А.</w:t>
      </w:r>
      <w:proofErr w:type="gramStart"/>
      <w:r w:rsidRPr="0090036D">
        <w:rPr>
          <w:rFonts w:eastAsia="Calibri"/>
          <w:sz w:val="28"/>
          <w:szCs w:val="28"/>
        </w:rPr>
        <w:t>С</w:t>
      </w:r>
      <w:proofErr w:type="gramEnd"/>
      <w:r w:rsidRPr="0090036D">
        <w:rPr>
          <w:rFonts w:eastAsia="Calibri"/>
          <w:sz w:val="28"/>
          <w:szCs w:val="28"/>
        </w:rPr>
        <w:t xml:space="preserve">  Журавлев </w:t>
      </w:r>
    </w:p>
    <w:p w:rsidR="0090036D" w:rsidRPr="0090036D" w:rsidRDefault="0090036D" w:rsidP="0090036D">
      <w:pPr>
        <w:jc w:val="center"/>
        <w:rPr>
          <w:rFonts w:eastAsia="Calibri"/>
          <w:sz w:val="28"/>
          <w:szCs w:val="28"/>
        </w:rPr>
      </w:pPr>
    </w:p>
    <w:p w:rsidR="0090036D" w:rsidRPr="0090036D" w:rsidRDefault="0090036D" w:rsidP="0090036D">
      <w:pPr>
        <w:rPr>
          <w:rFonts w:eastAsia="Calibri"/>
          <w:sz w:val="28"/>
          <w:szCs w:val="28"/>
        </w:rPr>
      </w:pPr>
      <w:r w:rsidRPr="0090036D">
        <w:rPr>
          <w:rFonts w:eastAsia="Calibri"/>
          <w:sz w:val="28"/>
          <w:szCs w:val="28"/>
        </w:rPr>
        <w:t xml:space="preserve">     Глава  поселения                                               </w:t>
      </w:r>
      <w:r>
        <w:rPr>
          <w:rFonts w:eastAsia="Calibri"/>
          <w:sz w:val="28"/>
          <w:szCs w:val="28"/>
        </w:rPr>
        <w:t xml:space="preserve">                  </w:t>
      </w:r>
      <w:r w:rsidRPr="0090036D">
        <w:rPr>
          <w:rFonts w:eastAsia="Calibri"/>
          <w:sz w:val="28"/>
          <w:szCs w:val="28"/>
        </w:rPr>
        <w:t xml:space="preserve">    Р.Г Галимов </w:t>
      </w:r>
    </w:p>
    <w:p w:rsidR="0090036D" w:rsidRPr="0090036D" w:rsidRDefault="0090036D" w:rsidP="0090036D">
      <w:pPr>
        <w:rPr>
          <w:rFonts w:eastAsia="Calibri"/>
          <w:sz w:val="28"/>
          <w:szCs w:val="28"/>
        </w:rPr>
      </w:pPr>
    </w:p>
    <w:p w:rsidR="0090036D" w:rsidRDefault="0090036D" w:rsidP="0090036D">
      <w:pPr>
        <w:pStyle w:val="ConsPlusNormal"/>
        <w:ind w:left="558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0036D" w:rsidRPr="00B03CDC" w:rsidRDefault="0090036D" w:rsidP="0090036D">
      <w:pPr>
        <w:pStyle w:val="ConsPlusNormal"/>
        <w:ind w:left="5580"/>
        <w:rPr>
          <w:rFonts w:ascii="Times New Roman" w:hAnsi="Times New Roman" w:cs="Times New Roman"/>
          <w:sz w:val="28"/>
          <w:szCs w:val="28"/>
        </w:rPr>
      </w:pPr>
      <w:r w:rsidRPr="0090036D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B03CDC">
        <w:rPr>
          <w:rFonts w:ascii="Times New Roman" w:hAnsi="Times New Roman" w:cs="Times New Roman"/>
          <w:sz w:val="28"/>
          <w:szCs w:val="28"/>
        </w:rPr>
        <w:t>решением</w:t>
      </w:r>
    </w:p>
    <w:p w:rsidR="0090036D" w:rsidRPr="00B03CDC" w:rsidRDefault="0090036D" w:rsidP="0090036D">
      <w:pPr>
        <w:pStyle w:val="ConsPlusNormal"/>
        <w:ind w:left="5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Селинской сельской </w:t>
      </w:r>
      <w:r w:rsidRPr="00B03CDC">
        <w:rPr>
          <w:rFonts w:ascii="Times New Roman" w:hAnsi="Times New Roman" w:cs="Times New Roman"/>
          <w:sz w:val="28"/>
          <w:szCs w:val="28"/>
        </w:rPr>
        <w:t>Думы</w:t>
      </w:r>
      <w:r w:rsidR="00C36CE2">
        <w:rPr>
          <w:rFonts w:ascii="Times New Roman" w:hAnsi="Times New Roman" w:cs="Times New Roman"/>
          <w:sz w:val="28"/>
          <w:szCs w:val="28"/>
        </w:rPr>
        <w:t xml:space="preserve"> от 26.07.2022 г. № 4/3</w:t>
      </w:r>
      <w:bookmarkStart w:id="0" w:name="_GoBack"/>
      <w:bookmarkEnd w:id="0"/>
    </w:p>
    <w:p w:rsidR="0090036D" w:rsidRPr="00B03CDC" w:rsidRDefault="0090036D" w:rsidP="009003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036D" w:rsidRPr="00B03CDC" w:rsidRDefault="0090036D" w:rsidP="009003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036D" w:rsidRDefault="0090036D" w:rsidP="0090036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90036D" w:rsidRPr="00B03CDC" w:rsidRDefault="0090036D" w:rsidP="0090036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ПОЛОЖЕНИЕ</w:t>
      </w:r>
    </w:p>
    <w:p w:rsidR="0090036D" w:rsidRPr="00B03CDC" w:rsidRDefault="0090036D" w:rsidP="0090036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О ПОРЯДКЕ ПРЕДОСТАВЛЕНИЯ В БЕЗВОЗМЕЗДНОЕ ПОЛЬЗОВАНИЕМУНИЦИПАЛЬНОГО ИМУЩЕСТВА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AF2">
        <w:rPr>
          <w:rFonts w:ascii="Times New Roman" w:hAnsi="Times New Roman" w:cs="Times New Roman"/>
          <w:sz w:val="28"/>
          <w:szCs w:val="28"/>
        </w:rPr>
        <w:t xml:space="preserve"> СЕЛИНСКОЕ СЕЛЬСКОЕ ПОСЕЛЕНИЕЕ  КИЛЬМЕЗСКОГО  </w:t>
      </w:r>
      <w:r w:rsidRPr="00B03CD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65AF2">
        <w:rPr>
          <w:rFonts w:ascii="Times New Roman" w:hAnsi="Times New Roman" w:cs="Times New Roman"/>
          <w:sz w:val="28"/>
          <w:szCs w:val="28"/>
        </w:rPr>
        <w:t xml:space="preserve">А </w:t>
      </w:r>
      <w:r w:rsidRPr="00B03CD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90036D" w:rsidRPr="00B03CDC" w:rsidRDefault="0090036D" w:rsidP="009003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36D" w:rsidRPr="00B03CDC" w:rsidRDefault="0090036D" w:rsidP="0090036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0036D" w:rsidRPr="00B03CDC" w:rsidRDefault="0090036D" w:rsidP="0090036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1.1. Настоящее Положение о порядке предоставления в безвозмездное пользование муниципального имущества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Селинское сельское поселение Кильмезского  муниципального </w:t>
      </w:r>
      <w:r w:rsidRPr="00B03C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3CDC">
        <w:rPr>
          <w:rFonts w:ascii="Times New Roman" w:hAnsi="Times New Roman" w:cs="Times New Roman"/>
          <w:sz w:val="28"/>
          <w:szCs w:val="28"/>
        </w:rPr>
        <w:t xml:space="preserve"> Кировской области (далее - Положение) определяет порядок предоставления в безвозмездное пользование объектов движимого и недвижимого нежилого имущества, составляющего муниципальную собственность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Селинского сельского поселения Кильмезского</w:t>
      </w:r>
      <w:r w:rsidRPr="00B03C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3CDC">
        <w:rPr>
          <w:rFonts w:ascii="Times New Roman" w:hAnsi="Times New Roman" w:cs="Times New Roman"/>
          <w:sz w:val="28"/>
          <w:szCs w:val="28"/>
        </w:rPr>
        <w:t xml:space="preserve"> Кировской области (далее - объекты муниципального имущества).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1.2. Настоящее Положение разработано в целях: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обеспечения равенства прав физических и юридических лиц на использование объектов муниципального имущества;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исключения случаев необоснованного предоставления объектов муниципального имущества в безвозмездное пользование;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обеспечения прозрачности предоставления в безвозмездное пользование объектов муниципального имущества.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 xml:space="preserve">1.3. Правовую основу настоящего Положения составляют Гражданский </w:t>
      </w:r>
      <w:hyperlink r:id="rId13" w:history="1">
        <w:r w:rsidRPr="00B03CDC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03CD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 от 26.07.2006 </w:t>
      </w:r>
      <w:hyperlink r:id="rId14" w:history="1">
        <w:r w:rsidRPr="00B03CDC">
          <w:rPr>
            <w:rFonts w:ascii="Times New Roman" w:hAnsi="Times New Roman" w:cs="Times New Roman"/>
            <w:color w:val="0000FF"/>
            <w:sz w:val="28"/>
            <w:szCs w:val="28"/>
          </w:rPr>
          <w:t>N 135-ФЗ</w:t>
        </w:r>
      </w:hyperlink>
      <w:r w:rsidRPr="00B03CDC">
        <w:rPr>
          <w:rFonts w:ascii="Times New Roman" w:hAnsi="Times New Roman" w:cs="Times New Roman"/>
          <w:sz w:val="28"/>
          <w:szCs w:val="28"/>
        </w:rPr>
        <w:t xml:space="preserve"> "О защите конкуренции", от 21.07.2005 </w:t>
      </w:r>
      <w:hyperlink r:id="rId15" w:history="1">
        <w:r w:rsidRPr="00B03CDC">
          <w:rPr>
            <w:rFonts w:ascii="Times New Roman" w:hAnsi="Times New Roman" w:cs="Times New Roman"/>
            <w:color w:val="0000FF"/>
            <w:sz w:val="28"/>
            <w:szCs w:val="28"/>
          </w:rPr>
          <w:t>N 115-ФЗ</w:t>
        </w:r>
      </w:hyperlink>
      <w:r w:rsidRPr="00B03CDC">
        <w:rPr>
          <w:rFonts w:ascii="Times New Roman" w:hAnsi="Times New Roman" w:cs="Times New Roman"/>
          <w:sz w:val="28"/>
          <w:szCs w:val="28"/>
        </w:rPr>
        <w:t xml:space="preserve"> "О концессионных соглашениях", от 21.12.2001 </w:t>
      </w:r>
      <w:hyperlink r:id="rId16" w:history="1">
        <w:r w:rsidRPr="00B03CDC">
          <w:rPr>
            <w:rFonts w:ascii="Times New Roman" w:hAnsi="Times New Roman" w:cs="Times New Roman"/>
            <w:color w:val="0000FF"/>
            <w:sz w:val="28"/>
            <w:szCs w:val="28"/>
          </w:rPr>
          <w:t>N 178-ФЗ</w:t>
        </w:r>
      </w:hyperlink>
      <w:r w:rsidRPr="00B03CDC">
        <w:rPr>
          <w:rFonts w:ascii="Times New Roman" w:hAnsi="Times New Roman" w:cs="Times New Roman"/>
          <w:sz w:val="28"/>
          <w:szCs w:val="28"/>
        </w:rPr>
        <w:t xml:space="preserve"> "О приватизации государственного и муниципального имущества".</w:t>
      </w:r>
    </w:p>
    <w:p w:rsidR="00221A7B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 xml:space="preserve">1.4. В качестве ссудодателя по договорам безвозмездного пользования имуществом, составляющим муниципальную имущественную казну </w:t>
      </w:r>
      <w:r w:rsidR="00765AF2">
        <w:rPr>
          <w:rFonts w:ascii="Times New Roman" w:hAnsi="Times New Roman" w:cs="Times New Roman"/>
          <w:sz w:val="28"/>
          <w:szCs w:val="28"/>
        </w:rPr>
        <w:t>Селинского сельского поселения Кильмезского</w:t>
      </w:r>
      <w:r w:rsidR="000B162A">
        <w:rPr>
          <w:rFonts w:ascii="Times New Roman" w:hAnsi="Times New Roman" w:cs="Times New Roman"/>
          <w:sz w:val="28"/>
          <w:szCs w:val="28"/>
        </w:rPr>
        <w:t xml:space="preserve"> </w:t>
      </w:r>
      <w:r w:rsidRPr="00B03CD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B162A">
        <w:rPr>
          <w:rFonts w:ascii="Times New Roman" w:hAnsi="Times New Roman" w:cs="Times New Roman"/>
          <w:sz w:val="28"/>
          <w:szCs w:val="28"/>
        </w:rPr>
        <w:t xml:space="preserve">а </w:t>
      </w:r>
      <w:r w:rsidRPr="00B03CDC">
        <w:rPr>
          <w:rFonts w:ascii="Times New Roman" w:hAnsi="Times New Roman" w:cs="Times New Roman"/>
          <w:sz w:val="28"/>
          <w:szCs w:val="28"/>
        </w:rPr>
        <w:t xml:space="preserve"> Кировской области, </w:t>
      </w:r>
      <w:r w:rsidRPr="00B03CDC">
        <w:rPr>
          <w:rFonts w:ascii="Times New Roman" w:hAnsi="Times New Roman" w:cs="Times New Roman"/>
          <w:sz w:val="28"/>
          <w:szCs w:val="28"/>
        </w:rPr>
        <w:lastRenderedPageBreak/>
        <w:t>и имуществом, закрепленным на праве оперативного управления, выступает а</w:t>
      </w:r>
      <w:r w:rsidR="000B162A">
        <w:rPr>
          <w:rFonts w:ascii="Times New Roman" w:hAnsi="Times New Roman" w:cs="Times New Roman"/>
          <w:sz w:val="28"/>
          <w:szCs w:val="28"/>
        </w:rPr>
        <w:t xml:space="preserve">дминистрация Селинского сельского поселения </w:t>
      </w:r>
      <w:r w:rsidRPr="00B03CDC">
        <w:rPr>
          <w:rFonts w:ascii="Times New Roman" w:hAnsi="Times New Roman" w:cs="Times New Roman"/>
          <w:sz w:val="28"/>
          <w:szCs w:val="28"/>
        </w:rPr>
        <w:t>в лице г</w:t>
      </w:r>
      <w:r w:rsidR="000B162A">
        <w:rPr>
          <w:rFonts w:ascii="Times New Roman" w:hAnsi="Times New Roman" w:cs="Times New Roman"/>
          <w:sz w:val="28"/>
          <w:szCs w:val="28"/>
        </w:rPr>
        <w:t>лавы поселения</w:t>
      </w:r>
      <w:proofErr w:type="gramStart"/>
      <w:r w:rsidR="000B162A">
        <w:rPr>
          <w:rFonts w:ascii="Times New Roman" w:hAnsi="Times New Roman" w:cs="Times New Roman"/>
          <w:sz w:val="28"/>
          <w:szCs w:val="28"/>
        </w:rPr>
        <w:t xml:space="preserve"> </w:t>
      </w:r>
      <w:r w:rsidR="00221A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21A7B">
        <w:rPr>
          <w:rFonts w:ascii="Times New Roman" w:hAnsi="Times New Roman" w:cs="Times New Roman"/>
          <w:sz w:val="28"/>
          <w:szCs w:val="28"/>
        </w:rPr>
        <w:t xml:space="preserve"> так же </w:t>
      </w:r>
      <w:r w:rsidRPr="00B03CDC">
        <w:rPr>
          <w:rFonts w:ascii="Times New Roman" w:hAnsi="Times New Roman" w:cs="Times New Roman"/>
          <w:sz w:val="28"/>
          <w:szCs w:val="28"/>
        </w:rPr>
        <w:t xml:space="preserve"> по договорам безвозмездного пользования имуществом, закрепленным </w:t>
      </w:r>
      <w:r w:rsidR="00221A7B">
        <w:rPr>
          <w:rFonts w:ascii="Times New Roman" w:hAnsi="Times New Roman" w:cs="Times New Roman"/>
          <w:sz w:val="28"/>
          <w:szCs w:val="28"/>
        </w:rPr>
        <w:t>на праве хозяйственного ведения.</w:t>
      </w:r>
      <w:r w:rsidRPr="00B03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A7B">
        <w:rPr>
          <w:rFonts w:ascii="Times New Roman" w:hAnsi="Times New Roman" w:cs="Times New Roman"/>
          <w:sz w:val="28"/>
          <w:szCs w:val="28"/>
        </w:rPr>
        <w:t>Ссудополучателем могут являться как юридические, так и физические лица.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1.5. В соответствии с настоящим Положением в безвозмездное пользование предоставляются следующие виды объектов муниципального имущества: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 xml:space="preserve">объекты муниципального имущества, составляющие муниципальную имущественную казну муниципального образования </w:t>
      </w:r>
      <w:r w:rsidR="00F77C33">
        <w:rPr>
          <w:rFonts w:ascii="Times New Roman" w:hAnsi="Times New Roman" w:cs="Times New Roman"/>
          <w:sz w:val="28"/>
          <w:szCs w:val="28"/>
        </w:rPr>
        <w:t xml:space="preserve">Селинское </w:t>
      </w:r>
      <w:proofErr w:type="gramStart"/>
      <w:r w:rsidR="00F77C33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="00F77C33">
        <w:rPr>
          <w:rFonts w:ascii="Times New Roman" w:hAnsi="Times New Roman" w:cs="Times New Roman"/>
          <w:sz w:val="28"/>
          <w:szCs w:val="28"/>
        </w:rPr>
        <w:t xml:space="preserve">  поселения Кильмезского </w:t>
      </w:r>
      <w:r w:rsidRPr="00B03CD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7C33">
        <w:rPr>
          <w:rFonts w:ascii="Times New Roman" w:hAnsi="Times New Roman" w:cs="Times New Roman"/>
          <w:sz w:val="28"/>
          <w:szCs w:val="28"/>
        </w:rPr>
        <w:t xml:space="preserve">а </w:t>
      </w:r>
      <w:r w:rsidRPr="00B03CDC">
        <w:rPr>
          <w:rFonts w:ascii="Times New Roman" w:hAnsi="Times New Roman" w:cs="Times New Roman"/>
          <w:sz w:val="28"/>
          <w:szCs w:val="28"/>
        </w:rPr>
        <w:t xml:space="preserve"> Кировской области;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объекты муниципального имущества, закрепленные на праве оперативного управления за муниципальными учреждениями.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1.6. Основными принципами предоставления в безвозмездное пользование объектов муниципального имущества являются: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социальная направленность передачи объектов муниципального имущества в безвозмездное пользование;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открытость информации о передаваемых в безвозмездное пользование объектах муниципального имущества;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использование механизма независимой оценки при определении цены за право заключения договора безвозмездного пользования.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 xml:space="preserve">1.7. Объекты муниципального имущества могут быть переданы в безвозмездное пользование исключительно на цели, установленные </w:t>
      </w:r>
      <w:hyperlink r:id="rId17" w:history="1">
        <w:r w:rsidRPr="00B03CDC">
          <w:rPr>
            <w:rFonts w:ascii="Times New Roman" w:hAnsi="Times New Roman" w:cs="Times New Roman"/>
            <w:color w:val="0000FF"/>
            <w:sz w:val="28"/>
            <w:szCs w:val="28"/>
          </w:rPr>
          <w:t>статьей 17.1</w:t>
        </w:r>
      </w:hyperlink>
      <w:r w:rsidRPr="00B03CD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B03CDC">
          <w:rPr>
            <w:rFonts w:ascii="Times New Roman" w:hAnsi="Times New Roman" w:cs="Times New Roman"/>
            <w:color w:val="0000FF"/>
            <w:sz w:val="28"/>
            <w:szCs w:val="28"/>
          </w:rPr>
          <w:t>главой 5</w:t>
        </w:r>
      </w:hyperlink>
      <w:r w:rsidRPr="00B03CDC">
        <w:rPr>
          <w:rFonts w:ascii="Times New Roman" w:hAnsi="Times New Roman" w:cs="Times New Roman"/>
          <w:sz w:val="28"/>
          <w:szCs w:val="28"/>
        </w:rPr>
        <w:t xml:space="preserve"> Федерального закона от 26.07.2006 N 135-ФЗ "О защите конкуренции".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 xml:space="preserve">1.8. Учет всех договоров безвозмездного пользования, заключаемых в соответствии с настоящим Положением, и реестр </w:t>
      </w:r>
      <w:proofErr w:type="gramStart"/>
      <w:r w:rsidRPr="00B03CDC">
        <w:rPr>
          <w:rFonts w:ascii="Times New Roman" w:hAnsi="Times New Roman" w:cs="Times New Roman"/>
          <w:sz w:val="28"/>
          <w:szCs w:val="28"/>
        </w:rPr>
        <w:t>объектов муниципального имущества, предоставленных в безвозмездное пользование</w:t>
      </w:r>
      <w:r w:rsidR="00987806">
        <w:rPr>
          <w:rFonts w:ascii="Times New Roman" w:hAnsi="Times New Roman" w:cs="Times New Roman"/>
          <w:sz w:val="28"/>
          <w:szCs w:val="28"/>
        </w:rPr>
        <w:t xml:space="preserve">  </w:t>
      </w:r>
      <w:r w:rsidR="00F77C33">
        <w:rPr>
          <w:rFonts w:ascii="Times New Roman" w:hAnsi="Times New Roman" w:cs="Times New Roman"/>
          <w:sz w:val="28"/>
          <w:szCs w:val="28"/>
        </w:rPr>
        <w:t>ведет</w:t>
      </w:r>
      <w:proofErr w:type="gramEnd"/>
      <w:r w:rsidR="00F77C33">
        <w:rPr>
          <w:rFonts w:ascii="Times New Roman" w:hAnsi="Times New Roman" w:cs="Times New Roman"/>
          <w:sz w:val="28"/>
          <w:szCs w:val="28"/>
        </w:rPr>
        <w:t xml:space="preserve"> администрация поселения 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36D" w:rsidRPr="00B03CDC" w:rsidRDefault="0090036D" w:rsidP="0090036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2. Способы и порядок предоставления объектов</w:t>
      </w:r>
    </w:p>
    <w:p w:rsidR="0090036D" w:rsidRPr="00B03CDC" w:rsidRDefault="0090036D" w:rsidP="0090036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муниципального имущества в безвозмездное пользование</w:t>
      </w:r>
    </w:p>
    <w:p w:rsidR="0090036D" w:rsidRPr="00B03CDC" w:rsidRDefault="0090036D" w:rsidP="0090036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по результатам торгов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 xml:space="preserve">2.1. Заключение договоров безвозмездного пользования муниципальным имуществом, составляющим муниципальную имущественную казну муниципального образования </w:t>
      </w:r>
      <w:r w:rsidR="00F77C33">
        <w:rPr>
          <w:rFonts w:ascii="Times New Roman" w:hAnsi="Times New Roman" w:cs="Times New Roman"/>
          <w:sz w:val="28"/>
          <w:szCs w:val="28"/>
        </w:rPr>
        <w:t xml:space="preserve"> Селинское сельское поселение Кильмезского </w:t>
      </w:r>
      <w:r w:rsidRPr="00B03CDC">
        <w:rPr>
          <w:rFonts w:ascii="Times New Roman" w:hAnsi="Times New Roman" w:cs="Times New Roman"/>
          <w:sz w:val="28"/>
          <w:szCs w:val="28"/>
        </w:rPr>
        <w:t xml:space="preserve"> </w:t>
      </w:r>
      <w:r w:rsidRPr="00B03CDC">
        <w:rPr>
          <w:rFonts w:ascii="Times New Roman" w:hAnsi="Times New Roman" w:cs="Times New Roman"/>
          <w:sz w:val="28"/>
          <w:szCs w:val="28"/>
        </w:rPr>
        <w:lastRenderedPageBreak/>
        <w:t>район</w:t>
      </w:r>
      <w:r w:rsidR="00F77C33">
        <w:rPr>
          <w:rFonts w:ascii="Times New Roman" w:hAnsi="Times New Roman" w:cs="Times New Roman"/>
          <w:sz w:val="28"/>
          <w:szCs w:val="28"/>
        </w:rPr>
        <w:t>а</w:t>
      </w:r>
      <w:r w:rsidRPr="00B03CDC">
        <w:rPr>
          <w:rFonts w:ascii="Times New Roman" w:hAnsi="Times New Roman" w:cs="Times New Roman"/>
          <w:sz w:val="28"/>
          <w:szCs w:val="28"/>
        </w:rPr>
        <w:t xml:space="preserve">, и муниципальным имуществом, закрепленным на праве оперативного управления, осуществляется только по результатам проведения конкурсов или аукционов, за исключением случаев, предусмотренных Федеральным </w:t>
      </w:r>
      <w:hyperlink r:id="rId19" w:history="1">
        <w:r w:rsidRPr="00B03CD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3CDC">
        <w:rPr>
          <w:rFonts w:ascii="Times New Roman" w:hAnsi="Times New Roman" w:cs="Times New Roman"/>
          <w:sz w:val="28"/>
          <w:szCs w:val="28"/>
        </w:rPr>
        <w:t xml:space="preserve"> "О защите конкуренции".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2.2. Решение о передаче муниципального имущества в безвозмездное пользование определя</w:t>
      </w:r>
      <w:r w:rsidR="00F77C33">
        <w:rPr>
          <w:rFonts w:ascii="Times New Roman" w:hAnsi="Times New Roman" w:cs="Times New Roman"/>
          <w:sz w:val="28"/>
          <w:szCs w:val="28"/>
        </w:rPr>
        <w:t xml:space="preserve">ется главой поселения </w:t>
      </w:r>
      <w:r w:rsidRPr="00B03CDC">
        <w:rPr>
          <w:rFonts w:ascii="Times New Roman" w:hAnsi="Times New Roman" w:cs="Times New Roman"/>
          <w:sz w:val="28"/>
          <w:szCs w:val="28"/>
        </w:rPr>
        <w:t xml:space="preserve"> и осуществляется на основании постановления администрации </w:t>
      </w:r>
      <w:r w:rsidR="0098780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03CDC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 xml:space="preserve">2.3.   </w:t>
      </w:r>
      <w:proofErr w:type="gramStart"/>
      <w:r w:rsidRPr="00B03CDC">
        <w:rPr>
          <w:rFonts w:ascii="Times New Roman" w:hAnsi="Times New Roman" w:cs="Times New Roman"/>
          <w:sz w:val="28"/>
          <w:szCs w:val="28"/>
        </w:rPr>
        <w:t xml:space="preserve">Конкурсы или аукционы на право заключения договоров безвозмездного пользования проводятся в порядке, установленном </w:t>
      </w:r>
      <w:hyperlink r:id="rId20" w:history="1">
        <w:r w:rsidRPr="00B03CD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B03CDC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Российской Федерации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</w:t>
      </w:r>
      <w:proofErr w:type="gramEnd"/>
      <w:r w:rsidRPr="00B03CDC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B03CD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03CDC">
        <w:rPr>
          <w:rFonts w:ascii="Times New Roman" w:hAnsi="Times New Roman" w:cs="Times New Roman"/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конкурса".</w:t>
      </w:r>
    </w:p>
    <w:p w:rsidR="0090036D" w:rsidRPr="00B03CDC" w:rsidRDefault="0090036D" w:rsidP="0090036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036D" w:rsidRPr="00B03CDC" w:rsidRDefault="0090036D" w:rsidP="0090036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3. Договор безвозмездного пользования объектом</w:t>
      </w:r>
    </w:p>
    <w:p w:rsidR="0090036D" w:rsidRPr="00B03CDC" w:rsidRDefault="0090036D" w:rsidP="0090036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3.1. Основным документом, регламентирующим отношения безвозмездного пользования объектом муниципального имущества, является договор безвозмездного пользования.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3.2. Договор безвозмездного пользования может быть краткосрочным (до одного года), долгосрочным (свыше одного года) и заключенным на неопределенный срок..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3.3. В договоре безвозмездного пользования указываются состав передаваемого имущества, данные о нем, позволяющие однозначно идентифицировать имущество, отличить его от других, срок договора, распределение обязанностей сторон (в том числе по проведению текущего и капитального ремонта), ответственность сторон.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 xml:space="preserve">3.4. Дополнительными условиями в договоре определяются обязанности ссудополучателя по ведению </w:t>
      </w:r>
      <w:proofErr w:type="spellStart"/>
      <w:r w:rsidRPr="00B03CDC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Pr="00B03CDC">
        <w:rPr>
          <w:rFonts w:ascii="Times New Roman" w:hAnsi="Times New Roman" w:cs="Times New Roman"/>
          <w:sz w:val="28"/>
          <w:szCs w:val="28"/>
        </w:rPr>
        <w:t xml:space="preserve"> учета недвижимого казенного имущества и условия технической эксплуатации.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36D" w:rsidRPr="00B03CDC" w:rsidRDefault="0090036D" w:rsidP="0090036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4. Порядок определения цены за право заключения</w:t>
      </w:r>
    </w:p>
    <w:p w:rsidR="0090036D" w:rsidRPr="00B03CDC" w:rsidRDefault="0090036D" w:rsidP="0090036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lastRenderedPageBreak/>
        <w:t>договора безвозмездного пользования</w:t>
      </w:r>
    </w:p>
    <w:p w:rsidR="0090036D" w:rsidRPr="00B03CDC" w:rsidRDefault="0090036D" w:rsidP="0090036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4.1. При проведен</w:t>
      </w:r>
      <w:proofErr w:type="gramStart"/>
      <w:r w:rsidRPr="00B03CD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03CDC">
        <w:rPr>
          <w:rFonts w:ascii="Times New Roman" w:hAnsi="Times New Roman" w:cs="Times New Roman"/>
          <w:sz w:val="28"/>
          <w:szCs w:val="28"/>
        </w:rPr>
        <w:t>кциона или конкурса на право заключения договора безвозмездного пользования предметом аукциона или конкурса является право заключения договора, цена которого определяется с учетом результатов независимой оценки.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CDC">
        <w:rPr>
          <w:rFonts w:ascii="Times New Roman" w:hAnsi="Times New Roman" w:cs="Times New Roman"/>
          <w:sz w:val="28"/>
          <w:szCs w:val="28"/>
        </w:rPr>
        <w:t>4.2. В начальную цену за право заключения договора безвозмездного пользования на торгах включаю</w:t>
      </w:r>
      <w:r w:rsidR="00987806">
        <w:rPr>
          <w:rFonts w:ascii="Times New Roman" w:hAnsi="Times New Roman" w:cs="Times New Roman"/>
          <w:sz w:val="28"/>
          <w:szCs w:val="28"/>
        </w:rPr>
        <w:t xml:space="preserve">тся расходы администрации поселения </w:t>
      </w:r>
      <w:r w:rsidRPr="00B03CDC">
        <w:rPr>
          <w:rFonts w:ascii="Times New Roman" w:hAnsi="Times New Roman" w:cs="Times New Roman"/>
          <w:sz w:val="28"/>
          <w:szCs w:val="28"/>
        </w:rPr>
        <w:t xml:space="preserve"> на проведение независимой оценки и подготовку исходной документации.</w:t>
      </w: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36D" w:rsidRPr="00B03CDC" w:rsidRDefault="0090036D" w:rsidP="009003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90036D" w:rsidRPr="00B03CDC" w:rsidRDefault="0090036D" w:rsidP="0090036D">
      <w:pPr>
        <w:rPr>
          <w:sz w:val="28"/>
          <w:szCs w:val="28"/>
        </w:rPr>
      </w:pPr>
    </w:p>
    <w:p w:rsidR="00871C25" w:rsidRDefault="00871C25" w:rsidP="008D3E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C25" w:rsidSect="00996182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BC" w:rsidRDefault="00F54DBC" w:rsidP="008D3E0D">
      <w:r>
        <w:separator/>
      </w:r>
    </w:p>
  </w:endnote>
  <w:endnote w:type="continuationSeparator" w:id="0">
    <w:p w:rsidR="00F54DBC" w:rsidRDefault="00F54DBC" w:rsidP="008D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BC" w:rsidRDefault="00F54DBC" w:rsidP="008D3E0D">
      <w:r>
        <w:separator/>
      </w:r>
    </w:p>
  </w:footnote>
  <w:footnote w:type="continuationSeparator" w:id="0">
    <w:p w:rsidR="00F54DBC" w:rsidRDefault="00F54DBC" w:rsidP="008D3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0D" w:rsidRDefault="008D3E0D">
    <w:pPr>
      <w:pStyle w:val="a5"/>
    </w:pPr>
    <w:r>
      <w:t xml:space="preserve">                                      </w:t>
    </w:r>
    <w:r w:rsidR="00C36CE2">
      <w:t xml:space="preserve">                         </w:t>
    </w:r>
  </w:p>
  <w:p w:rsidR="008D3E0D" w:rsidRDefault="008D3E0D">
    <w:pPr>
      <w:pStyle w:val="a5"/>
    </w:pPr>
  </w:p>
  <w:p w:rsidR="008D3E0D" w:rsidRDefault="008D3E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94A91"/>
    <w:multiLevelType w:val="hybridMultilevel"/>
    <w:tmpl w:val="50CAC374"/>
    <w:lvl w:ilvl="0" w:tplc="595EFD84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64E03977"/>
    <w:multiLevelType w:val="hybridMultilevel"/>
    <w:tmpl w:val="CABC49C8"/>
    <w:lvl w:ilvl="0" w:tplc="078A9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E0D"/>
    <w:rsid w:val="000B162A"/>
    <w:rsid w:val="001744FD"/>
    <w:rsid w:val="00221A7B"/>
    <w:rsid w:val="00361B32"/>
    <w:rsid w:val="006E7DE3"/>
    <w:rsid w:val="00765AF2"/>
    <w:rsid w:val="00871C25"/>
    <w:rsid w:val="008D3E0D"/>
    <w:rsid w:val="008D66AE"/>
    <w:rsid w:val="0090036D"/>
    <w:rsid w:val="00987806"/>
    <w:rsid w:val="00996182"/>
    <w:rsid w:val="00A32A52"/>
    <w:rsid w:val="00A565BC"/>
    <w:rsid w:val="00C36CE2"/>
    <w:rsid w:val="00C92166"/>
    <w:rsid w:val="00CA1915"/>
    <w:rsid w:val="00E27253"/>
    <w:rsid w:val="00F54DBC"/>
    <w:rsid w:val="00F77C33"/>
    <w:rsid w:val="00FB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D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71C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8D3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3E0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D3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3E0D"/>
    <w:rPr>
      <w:sz w:val="24"/>
      <w:szCs w:val="24"/>
    </w:rPr>
  </w:style>
  <w:style w:type="paragraph" w:customStyle="1" w:styleId="ConsPlusNormal">
    <w:name w:val="ConsPlusNormal"/>
    <w:rsid w:val="008D3E0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8D3E0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customStyle="1" w:styleId="50">
    <w:name w:val="Заголовок 5 Знак"/>
    <w:basedOn w:val="a0"/>
    <w:link w:val="5"/>
    <w:semiHidden/>
    <w:rsid w:val="0087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Normal">
    <w:name w:val="ConsNormal"/>
    <w:rsid w:val="00871C2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C935E0D215BA21F1D6608AB08154BF31C0CF0B16F889ACBA3B7737F0L3L3K" TargetMode="External"/><Relationship Id="rId13" Type="http://schemas.openxmlformats.org/officeDocument/2006/relationships/hyperlink" Target="consultantplus://offline/ref=8DC935E0D215BA21F1D6608AB08154BF32C9C70012FD89ACBA3B7737F0331C65579E73712F392005LEL4K" TargetMode="External"/><Relationship Id="rId18" Type="http://schemas.openxmlformats.org/officeDocument/2006/relationships/hyperlink" Target="consultantplus://offline/ref=8DC935E0D215BA21F1D6608AB08154BF31C0CF0B16F889ACBA3B7737F0331C65579E7376L2LDK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C935E0D215BA21F1D67E87A6ED08B633CB910F16FB82F2EE687160AF631A3017DE75246C7D2403E26C2F43L5L1K" TargetMode="External"/><Relationship Id="rId17" Type="http://schemas.openxmlformats.org/officeDocument/2006/relationships/hyperlink" Target="consultantplus://offline/ref=8DC935E0D215BA21F1D6608AB08154BF31C0CF0B16F889ACBA3B7737F0331C65579E73712F392C0BLELB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DC935E0D215BA21F1D6608AB08154BF31C0CF0315F389ACBA3B7737F0L3L3K" TargetMode="External"/><Relationship Id="rId20" Type="http://schemas.openxmlformats.org/officeDocument/2006/relationships/hyperlink" Target="consultantplus://offline/ref=8DC935E0D215BA21F1D6608AB08154BF32C5C6001FFE89ACBA3B7737F0L3L3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C935E0D215BA21F1D6608AB08154BF31C0CF0A15FF89ACBA3B7737F0331C65579E73712F392F01LEL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C935E0D215BA21F1D6608AB08154BF32C9CE041FFB89ACBA3B7737F0L3L3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DC935E0D215BA21F1D6608AB08154BF31C0CF0315F389ACBA3B7737F0L3L3K" TargetMode="External"/><Relationship Id="rId19" Type="http://schemas.openxmlformats.org/officeDocument/2006/relationships/hyperlink" Target="consultantplus://offline/ref=8DC935E0D215BA21F1D6608AB08154BF31C0CF0B16F889ACBA3B7737F0L3L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C935E0D215BA21F1D6608AB08154BF32C9CE041FFB89ACBA3B7737F0L3L3K" TargetMode="External"/><Relationship Id="rId14" Type="http://schemas.openxmlformats.org/officeDocument/2006/relationships/hyperlink" Target="consultantplus://offline/ref=8DC935E0D215BA21F1D6608AB08154BF31C0CF0B16F889ACBA3B7737F0L3L3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2022-05-30T07:41:00Z</dcterms:created>
  <dcterms:modified xsi:type="dcterms:W3CDTF">2022-07-27T10:38:00Z</dcterms:modified>
</cp:coreProperties>
</file>