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9" w:rsidRPr="006339AD" w:rsidRDefault="00392095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СЕЛИН</w:t>
      </w:r>
      <w:r w:rsidR="00A34019" w:rsidRPr="006339AD">
        <w:rPr>
          <w:rFonts w:ascii="Times New Roman" w:hAnsi="Times New Roman" w:cs="Times New Roman"/>
          <w:b/>
          <w:sz w:val="28"/>
          <w:szCs w:val="28"/>
        </w:rPr>
        <w:t>СКАЯ СЕЛЬСКАЯ ДУМА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34019" w:rsidRPr="006339AD" w:rsidRDefault="00A34019" w:rsidP="00A34019">
      <w:pPr>
        <w:rPr>
          <w:rFonts w:ascii="Times New Roman" w:hAnsi="Times New Roman" w:cs="Times New Roman"/>
          <w:b/>
          <w:sz w:val="24"/>
          <w:szCs w:val="24"/>
        </w:rPr>
      </w:pPr>
    </w:p>
    <w:p w:rsidR="00A34019" w:rsidRPr="006339AD" w:rsidRDefault="00A34019" w:rsidP="00A340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34019" w:rsidRPr="006339AD" w:rsidRDefault="00A34019" w:rsidP="00A34019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A34019" w:rsidRPr="006339AD" w:rsidRDefault="008C765F" w:rsidP="00A340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</w:t>
      </w:r>
      <w:r w:rsidR="003920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1445">
        <w:rPr>
          <w:rFonts w:ascii="Times New Roman" w:hAnsi="Times New Roman" w:cs="Times New Roman"/>
          <w:sz w:val="24"/>
          <w:szCs w:val="24"/>
        </w:rPr>
        <w:t xml:space="preserve">                           № 8/8</w:t>
      </w:r>
    </w:p>
    <w:p w:rsidR="00A34019" w:rsidRPr="006339AD" w:rsidRDefault="00A34019" w:rsidP="00A3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д. </w:t>
      </w:r>
      <w:r w:rsidR="00392095">
        <w:rPr>
          <w:rFonts w:ascii="Times New Roman" w:hAnsi="Times New Roman" w:cs="Times New Roman"/>
          <w:sz w:val="24"/>
          <w:szCs w:val="24"/>
        </w:rPr>
        <w:t>Селино</w:t>
      </w:r>
    </w:p>
    <w:p w:rsidR="00557068" w:rsidRPr="003F12C8" w:rsidRDefault="00557068" w:rsidP="003C6465">
      <w:pPr>
        <w:pStyle w:val="a5"/>
      </w:pPr>
    </w:p>
    <w:p w:rsidR="00557068" w:rsidRPr="008C765F" w:rsidRDefault="00557068" w:rsidP="003C6465">
      <w:pPr>
        <w:pStyle w:val="a5"/>
        <w:jc w:val="center"/>
        <w:rPr>
          <w:b/>
        </w:rPr>
      </w:pPr>
      <w:r w:rsidRPr="008C765F">
        <w:rPr>
          <w:b/>
        </w:rPr>
        <w:t>Об утверждении Положения о</w:t>
      </w:r>
      <w:r w:rsidR="00176ADD" w:rsidRPr="008C765F">
        <w:rPr>
          <w:b/>
        </w:rPr>
        <w:t>б</w:t>
      </w:r>
      <w:r w:rsidRPr="008C765F">
        <w:rPr>
          <w:b/>
        </w:rPr>
        <w:t xml:space="preserve"> 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осуществлении </w:t>
      </w:r>
      <w:r w:rsidRPr="008C765F">
        <w:rPr>
          <w:b/>
        </w:rPr>
        <w:t>муниципально</w:t>
      </w:r>
      <w:r w:rsidR="00176ADD" w:rsidRPr="008C765F">
        <w:rPr>
          <w:b/>
        </w:rPr>
        <w:t>го</w:t>
      </w:r>
      <w:r w:rsidRPr="008C765F">
        <w:rPr>
          <w:b/>
        </w:rPr>
        <w:t xml:space="preserve"> контрол</w:t>
      </w:r>
      <w:r w:rsidR="00176ADD" w:rsidRPr="008C765F">
        <w:rPr>
          <w:b/>
        </w:rPr>
        <w:t>я</w:t>
      </w:r>
      <w:r w:rsidRPr="008C765F">
        <w:rPr>
          <w:b/>
        </w:rPr>
        <w:t xml:space="preserve"> </w:t>
      </w:r>
      <w:r w:rsidR="00176ADD" w:rsidRPr="008C765F">
        <w:rPr>
          <w:b/>
        </w:rPr>
        <w:t>на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автомобильном транспорте и в дорожном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хозяйстве на территории </w:t>
      </w:r>
      <w:r w:rsidR="00392095">
        <w:rPr>
          <w:b/>
        </w:rPr>
        <w:t>Селинского</w:t>
      </w:r>
      <w:r w:rsidR="00A34019" w:rsidRPr="008C765F">
        <w:rPr>
          <w:b/>
        </w:rPr>
        <w:t xml:space="preserve"> сельского поселения</w:t>
      </w:r>
      <w:r w:rsidRPr="008C765F">
        <w:rPr>
          <w:b/>
        </w:rPr>
        <w:t xml:space="preserve"> </w:t>
      </w:r>
      <w:r w:rsidR="00A34019" w:rsidRPr="008C765F">
        <w:rPr>
          <w:b/>
        </w:rPr>
        <w:t>Кильмезского района</w:t>
      </w:r>
      <w:r w:rsidR="003C6465" w:rsidRPr="008C765F">
        <w:rPr>
          <w:b/>
        </w:rPr>
        <w:t xml:space="preserve"> </w:t>
      </w:r>
      <w:r w:rsidRPr="008C765F">
        <w:rPr>
          <w:b/>
        </w:rPr>
        <w:t xml:space="preserve">муниципального района </w:t>
      </w:r>
      <w:r w:rsidR="00A34019" w:rsidRPr="008C765F">
        <w:rPr>
          <w:b/>
        </w:rPr>
        <w:t xml:space="preserve">Кировской </w:t>
      </w:r>
      <w:r w:rsidR="008C765F" w:rsidRPr="008C765F">
        <w:rPr>
          <w:b/>
        </w:rPr>
        <w:t>о</w:t>
      </w:r>
      <w:r w:rsidR="00A34019" w:rsidRPr="008C765F">
        <w:rPr>
          <w:b/>
        </w:rPr>
        <w:t>бласти</w:t>
      </w:r>
    </w:p>
    <w:p w:rsidR="00557068" w:rsidRPr="008C765F" w:rsidRDefault="00557068" w:rsidP="0055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65" w:rsidRDefault="00557068" w:rsidP="0055706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392095">
        <w:rPr>
          <w:rFonts w:ascii="Times New Roman" w:hAnsi="Times New Roman" w:cs="Times New Roman"/>
          <w:sz w:val="24"/>
          <w:szCs w:val="24"/>
        </w:rPr>
        <w:t>Селин</w:t>
      </w:r>
      <w:r w:rsidR="00A34019">
        <w:rPr>
          <w:rFonts w:ascii="Times New Roman" w:hAnsi="Times New Roman" w:cs="Times New Roman"/>
          <w:sz w:val="24"/>
          <w:szCs w:val="24"/>
        </w:rPr>
        <w:t>ское</w:t>
      </w:r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proofErr w:type="gramEnd"/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92095">
        <w:rPr>
          <w:rFonts w:ascii="Times New Roman" w:hAnsi="Times New Roman" w:cs="Times New Roman"/>
          <w:sz w:val="24"/>
          <w:szCs w:val="24"/>
        </w:rPr>
        <w:t>Кировской области Селин</w:t>
      </w:r>
      <w:r w:rsidR="00A34019">
        <w:rPr>
          <w:rFonts w:ascii="Times New Roman" w:hAnsi="Times New Roman" w:cs="Times New Roman"/>
          <w:sz w:val="24"/>
          <w:szCs w:val="24"/>
        </w:rPr>
        <w:t xml:space="preserve">ская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7068" w:rsidRPr="003F12C8" w:rsidRDefault="00557068" w:rsidP="003C646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12C8">
        <w:rPr>
          <w:rFonts w:ascii="Times New Roman" w:eastAsia="Arial Unicode MS" w:hAnsi="Times New Roman" w:cs="Times New Roman"/>
          <w:sz w:val="24"/>
          <w:szCs w:val="24"/>
        </w:rPr>
        <w:t>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57068" w:rsidRPr="009B6BB1" w:rsidRDefault="009B6BB1" w:rsidP="009B7A7E">
      <w:pPr>
        <w:pStyle w:val="a5"/>
        <w:spacing w:line="276" w:lineRule="auto"/>
        <w:ind w:firstLine="709"/>
        <w:jc w:val="both"/>
      </w:pPr>
      <w:bookmarkStart w:id="0" w:name="sub_1"/>
      <w:r>
        <w:t xml:space="preserve">1. 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 и в дорожном хозяйстве</w:t>
      </w:r>
      <w:r w:rsidR="00557068" w:rsidRPr="009B6BB1">
        <w:t xml:space="preserve"> на территории </w:t>
      </w:r>
      <w:r w:rsidR="00392095">
        <w:t>Селинского</w:t>
      </w:r>
      <w:r w:rsidR="00557068" w:rsidRPr="009B6BB1">
        <w:t xml:space="preserve"> сельского поселения </w:t>
      </w:r>
      <w:r w:rsidR="00A34019">
        <w:t>Кильмезского</w:t>
      </w:r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>
        <w:t>приложению.</w:t>
      </w:r>
    </w:p>
    <w:bookmarkEnd w:id="0"/>
    <w:p w:rsidR="00392095" w:rsidRDefault="00A34019" w:rsidP="009B7A7E">
      <w:pPr>
        <w:pStyle w:val="a5"/>
        <w:spacing w:line="276" w:lineRule="auto"/>
        <w:ind w:firstLine="851"/>
        <w:jc w:val="both"/>
      </w:pPr>
      <w:r>
        <w:t>2</w:t>
      </w:r>
      <w:r w:rsidR="003C6465">
        <w:t xml:space="preserve">. </w:t>
      </w:r>
      <w:r>
        <w:t>2</w:t>
      </w:r>
      <w:r w:rsidRPr="006339AD">
        <w:t xml:space="preserve">. Настоящее решение подлежит официальному опубликованию  на информационном стенде и размещению на сайте поселения </w:t>
      </w:r>
    </w:p>
    <w:p w:rsidR="003C6465" w:rsidRPr="008D4CAE" w:rsidRDefault="00A34019" w:rsidP="009B7A7E">
      <w:pPr>
        <w:pStyle w:val="a5"/>
        <w:spacing w:line="276" w:lineRule="auto"/>
        <w:ind w:firstLine="851"/>
        <w:jc w:val="both"/>
      </w:pPr>
      <w:r w:rsidRPr="006339AD">
        <w:t xml:space="preserve"> </w:t>
      </w:r>
    </w:p>
    <w:p w:rsidR="003C6465" w:rsidRDefault="00A34019" w:rsidP="009B7A7E">
      <w:pPr>
        <w:pStyle w:val="a5"/>
        <w:spacing w:line="276" w:lineRule="auto"/>
        <w:ind w:firstLine="851"/>
        <w:jc w:val="both"/>
      </w:pPr>
      <w:r>
        <w:t>3</w:t>
      </w:r>
      <w:r w:rsidR="003C6465">
        <w:t>.</w:t>
      </w:r>
      <w:r w:rsidR="003C6465" w:rsidRPr="003F12C8">
        <w:t>Настоящее решение вступает в силу с 01</w:t>
      </w:r>
      <w:r w:rsidR="003C6465">
        <w:t>.01.2022 года.</w:t>
      </w:r>
    </w:p>
    <w:p w:rsidR="00A34019" w:rsidRPr="003F12C8" w:rsidRDefault="00A34019" w:rsidP="003C6465">
      <w:pPr>
        <w:pStyle w:val="a5"/>
        <w:ind w:firstLine="851"/>
        <w:jc w:val="both"/>
      </w:pPr>
    </w:p>
    <w:p w:rsidR="003C6465" w:rsidRPr="003F12C8" w:rsidRDefault="003C6465" w:rsidP="003C6465">
      <w:pPr>
        <w:pStyle w:val="a5"/>
      </w:pPr>
    </w:p>
    <w:p w:rsidR="00A34019" w:rsidRPr="006339AD" w:rsidRDefault="00392095" w:rsidP="00A3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Селинской</w:t>
      </w: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CB4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2095">
        <w:rPr>
          <w:rFonts w:ascii="Times New Roman" w:hAnsi="Times New Roman" w:cs="Times New Roman"/>
          <w:sz w:val="24"/>
          <w:szCs w:val="24"/>
        </w:rPr>
        <w:t xml:space="preserve">                      А.</w:t>
      </w:r>
      <w:proofErr w:type="gramStart"/>
      <w:r w:rsidR="003920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2095">
        <w:rPr>
          <w:rFonts w:ascii="Times New Roman" w:hAnsi="Times New Roman" w:cs="Times New Roman"/>
          <w:sz w:val="24"/>
          <w:szCs w:val="24"/>
        </w:rPr>
        <w:t xml:space="preserve"> Журавлёв</w:t>
      </w: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</w:p>
    <w:p w:rsidR="00A34019" w:rsidRDefault="00392095" w:rsidP="00A3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Р.Г Галимов</w:t>
      </w:r>
    </w:p>
    <w:p w:rsidR="00392095" w:rsidRDefault="00392095" w:rsidP="00A34019">
      <w:pPr>
        <w:rPr>
          <w:rFonts w:ascii="Times New Roman" w:hAnsi="Times New Roman" w:cs="Times New Roman"/>
          <w:sz w:val="24"/>
          <w:szCs w:val="24"/>
        </w:rPr>
      </w:pP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C110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92095">
        <w:rPr>
          <w:rFonts w:ascii="Times New Roman" w:hAnsi="Times New Roman" w:cs="Times New Roman"/>
          <w:sz w:val="24"/>
          <w:szCs w:val="24"/>
        </w:rPr>
        <w:t>Селин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</w:p>
    <w:p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765F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392095">
        <w:rPr>
          <w:rFonts w:ascii="Times New Roman" w:hAnsi="Times New Roman" w:cs="Times New Roman"/>
          <w:sz w:val="24"/>
          <w:szCs w:val="24"/>
        </w:rPr>
        <w:t>8</w:t>
      </w:r>
      <w:r w:rsidR="00A8738B">
        <w:rPr>
          <w:rFonts w:ascii="Times New Roman" w:hAnsi="Times New Roman" w:cs="Times New Roman"/>
          <w:sz w:val="24"/>
          <w:szCs w:val="24"/>
        </w:rPr>
        <w:t>/8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392095">
        <w:rPr>
          <w:b/>
        </w:rPr>
        <w:t>Селинского</w:t>
      </w:r>
      <w:r>
        <w:rPr>
          <w:b/>
        </w:rPr>
        <w:t xml:space="preserve"> сельского поселения </w:t>
      </w:r>
      <w:r w:rsidR="00A34019">
        <w:rPr>
          <w:b/>
        </w:rPr>
        <w:t>Кильмезского</w:t>
      </w:r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 w:rsidR="00392095">
        <w:rPr>
          <w:b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392095">
        <w:t>Селинского</w:t>
      </w:r>
      <w:r w:rsidR="00557068">
        <w:t xml:space="preserve"> сельского поселения </w:t>
      </w:r>
      <w:r w:rsidR="00A34019">
        <w:t xml:space="preserve">Кильмезского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392095">
      <w:pPr>
        <w:pStyle w:val="a3"/>
        <w:spacing w:before="0" w:beforeAutospacing="0" w:after="0" w:afterAutospacing="0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392095">
      <w:pPr>
        <w:pStyle w:val="a3"/>
        <w:spacing w:before="0" w:beforeAutospacing="0" w:after="0" w:afterAutospacing="0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392095">
      <w:pPr>
        <w:pStyle w:val="a3"/>
        <w:spacing w:before="0" w:beforeAutospacing="0" w:after="0" w:afterAutospacing="0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392095">
      <w:pPr>
        <w:pStyle w:val="a3"/>
        <w:spacing w:before="0" w:beforeAutospacing="0" w:after="0" w:afterAutospacing="0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392095">
      <w:pPr>
        <w:pStyle w:val="a3"/>
        <w:spacing w:before="0" w:beforeAutospacing="0" w:after="0" w:afterAutospacing="0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392095">
      <w:pPr>
        <w:pStyle w:val="a3"/>
        <w:spacing w:before="0" w:beforeAutospacing="0" w:after="0" w:afterAutospacing="0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392095">
      <w:pPr>
        <w:pStyle w:val="a3"/>
        <w:spacing w:before="0" w:beforeAutospacing="0" w:after="0" w:afterAutospacing="0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392095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392095">
      <w:pPr>
        <w:pStyle w:val="a3"/>
        <w:spacing w:before="0" w:beforeAutospacing="0" w:after="0" w:afterAutospacing="0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392095">
        <w:t>Селинского</w:t>
      </w:r>
      <w:r w:rsidR="00557068">
        <w:t xml:space="preserve"> сельского поселения </w:t>
      </w:r>
      <w:r w:rsidR="00A34019">
        <w:t>Кильмезского</w:t>
      </w:r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392095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392095">
      <w:pPr>
        <w:pStyle w:val="a3"/>
        <w:spacing w:before="0" w:beforeAutospacing="0" w:after="0" w:afterAutospacing="0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392095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392095">
      <w:pPr>
        <w:pStyle w:val="a3"/>
        <w:spacing w:before="0" w:beforeAutospacing="0" w:after="0" w:afterAutospacing="0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C5671B">
      <w:pPr>
        <w:pStyle w:val="a3"/>
        <w:spacing w:before="0" w:beforeAutospacing="0" w:after="0" w:afterAutospacing="0"/>
        <w:ind w:firstLine="708"/>
        <w:jc w:val="both"/>
      </w:pPr>
      <w:r>
        <w:t>3) транспортное средство;</w:t>
      </w:r>
    </w:p>
    <w:p w:rsidR="002833EF" w:rsidRDefault="002833EF" w:rsidP="00C5671B">
      <w:pPr>
        <w:pStyle w:val="a3"/>
        <w:spacing w:before="0" w:beforeAutospacing="0" w:after="0" w:afterAutospacing="0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C5671B">
      <w:pPr>
        <w:pStyle w:val="a3"/>
        <w:spacing w:before="0" w:beforeAutospacing="0" w:after="0" w:afterAutospacing="0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C56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C5671B">
      <w:pPr>
        <w:pStyle w:val="a3"/>
        <w:spacing w:before="0" w:beforeAutospacing="0" w:after="0" w:afterAutospacing="0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C56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C5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C56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Консультирование может осуществляться инспектором по телефону,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C5671B">
      <w:pPr>
        <w:pStyle w:val="a3"/>
        <w:spacing w:before="0" w:beforeAutospacing="0" w:after="0" w:afterAutospacing="0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C5671B">
      <w:pPr>
        <w:pStyle w:val="a3"/>
        <w:spacing w:before="0" w:beforeAutospacing="0" w:after="0" w:afterAutospacing="0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C5671B">
      <w:pPr>
        <w:pStyle w:val="a3"/>
        <w:spacing w:before="0" w:beforeAutospacing="0" w:after="0" w:afterAutospacing="0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C5671B">
      <w:pPr>
        <w:pStyle w:val="a3"/>
        <w:spacing w:before="0" w:beforeAutospacing="0" w:after="0" w:afterAutospacing="0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</w:t>
      </w:r>
      <w:r>
        <w:lastRenderedPageBreak/>
        <w:t xml:space="preserve">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6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0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lastRenderedPageBreak/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</w:t>
      </w:r>
      <w:bookmarkStart w:id="1" w:name="_GoBack"/>
      <w:bookmarkEnd w:id="1"/>
      <w:r w:rsidR="00150A0B" w:rsidRPr="00AD7521">
        <w:rPr>
          <w:rFonts w:ascii="Times New Roman" w:hAnsi="Times New Roman" w:cs="Times New Roman"/>
          <w:sz w:val="24"/>
          <w:szCs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1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pStyle w:val="a5"/>
        <w:ind w:firstLine="709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При предоставлении указанной информации проведение контрольного (надзорного) мероприятия переносится местной администрацией на срок, необходимый </w:t>
      </w:r>
      <w:r w:rsidRPr="00AD7521">
        <w:lastRenderedPageBreak/>
        <w:t>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</w:t>
      </w:r>
      <w:r w:rsidR="00392095">
        <w:rPr>
          <w:rFonts w:ascii="Times New Roman" w:hAnsi="Times New Roman" w:cs="Times New Roman"/>
          <w:sz w:val="24"/>
          <w:szCs w:val="24"/>
        </w:rPr>
        <w:t>.</w:t>
      </w:r>
      <w:r w:rsidRPr="00AD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консультаций, должны быть представлены контролируемым лицом не позднее 5 рабочих дней с момента проведения </w:t>
      </w:r>
      <w:r w:rsidR="009B7A7E" w:rsidRPr="00AD7521">
        <w:rPr>
          <w:rFonts w:ascii="Times New Roman" w:hAnsi="Times New Roman" w:cs="Times New Roman"/>
          <w:sz w:val="24"/>
          <w:szCs w:val="24"/>
        </w:rPr>
        <w:t>консультаций</w:t>
      </w:r>
      <w:r w:rsidR="009B7A7E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367F"/>
    <w:rsid w:val="00035C23"/>
    <w:rsid w:val="0009258E"/>
    <w:rsid w:val="00111F56"/>
    <w:rsid w:val="00150A0B"/>
    <w:rsid w:val="00176ADD"/>
    <w:rsid w:val="002365CC"/>
    <w:rsid w:val="00265EEC"/>
    <w:rsid w:val="00282385"/>
    <w:rsid w:val="002833EF"/>
    <w:rsid w:val="00307C53"/>
    <w:rsid w:val="00392095"/>
    <w:rsid w:val="003A6F79"/>
    <w:rsid w:val="003C6465"/>
    <w:rsid w:val="003E4975"/>
    <w:rsid w:val="004519AB"/>
    <w:rsid w:val="004575F0"/>
    <w:rsid w:val="004F3643"/>
    <w:rsid w:val="00557068"/>
    <w:rsid w:val="00561445"/>
    <w:rsid w:val="00575ED2"/>
    <w:rsid w:val="0057765C"/>
    <w:rsid w:val="005E6B77"/>
    <w:rsid w:val="007275C2"/>
    <w:rsid w:val="00777EA1"/>
    <w:rsid w:val="008C765F"/>
    <w:rsid w:val="008E752A"/>
    <w:rsid w:val="00977EED"/>
    <w:rsid w:val="009B6BB1"/>
    <w:rsid w:val="009B7A7E"/>
    <w:rsid w:val="00A34019"/>
    <w:rsid w:val="00A8738B"/>
    <w:rsid w:val="00B8183B"/>
    <w:rsid w:val="00BF7715"/>
    <w:rsid w:val="00C1109C"/>
    <w:rsid w:val="00C5671B"/>
    <w:rsid w:val="00E1192F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2021-12-15T11:27:00Z</cp:lastPrinted>
  <dcterms:created xsi:type="dcterms:W3CDTF">2021-12-15T11:28:00Z</dcterms:created>
  <dcterms:modified xsi:type="dcterms:W3CDTF">2021-12-20T12:24:00Z</dcterms:modified>
</cp:coreProperties>
</file>