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67" w:rsidRPr="00F8124F" w:rsidRDefault="003F4A67" w:rsidP="003F4A6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СЕЛИНСКАЯ</w:t>
      </w:r>
      <w:r w:rsidRPr="00F8124F">
        <w:rPr>
          <w:rFonts w:ascii="Times New Roman" w:hAnsi="Times New Roman"/>
          <w:sz w:val="28"/>
          <w:szCs w:val="28"/>
        </w:rPr>
        <w:t xml:space="preserve"> СЕЛЬСКАЯ ДУМА</w:t>
      </w:r>
    </w:p>
    <w:p w:rsidR="003F4A67" w:rsidRPr="00F014A8" w:rsidRDefault="003F4A67" w:rsidP="003F4A6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F8124F">
        <w:rPr>
          <w:rFonts w:ascii="Times New Roman" w:hAnsi="Times New Roman"/>
          <w:sz w:val="28"/>
          <w:szCs w:val="28"/>
        </w:rPr>
        <w:t>КИЛЬМЕЗСКОГО РАЙОНА  КИРОВСКОЙ ОБЛАСТИ</w:t>
      </w:r>
    </w:p>
    <w:p w:rsidR="003F4A67" w:rsidRPr="00F014A8" w:rsidRDefault="003F4A67" w:rsidP="003F4A67"/>
    <w:p w:rsidR="003F4A67" w:rsidRPr="003F4A67" w:rsidRDefault="003F4A67" w:rsidP="003F4A67">
      <w:pPr>
        <w:jc w:val="center"/>
        <w:rPr>
          <w:rFonts w:ascii="Times New Roman" w:hAnsi="Times New Roman" w:cs="Times New Roman"/>
          <w:b/>
          <w:szCs w:val="28"/>
        </w:rPr>
      </w:pPr>
      <w:r w:rsidRPr="003F4A67">
        <w:rPr>
          <w:rFonts w:ascii="Times New Roman" w:hAnsi="Times New Roman" w:cs="Times New Roman"/>
          <w:b/>
          <w:szCs w:val="28"/>
        </w:rPr>
        <w:t>ЧЕТВЕРТОГО СОЗЫВА</w:t>
      </w:r>
    </w:p>
    <w:p w:rsidR="003F4A67" w:rsidRPr="00F8124F" w:rsidRDefault="003F4A67" w:rsidP="003F4A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A67" w:rsidRDefault="003F4A67" w:rsidP="003F4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24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F4A67" w:rsidRDefault="003F4A67" w:rsidP="003F4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A67" w:rsidRPr="00F8124F" w:rsidRDefault="003F4A67" w:rsidP="003F4A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A67" w:rsidRPr="003F4A67" w:rsidRDefault="009036A8" w:rsidP="003F4A67">
      <w:r>
        <w:rPr>
          <w:rFonts w:ascii="Times New Roman" w:hAnsi="Times New Roman" w:cs="Times New Roman"/>
          <w:b/>
          <w:sz w:val="28"/>
          <w:szCs w:val="28"/>
        </w:rPr>
        <w:t>04.03</w:t>
      </w:r>
      <w:r w:rsidR="003F4A67">
        <w:rPr>
          <w:rFonts w:ascii="Times New Roman" w:hAnsi="Times New Roman" w:cs="Times New Roman"/>
          <w:b/>
          <w:sz w:val="28"/>
          <w:szCs w:val="28"/>
        </w:rPr>
        <w:t>. 20</w:t>
      </w:r>
      <w:r w:rsidR="003F4A67" w:rsidRPr="003F4A67">
        <w:rPr>
          <w:rFonts w:ascii="Times New Roman" w:hAnsi="Times New Roman" w:cs="Times New Roman"/>
          <w:b/>
          <w:sz w:val="28"/>
          <w:szCs w:val="28"/>
        </w:rPr>
        <w:t>21</w:t>
      </w:r>
      <w:r w:rsidR="003F4A67" w:rsidRPr="00F8124F">
        <w:rPr>
          <w:rFonts w:ascii="Times New Roman" w:hAnsi="Times New Roman" w:cs="Times New Roman"/>
          <w:b/>
          <w:sz w:val="28"/>
          <w:szCs w:val="28"/>
        </w:rPr>
        <w:tab/>
      </w:r>
      <w:r w:rsidR="003F4A67" w:rsidRPr="00F8124F">
        <w:rPr>
          <w:rFonts w:ascii="Times New Roman" w:hAnsi="Times New Roman" w:cs="Times New Roman"/>
          <w:b/>
          <w:sz w:val="28"/>
          <w:szCs w:val="28"/>
        </w:rPr>
        <w:tab/>
      </w:r>
      <w:r w:rsidR="003F4A67">
        <w:rPr>
          <w:rFonts w:ascii="Times New Roman" w:hAnsi="Times New Roman" w:cs="Times New Roman"/>
          <w:b/>
          <w:sz w:val="28"/>
          <w:szCs w:val="28"/>
        </w:rPr>
        <w:t xml:space="preserve">                              д. Селино                                     </w:t>
      </w:r>
      <w:r w:rsidR="003F4A67" w:rsidRPr="00806B7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F4A6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3F4A67" w:rsidRPr="003F4A67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3F4A67" w:rsidRPr="003F4A67" w:rsidRDefault="003F4A67" w:rsidP="003F4A67"/>
    <w:p w:rsidR="003F4A67" w:rsidRPr="003F4A67" w:rsidRDefault="003F4A67" w:rsidP="003F4A67"/>
    <w:p w:rsidR="003F4A67" w:rsidRPr="001758A9" w:rsidRDefault="003F4A67" w:rsidP="003F4A67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О внесение изменений в  Положение о собраниях и конференциях граждан в Селинском сельском поселении утвержденное решением Селинской сельской Думы от 03.08.2017  № 7/2.</w:t>
      </w:r>
    </w:p>
    <w:p w:rsidR="003F4A67" w:rsidRPr="001758A9" w:rsidRDefault="003F4A67" w:rsidP="003F4A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96E" w:rsidRPr="001758A9" w:rsidRDefault="003F4A67" w:rsidP="003F4A67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с Уставом муниципального образования Селинское сельское поселение Кильмезского района Кировской области Селинская сельская Дума РЕШИЛА:</w:t>
      </w:r>
    </w:p>
    <w:p w:rsidR="002131CB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в решение Селинской сельской Думы от 03.08.2017 г № 7/2 «Об утверждении   Положения  о собраниях и конференциях граждан в Селинском сельском поселении » следующие изменения:</w:t>
      </w:r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1.1.  часть  2 статьи 1 Положения изложить в новой редакции</w:t>
      </w:r>
      <w:proofErr w:type="gramStart"/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:</w:t>
      </w:r>
      <w:proofErr w:type="gramEnd"/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«2. Собрания граждан проводятся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1.2. Часть  3 статьи  4 дополнить абзацем  в следующей редакции:</w:t>
      </w:r>
    </w:p>
    <w:p w:rsidR="008C796E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8C796E" w:rsidP="008C796E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bookmarkStart w:id="0" w:name="_GoBack"/>
      <w:bookmarkEnd w:id="0"/>
      <w:proofErr w:type="gramEnd"/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2. Настоящее решение вступает в силу в соответствии с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действующим законодательством.</w:t>
      </w: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 В  соответствии пунктом 3 статьи 7 Устава муниципального образования Селинского сельского поселения обнародовать настоящее решение на информационных стендах, досках в общественных местах по адресам, а также в сети Интернет на сайте муниципального образования Селинского сельского поселения.</w:t>
      </w: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Председатель Думы:                                                                            А.С.Журавлев</w:t>
      </w: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758A9" w:rsidRPr="001758A9" w:rsidRDefault="001758A9" w:rsidP="001758A9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58A9">
        <w:rPr>
          <w:rFonts w:ascii="Times New Roman" w:eastAsiaTheme="minorHAnsi" w:hAnsi="Times New Roman" w:cs="Times New Roman"/>
          <w:sz w:val="24"/>
          <w:szCs w:val="24"/>
          <w:lang w:eastAsia="en-US"/>
        </w:rPr>
        <w:t>Глава поселения:                                                                                   Р.Г.Галимов</w:t>
      </w:r>
    </w:p>
    <w:sectPr w:rsidR="001758A9" w:rsidRPr="001758A9" w:rsidSect="0013212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D59" w:rsidRDefault="00075D59" w:rsidP="001758A9">
      <w:r>
        <w:separator/>
      </w:r>
    </w:p>
  </w:endnote>
  <w:endnote w:type="continuationSeparator" w:id="0">
    <w:p w:rsidR="00075D59" w:rsidRDefault="00075D59" w:rsidP="0017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D59" w:rsidRDefault="00075D59" w:rsidP="001758A9">
      <w:r>
        <w:separator/>
      </w:r>
    </w:p>
  </w:footnote>
  <w:footnote w:type="continuationSeparator" w:id="0">
    <w:p w:rsidR="00075D59" w:rsidRDefault="00075D59" w:rsidP="001758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A9" w:rsidRDefault="009036A8">
    <w:pPr>
      <w:pStyle w:val="a3"/>
    </w:pPr>
    <w:r>
      <w:t xml:space="preserve"> </w:t>
    </w:r>
    <w:r w:rsidR="001758A9"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A58"/>
    <w:rsid w:val="00075D59"/>
    <w:rsid w:val="00132122"/>
    <w:rsid w:val="001758A9"/>
    <w:rsid w:val="002131CB"/>
    <w:rsid w:val="003F4A67"/>
    <w:rsid w:val="008C796E"/>
    <w:rsid w:val="009036A8"/>
    <w:rsid w:val="00DF5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A6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75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8A9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175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8A9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4A67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A6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1758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58A9"/>
    <w:rPr>
      <w:rFonts w:ascii="Arial" w:eastAsia="Times New Roman" w:hAnsi="Arial" w:cs="Arial"/>
      <w:lang w:eastAsia="ru-RU"/>
    </w:rPr>
  </w:style>
  <w:style w:type="paragraph" w:styleId="a5">
    <w:name w:val="footer"/>
    <w:basedOn w:val="a"/>
    <w:link w:val="a6"/>
    <w:uiPriority w:val="99"/>
    <w:unhideWhenUsed/>
    <w:rsid w:val="001758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758A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user</cp:lastModifiedBy>
  <cp:revision>3</cp:revision>
  <dcterms:created xsi:type="dcterms:W3CDTF">2021-02-18T00:13:00Z</dcterms:created>
  <dcterms:modified xsi:type="dcterms:W3CDTF">2021-03-09T08:35:00Z</dcterms:modified>
</cp:coreProperties>
</file>