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74" w:rsidRDefault="00D32074" w:rsidP="00D32074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D32074" w:rsidRDefault="00D32074" w:rsidP="00D32074">
      <w:pPr>
        <w:jc w:val="center"/>
        <w:rPr>
          <w:b/>
          <w:bCs/>
        </w:rPr>
      </w:pPr>
      <w:r>
        <w:rPr>
          <w:b/>
          <w:bCs/>
        </w:rPr>
        <w:t xml:space="preserve"> 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D32074" w:rsidRDefault="00D32074" w:rsidP="00D32074">
      <w:pPr>
        <w:jc w:val="both"/>
        <w:rPr>
          <w:b/>
          <w:bCs/>
        </w:rPr>
      </w:pPr>
    </w:p>
    <w:p w:rsidR="00D32074" w:rsidRDefault="00D32074" w:rsidP="00D32074">
      <w:pPr>
        <w:jc w:val="center"/>
      </w:pPr>
      <w:r>
        <w:t>27.04.2020                                                                                                             №11</w:t>
      </w:r>
    </w:p>
    <w:p w:rsidR="00D32074" w:rsidRDefault="00D32074" w:rsidP="00D32074">
      <w:pPr>
        <w:jc w:val="center"/>
      </w:pPr>
      <w:r>
        <w:t>д</w:t>
      </w:r>
      <w:proofErr w:type="gramStart"/>
      <w:r>
        <w:t>.С</w:t>
      </w:r>
      <w:proofErr w:type="gramEnd"/>
      <w:r>
        <w:t>елино</w:t>
      </w:r>
    </w:p>
    <w:p w:rsidR="00D32074" w:rsidRDefault="00D32074" w:rsidP="00D32074">
      <w:pPr>
        <w:jc w:val="both"/>
      </w:pPr>
    </w:p>
    <w:p w:rsidR="006E76FA" w:rsidRPr="006E76FA" w:rsidRDefault="00D32074" w:rsidP="006E76FA">
      <w:pPr>
        <w:jc w:val="center"/>
      </w:pPr>
      <w:proofErr w:type="gramStart"/>
      <w:r w:rsidRPr="006E76FA">
        <w:rPr>
          <w:bCs/>
        </w:rPr>
        <w:t xml:space="preserve">О внесении изменений в Постановление администрации Селинского сельского поселения </w:t>
      </w:r>
      <w:r w:rsidR="006E76FA">
        <w:rPr>
          <w:bCs/>
        </w:rPr>
        <w:t>от 31.01.2020 № 1</w:t>
      </w:r>
      <w:r w:rsidRPr="006E76FA">
        <w:rPr>
          <w:bCs/>
        </w:rPr>
        <w:t xml:space="preserve">  «</w:t>
      </w:r>
      <w:r w:rsidR="006E76FA" w:rsidRPr="006E76FA"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Селинское сельское поселение   Кильмезского  района Кировской области, предназначенного для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D32074" w:rsidRPr="00D32074" w:rsidRDefault="00D32074" w:rsidP="00D32074"/>
    <w:p w:rsidR="00D32074" w:rsidRPr="00D32074" w:rsidRDefault="00D32074" w:rsidP="00D32074"/>
    <w:p w:rsidR="00D32074" w:rsidRDefault="00D32074" w:rsidP="00D32074"/>
    <w:p w:rsidR="00D32074" w:rsidRDefault="00D32074" w:rsidP="00D32074">
      <w:pPr>
        <w:jc w:val="both"/>
      </w:pPr>
      <w:r>
        <w:t xml:space="preserve">            В соответствии с постановлением Правительства   Кировской области   от 10.10.2019 г № 537-П «О внесении изменений и дополнений  в постановление Правительства  Кировской области от 04.04.2019 № 147-П» </w:t>
      </w:r>
      <w:r w:rsidR="00A82932">
        <w:t>и представлением прокурора Кильмезского район от 13.04.2020г.</w:t>
      </w:r>
      <w:r>
        <w:t xml:space="preserve"> администрация Селинского сельского поселения Кильмезского района Кировской области ПОСТАНОВЛЯЕТ: </w:t>
      </w:r>
    </w:p>
    <w:p w:rsidR="006E76FA" w:rsidRDefault="006E76FA" w:rsidP="00D32074"/>
    <w:p w:rsidR="006E76FA" w:rsidRPr="006E76FA" w:rsidRDefault="006E76FA" w:rsidP="006E76FA">
      <w:pPr>
        <w:jc w:val="both"/>
        <w:rPr>
          <w:rStyle w:val="blk"/>
        </w:rPr>
      </w:pPr>
      <w:r>
        <w:t xml:space="preserve">          1. </w:t>
      </w:r>
      <w:proofErr w:type="gramStart"/>
      <w:r>
        <w:t>Внести</w:t>
      </w:r>
      <w:r>
        <w:rPr>
          <w:bCs/>
        </w:rPr>
        <w:t xml:space="preserve"> в Постановление администрации Селинского сельского поселения от 31.01.2020 г. № 1  «</w:t>
      </w:r>
      <w:r w:rsidRPr="006E76FA"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Селинское сельское поселение   Кильмезского  района Кировской области, предназначенного для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>»</w:t>
      </w:r>
      <w:r>
        <w:rPr>
          <w:bCs/>
        </w:rPr>
        <w:t xml:space="preserve"> следующие изменения:</w:t>
      </w:r>
      <w:r>
        <w:t xml:space="preserve"> </w:t>
      </w:r>
      <w:r>
        <w:tab/>
      </w:r>
      <w:proofErr w:type="gramEnd"/>
    </w:p>
    <w:p w:rsidR="00530840" w:rsidRPr="00530840" w:rsidRDefault="00FF651A" w:rsidP="00530840">
      <w:pPr>
        <w:pStyle w:val="20"/>
        <w:shd w:val="clear" w:color="auto" w:fill="auto"/>
        <w:tabs>
          <w:tab w:val="left" w:pos="151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</w:t>
      </w:r>
      <w:r w:rsidRPr="0097039E">
        <w:t>1.1</w:t>
      </w:r>
      <w:r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подпункте  3.3.</w:t>
      </w:r>
      <w:r w:rsid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3.3 раздела 3 после слов  «в том числе в аренду»  дополнить словами   «на торгах или без  проведения торгов».</w:t>
      </w:r>
    </w:p>
    <w:p w:rsidR="00FF651A" w:rsidRDefault="00530840" w:rsidP="00530840">
      <w:pPr>
        <w:pStyle w:val="a6"/>
        <w:numPr>
          <w:ilvl w:val="1"/>
          <w:numId w:val="2"/>
        </w:numPr>
        <w:shd w:val="clear" w:color="auto" w:fill="FFFFFF"/>
        <w:spacing w:before="0" w:beforeAutospacing="0" w:after="199" w:afterAutospacing="0"/>
        <w:textAlignment w:val="baseline"/>
      </w:pPr>
      <w:r>
        <w:t xml:space="preserve">  подпункты 3.3.4; 3.3.5; 3.3.6; 3.3.7:  пункта 3</w:t>
      </w:r>
      <w:r w:rsidR="00980294">
        <w:t xml:space="preserve">.3 </w:t>
      </w:r>
      <w:r>
        <w:t xml:space="preserve"> </w:t>
      </w:r>
      <w:r w:rsidR="00FF651A">
        <w:t>изложить в новой редакции</w:t>
      </w:r>
      <w:proofErr w:type="gramStart"/>
      <w:r w:rsidR="00FF651A">
        <w:t xml:space="preserve"> :</w:t>
      </w:r>
      <w:proofErr w:type="gramEnd"/>
    </w:p>
    <w:p w:rsidR="00530840" w:rsidRPr="00530840" w:rsidRDefault="00980294" w:rsidP="00980294">
      <w:pPr>
        <w:pStyle w:val="20"/>
        <w:shd w:val="clear" w:color="auto" w:fill="auto"/>
        <w:tabs>
          <w:tab w:val="left" w:pos="15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  </w:t>
      </w:r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не является объектом  незавершенного строительства,  объектом жилищного фонда или объектом сети </w:t>
      </w:r>
      <w:proofErr w:type="spellStart"/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инжинерно-технического</w:t>
      </w:r>
      <w:proofErr w:type="spellEnd"/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обеспечения, к которому подключён объект жилищного фонда </w:t>
      </w:r>
    </w:p>
    <w:p w:rsidR="00530840" w:rsidRPr="00530840" w:rsidRDefault="00530840" w:rsidP="00980294">
      <w:pPr>
        <w:pStyle w:val="20"/>
        <w:shd w:val="clear" w:color="auto" w:fill="auto"/>
        <w:tabs>
          <w:tab w:val="left" w:pos="1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имущества не принятого решение о предоставлении его иным лицам.</w:t>
      </w:r>
    </w:p>
    <w:p w:rsidR="00530840" w:rsidRPr="00530840" w:rsidRDefault="00530840" w:rsidP="00980294">
      <w:pPr>
        <w:pStyle w:val="20"/>
        <w:shd w:val="clear" w:color="auto" w:fill="auto"/>
        <w:tabs>
          <w:tab w:val="left" w:pos="1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  </w:t>
      </w:r>
      <w:r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не подлежит приватизации  в соответствии  с прогнозным планом (программой) приватизации государственного имущества.</w:t>
      </w:r>
    </w:p>
    <w:p w:rsidR="00530840" w:rsidRPr="00530840" w:rsidRDefault="00980294" w:rsidP="00980294">
      <w:pPr>
        <w:pStyle w:val="20"/>
        <w:shd w:val="clear" w:color="auto" w:fill="auto"/>
        <w:tabs>
          <w:tab w:val="left" w:pos="15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   </w:t>
      </w:r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признано аварийным и подлежащим сносу или реконструкции</w:t>
      </w:r>
      <w:proofErr w:type="gramStart"/>
      <w:r w:rsidR="00530840" w:rsidRPr="00530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0294" w:rsidRDefault="00980294" w:rsidP="00980294"/>
    <w:p w:rsidR="00980294" w:rsidRDefault="00980294" w:rsidP="00980294">
      <w:pPr>
        <w:pStyle w:val="20"/>
        <w:numPr>
          <w:ilvl w:val="1"/>
          <w:numId w:val="2"/>
        </w:numPr>
        <w:shd w:val="clear" w:color="auto" w:fill="auto"/>
        <w:tabs>
          <w:tab w:val="left" w:pos="2059"/>
          <w:tab w:val="left" w:leader="underscore" w:pos="3928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3.3.10.;3.3.11.: пункта 3.3 изложить в новой редакции:</w:t>
      </w:r>
    </w:p>
    <w:p w:rsidR="00980294" w:rsidRPr="00980294" w:rsidRDefault="00980294" w:rsidP="00980294">
      <w:pPr>
        <w:pStyle w:val="20"/>
        <w:shd w:val="clear" w:color="auto" w:fill="auto"/>
        <w:tabs>
          <w:tab w:val="left" w:pos="2059"/>
          <w:tab w:val="left" w:leader="underscore" w:pos="3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3.3.10.  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имущества, закрепленного на праве хозяйственного ведения или оперативного управления за государственным унитарным предприятием,   на праве оперативного управления муниципальным учреждением, представлено предложение такого балансодержателя о включении указанного имущества в Перечень, а также письменное согласие администрации Селинского сельского поселения  Кильмезского района Кировской области</w:t>
      </w:r>
      <w:r w:rsidRPr="009802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уполномоченной на согласование сделки с соответствующим имуществом, на включение имущества в Перечень в целях предоставления такого 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имущества</w:t>
      </w:r>
      <w:proofErr w:type="gramEnd"/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980294" w:rsidRDefault="00980294" w:rsidP="00980294">
      <w:pPr>
        <w:pStyle w:val="20"/>
        <w:shd w:val="clear" w:color="auto" w:fill="auto"/>
        <w:tabs>
          <w:tab w:val="left" w:pos="1356"/>
          <w:tab w:val="left" w:pos="16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3.3.11.  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Движимое имущество не относится к имуществу, которое теряет свои натуральные свойства в процессе его использования (потребляемым вещам),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</w:t>
      </w:r>
      <w:r w:rsidRPr="00980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срок службы которого составляет менее пяти лет или которое не подлежит  предоставлению  в аренду на срок пять и более лет в соответствии с законодательством Российской Федерации. </w:t>
      </w:r>
      <w:proofErr w:type="gramEnd"/>
    </w:p>
    <w:p w:rsidR="006969CF" w:rsidRDefault="006969CF" w:rsidP="00980294">
      <w:pPr>
        <w:pStyle w:val="20"/>
        <w:shd w:val="clear" w:color="auto" w:fill="auto"/>
        <w:tabs>
          <w:tab w:val="left" w:pos="1356"/>
          <w:tab w:val="left" w:pos="16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9CF" w:rsidRPr="006969CF" w:rsidRDefault="006969CF" w:rsidP="006969CF">
      <w:pPr>
        <w:pStyle w:val="20"/>
        <w:shd w:val="clear" w:color="auto" w:fill="auto"/>
        <w:tabs>
          <w:tab w:val="left" w:pos="1476"/>
        </w:tabs>
        <w:spacing w:after="0" w:line="320" w:lineRule="exact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 пункт 3.9 раздела 3 изложить в новой редакции: </w:t>
      </w:r>
    </w:p>
    <w:p w:rsidR="006969CF" w:rsidRPr="006969CF" w:rsidRDefault="006969CF" w:rsidP="00A82932">
      <w:pPr>
        <w:pStyle w:val="20"/>
        <w:shd w:val="clear" w:color="auto" w:fill="auto"/>
        <w:tabs>
          <w:tab w:val="left" w:pos="1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Уполномоченный орган вправе исключить сведения о муниципальном имуществе из Перечня, если в  течение двух лет со дня включения сведений об объекте учета   в Перечень в отношении такого имущества от субъектов МСП в уполномоченный орган  не поступило:</w:t>
      </w:r>
    </w:p>
    <w:p w:rsidR="006969CF" w:rsidRPr="006969CF" w:rsidRDefault="006969CF" w:rsidP="00A82932">
      <w:pPr>
        <w:pStyle w:val="20"/>
        <w:shd w:val="clear" w:color="auto" w:fill="auto"/>
        <w:tabs>
          <w:tab w:val="left" w:pos="1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пользования, в том  числе  на право заключения договора аренды земельного участка</w:t>
      </w:r>
      <w:proofErr w:type="gramStart"/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969CF" w:rsidRPr="006969CF" w:rsidRDefault="006969CF" w:rsidP="00A82932">
      <w:pPr>
        <w:pStyle w:val="20"/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-ни одного заявления о предоставлении имущества,  в том числе  земельного участка, в отношении которого заключение указанного договора может быть осуществлен 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</w:t>
      </w:r>
      <w:proofErr w:type="gramStart"/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969CF" w:rsidRDefault="006969CF" w:rsidP="006969CF">
      <w:pPr>
        <w:pStyle w:val="a7"/>
        <w:numPr>
          <w:ilvl w:val="1"/>
          <w:numId w:val="2"/>
        </w:numPr>
        <w:jc w:val="both"/>
      </w:pPr>
      <w:r>
        <w:t>подпункт 4.1.1. пункта 4.4. раздела 4 изложить в новой редакции:</w:t>
      </w:r>
    </w:p>
    <w:p w:rsidR="006969CF" w:rsidRDefault="006969CF" w:rsidP="006969CF">
      <w:pPr>
        <w:pStyle w:val="a7"/>
        <w:ind w:left="885"/>
        <w:jc w:val="both"/>
      </w:pPr>
    </w:p>
    <w:p w:rsidR="006969CF" w:rsidRDefault="006969CF" w:rsidP="006969CF">
      <w:pPr>
        <w:pStyle w:val="20"/>
        <w:shd w:val="clear" w:color="auto" w:fill="auto"/>
        <w:tabs>
          <w:tab w:val="left" w:pos="1418"/>
          <w:tab w:val="left" w:leader="underscore" w:pos="3953"/>
        </w:tabs>
        <w:spacing w:after="0" w:line="32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«4.1.1  </w:t>
      </w:r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опубликованию  в средствах массовой информации  в течение 10 рабочих дней со дня утверждения и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</w:t>
      </w:r>
      <w:proofErr w:type="gramStart"/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9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со дня утверждения Перечня или изменений в Перечне  по форме согласно   </w:t>
      </w:r>
      <w:r w:rsidRPr="006969CF">
        <w:rPr>
          <w:rFonts w:ascii="Times New Roman" w:eastAsia="Times New Roman" w:hAnsi="Times New Roman" w:cs="Times New Roman"/>
          <w:iCs/>
          <w:sz w:val="24"/>
          <w:szCs w:val="24"/>
        </w:rPr>
        <w:t>приложению № 2</w:t>
      </w:r>
      <w:r w:rsidRPr="006969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6969CF">
        <w:rPr>
          <w:rFonts w:ascii="Times New Roman" w:eastAsia="Times New Roman" w:hAnsi="Times New Roman" w:cs="Times New Roman"/>
          <w:iCs/>
          <w:sz w:val="24"/>
          <w:szCs w:val="24"/>
        </w:rPr>
        <w:t>к настоящему Постановлению.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»</w:t>
      </w:r>
    </w:p>
    <w:p w:rsidR="009F374D" w:rsidRDefault="009F374D" w:rsidP="006969CF">
      <w:pPr>
        <w:pStyle w:val="20"/>
        <w:shd w:val="clear" w:color="auto" w:fill="auto"/>
        <w:tabs>
          <w:tab w:val="left" w:pos="1418"/>
          <w:tab w:val="left" w:leader="underscore" w:pos="3953"/>
        </w:tabs>
        <w:spacing w:after="0" w:line="32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74D" w:rsidRPr="006969CF" w:rsidRDefault="009F374D" w:rsidP="006969CF">
      <w:pPr>
        <w:pStyle w:val="20"/>
        <w:shd w:val="clear" w:color="auto" w:fill="auto"/>
        <w:tabs>
          <w:tab w:val="left" w:pos="1418"/>
          <w:tab w:val="left" w:leader="underscore" w:pos="3953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4D" w:rsidRDefault="009F374D" w:rsidP="009F374D">
      <w:r w:rsidRPr="009F374D">
        <w:t xml:space="preserve">   2.</w:t>
      </w:r>
      <w:r w:rsidRPr="004C73BF">
        <w:rPr>
          <w:b/>
        </w:rPr>
        <w:t xml:space="preserve"> </w:t>
      </w:r>
      <w:r w:rsidRPr="00D8466F">
        <w:t>Настоящее</w:t>
      </w:r>
      <w:r w:rsidRPr="004455FA">
        <w:t xml:space="preserve"> постановление разместить на информационном стенде и официальном сайте администрации Селинского сельского поселения. </w:t>
      </w:r>
    </w:p>
    <w:p w:rsidR="009F374D" w:rsidRPr="004455FA" w:rsidRDefault="009F374D" w:rsidP="009F374D">
      <w:r w:rsidRPr="004455FA">
        <w:t xml:space="preserve"> </w:t>
      </w:r>
    </w:p>
    <w:p w:rsidR="009F374D" w:rsidRPr="004455FA" w:rsidRDefault="009F374D" w:rsidP="009F374D">
      <w:pPr>
        <w:spacing w:line="360" w:lineRule="auto"/>
        <w:jc w:val="both"/>
        <w:rPr>
          <w:bCs/>
        </w:rPr>
      </w:pPr>
      <w:r>
        <w:t xml:space="preserve"> </w:t>
      </w:r>
      <w:r>
        <w:rPr>
          <w:bCs/>
        </w:rPr>
        <w:t xml:space="preserve">  </w:t>
      </w:r>
      <w:r>
        <w:t xml:space="preserve">3. 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9F374D" w:rsidRDefault="009F374D" w:rsidP="009F374D">
      <w:pPr>
        <w:jc w:val="both"/>
      </w:pPr>
    </w:p>
    <w:p w:rsidR="009F374D" w:rsidRDefault="009F374D" w:rsidP="009F374D">
      <w:pPr>
        <w:jc w:val="both"/>
      </w:pPr>
    </w:p>
    <w:p w:rsidR="009F374D" w:rsidRDefault="009F374D" w:rsidP="009F374D">
      <w:pPr>
        <w:jc w:val="both"/>
        <w:outlineLvl w:val="0"/>
      </w:pPr>
      <w:r>
        <w:t>Глава  поселения                                                                                     Р.Г  Галимов</w:t>
      </w:r>
    </w:p>
    <w:p w:rsidR="009F374D" w:rsidRDefault="009F374D" w:rsidP="009F374D">
      <w:pPr>
        <w:jc w:val="both"/>
      </w:pPr>
    </w:p>
    <w:p w:rsidR="009F374D" w:rsidRDefault="009F374D" w:rsidP="009F374D">
      <w:pPr>
        <w:jc w:val="both"/>
      </w:pPr>
    </w:p>
    <w:p w:rsidR="00980294" w:rsidRPr="006969CF" w:rsidRDefault="00980294" w:rsidP="006969CF">
      <w:pPr>
        <w:ind w:firstLine="708"/>
      </w:pPr>
    </w:p>
    <w:sectPr w:rsidR="00980294" w:rsidRPr="006969CF" w:rsidSect="00E47D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0C" w:rsidRDefault="0023690C" w:rsidP="00E33E09">
      <w:r>
        <w:separator/>
      </w:r>
    </w:p>
  </w:endnote>
  <w:endnote w:type="continuationSeparator" w:id="0">
    <w:p w:rsidR="0023690C" w:rsidRDefault="0023690C" w:rsidP="00E3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0C" w:rsidRDefault="0023690C" w:rsidP="00E33E09">
      <w:r>
        <w:separator/>
      </w:r>
    </w:p>
  </w:footnote>
  <w:footnote w:type="continuationSeparator" w:id="0">
    <w:p w:rsidR="0023690C" w:rsidRDefault="0023690C" w:rsidP="00E3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51" w:rsidRDefault="00D972D3">
    <w:pPr>
      <w:pStyle w:val="a3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6A7"/>
    <w:multiLevelType w:val="multilevel"/>
    <w:tmpl w:val="241C8D6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7E5D42"/>
    <w:multiLevelType w:val="multilevel"/>
    <w:tmpl w:val="04D24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>
    <w:nsid w:val="08CE7521"/>
    <w:multiLevelType w:val="multilevel"/>
    <w:tmpl w:val="C0343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9D7331"/>
    <w:multiLevelType w:val="multilevel"/>
    <w:tmpl w:val="F1D666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04312FA"/>
    <w:multiLevelType w:val="multilevel"/>
    <w:tmpl w:val="8DB039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2D3"/>
    <w:rsid w:val="000C495B"/>
    <w:rsid w:val="0023690C"/>
    <w:rsid w:val="00291815"/>
    <w:rsid w:val="00530840"/>
    <w:rsid w:val="006969CF"/>
    <w:rsid w:val="006C0817"/>
    <w:rsid w:val="006E76FA"/>
    <w:rsid w:val="00980294"/>
    <w:rsid w:val="009F374D"/>
    <w:rsid w:val="00A82932"/>
    <w:rsid w:val="00D32074"/>
    <w:rsid w:val="00D630FF"/>
    <w:rsid w:val="00D972D3"/>
    <w:rsid w:val="00E33E09"/>
    <w:rsid w:val="00FE1AC5"/>
    <w:rsid w:val="00FF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7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D972D3"/>
    <w:rPr>
      <w:color w:val="0000FF" w:themeColor="hyperlink"/>
      <w:u w:val="single"/>
    </w:rPr>
  </w:style>
  <w:style w:type="character" w:customStyle="1" w:styleId="blk">
    <w:name w:val="blk"/>
    <w:basedOn w:val="a0"/>
    <w:rsid w:val="006E76FA"/>
  </w:style>
  <w:style w:type="paragraph" w:styleId="a6">
    <w:name w:val="Normal (Web)"/>
    <w:aliases w:val="Знак"/>
    <w:basedOn w:val="a"/>
    <w:uiPriority w:val="99"/>
    <w:unhideWhenUsed/>
    <w:rsid w:val="00FF651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53084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0840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4pt">
    <w:name w:val="Основной текст (2) + 14 pt;Курсив"/>
    <w:rsid w:val="00980294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3pt">
    <w:name w:val="Основной текст (8) + 13 pt;Не курсив"/>
    <w:rsid w:val="006969CF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696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2020-02-06T08:29:00Z</dcterms:created>
  <dcterms:modified xsi:type="dcterms:W3CDTF">2020-04-26T10:20:00Z</dcterms:modified>
</cp:coreProperties>
</file>