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81" w:rsidRPr="00DB0311" w:rsidRDefault="00CC21D2" w:rsidP="00CC21D2">
      <w:pPr>
        <w:pStyle w:val="2"/>
        <w:spacing w:after="0" w:line="240" w:lineRule="auto"/>
        <w:ind w:right="-1"/>
        <w:jc w:val="center"/>
        <w:rPr>
          <w:b/>
        </w:rPr>
      </w:pPr>
      <w:r>
        <w:rPr>
          <w:b/>
        </w:rPr>
        <w:t>АДМИНИСТРАЦИЯ СЕЛИН</w:t>
      </w:r>
      <w:r w:rsidR="00403E81" w:rsidRPr="00DB0311">
        <w:rPr>
          <w:b/>
        </w:rPr>
        <w:t>СКОГО СЕЛЬСКОГО ПОСЕЛЕНИЯ</w:t>
      </w:r>
    </w:p>
    <w:p w:rsidR="00403E81" w:rsidRPr="00DB0311" w:rsidRDefault="00403E81" w:rsidP="00403E81">
      <w:pPr>
        <w:pStyle w:val="2"/>
        <w:spacing w:after="0" w:line="240" w:lineRule="auto"/>
        <w:ind w:right="135"/>
        <w:jc w:val="center"/>
        <w:rPr>
          <w:b/>
        </w:rPr>
      </w:pPr>
      <w:r w:rsidRPr="00DB0311">
        <w:rPr>
          <w:b/>
        </w:rPr>
        <w:t>КИЛЬМЕЗСКОГО РАЙОНА КИРОВСКОЙ ОБЛАСТИ</w:t>
      </w:r>
    </w:p>
    <w:p w:rsidR="00403E81" w:rsidRPr="00DB0311" w:rsidRDefault="00403E81" w:rsidP="00403E81">
      <w:pPr>
        <w:pStyle w:val="2"/>
        <w:spacing w:line="240" w:lineRule="auto"/>
        <w:jc w:val="center"/>
        <w:rPr>
          <w:b/>
        </w:rPr>
      </w:pPr>
    </w:p>
    <w:p w:rsidR="00403E81" w:rsidRPr="00DB0311" w:rsidRDefault="00403E81" w:rsidP="00403E81">
      <w:pPr>
        <w:pStyle w:val="2"/>
        <w:spacing w:line="240" w:lineRule="auto"/>
        <w:jc w:val="center"/>
        <w:rPr>
          <w:b/>
        </w:rPr>
      </w:pPr>
      <w:r w:rsidRPr="00DB0311">
        <w:rPr>
          <w:b/>
        </w:rPr>
        <w:t>ПОСТАНОВЛЕНИЕ</w:t>
      </w:r>
    </w:p>
    <w:p w:rsidR="00403E81" w:rsidRPr="00DB0311" w:rsidRDefault="00965536" w:rsidP="00403E81">
      <w:pPr>
        <w:pStyle w:val="2"/>
        <w:spacing w:line="240" w:lineRule="auto"/>
        <w:jc w:val="both"/>
        <w:rPr>
          <w:b/>
        </w:rPr>
      </w:pPr>
      <w:r>
        <w:rPr>
          <w:b/>
        </w:rPr>
        <w:t>20</w:t>
      </w:r>
      <w:r w:rsidR="00C62400">
        <w:rPr>
          <w:b/>
        </w:rPr>
        <w:t>.12</w:t>
      </w:r>
      <w:r w:rsidR="00403E81" w:rsidRPr="00DB0311">
        <w:rPr>
          <w:b/>
        </w:rPr>
        <w:t xml:space="preserve">.2019                                                                                      </w:t>
      </w:r>
      <w:r w:rsidR="00403E81">
        <w:rPr>
          <w:b/>
        </w:rPr>
        <w:t xml:space="preserve">                        </w:t>
      </w:r>
      <w:r w:rsidR="00403E81" w:rsidRPr="00DB0311">
        <w:rPr>
          <w:b/>
        </w:rPr>
        <w:t xml:space="preserve">    № </w:t>
      </w:r>
      <w:r w:rsidR="00C62400">
        <w:rPr>
          <w:b/>
        </w:rPr>
        <w:t>57</w:t>
      </w:r>
    </w:p>
    <w:p w:rsidR="00403E81" w:rsidRPr="00DB0311" w:rsidRDefault="00CC21D2" w:rsidP="00403E81">
      <w:pPr>
        <w:pStyle w:val="2"/>
        <w:spacing w:line="240" w:lineRule="auto"/>
        <w:jc w:val="center"/>
        <w:rPr>
          <w:b/>
        </w:rPr>
      </w:pPr>
      <w:r>
        <w:rPr>
          <w:b/>
        </w:rPr>
        <w:t>д. Селино</w:t>
      </w:r>
    </w:p>
    <w:p w:rsidR="00403E81" w:rsidRPr="00DB0311" w:rsidRDefault="00403E81" w:rsidP="00403E81">
      <w:pPr>
        <w:pStyle w:val="2"/>
        <w:spacing w:line="240" w:lineRule="auto"/>
        <w:jc w:val="center"/>
        <w:rPr>
          <w:b/>
        </w:rPr>
      </w:pPr>
    </w:p>
    <w:p w:rsidR="00403E81" w:rsidRPr="00DB0311" w:rsidRDefault="00403E81" w:rsidP="00403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311">
        <w:rPr>
          <w:rFonts w:ascii="Times New Roman" w:hAnsi="Times New Roman"/>
          <w:b/>
          <w:sz w:val="24"/>
          <w:szCs w:val="24"/>
        </w:rPr>
        <w:t>Об утверждении Перечня муниципальных услуг, оказываемых на территории муници</w:t>
      </w:r>
      <w:r w:rsidR="00CC21D2">
        <w:rPr>
          <w:rFonts w:ascii="Times New Roman" w:hAnsi="Times New Roman"/>
          <w:b/>
          <w:sz w:val="24"/>
          <w:szCs w:val="24"/>
        </w:rPr>
        <w:t>пального образования Селин</w:t>
      </w:r>
      <w:r w:rsidRPr="00DB0311">
        <w:rPr>
          <w:rFonts w:ascii="Times New Roman" w:hAnsi="Times New Roman"/>
          <w:b/>
          <w:sz w:val="24"/>
          <w:szCs w:val="24"/>
        </w:rPr>
        <w:t>ское сельское поселение Кильмезского района Кировской области, перевод которых в электронный вид будет осуществлен в рамках реализации государственной программы Кировской области «Информационное общество» на 2013-2021 годы, утвержденный постановлением Правительства Кировской области от 10.12.2012 № 185/734</w:t>
      </w:r>
    </w:p>
    <w:p w:rsidR="00403E81" w:rsidRPr="00DB0311" w:rsidRDefault="00403E81" w:rsidP="00403E81">
      <w:pPr>
        <w:pStyle w:val="2"/>
        <w:spacing w:line="240" w:lineRule="auto"/>
        <w:jc w:val="center"/>
        <w:rPr>
          <w:b/>
        </w:rPr>
      </w:pPr>
    </w:p>
    <w:p w:rsidR="00403E81" w:rsidRPr="00035C32" w:rsidRDefault="00403E81" w:rsidP="00403E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C32">
        <w:rPr>
          <w:rFonts w:ascii="Times New Roman" w:hAnsi="Times New Roman"/>
          <w:sz w:val="24"/>
          <w:szCs w:val="24"/>
        </w:rPr>
        <w:t>На основании Федерального закона от 27.07.2010 № 210-ФЗ «Об организации предоставления государственных муниципальных услуг», Федерального закона от 06.10.2003 № 131-ФЗ «Об общих принципах организации местного самоуправления в Российской Федерации», постановления Правительства Кировской области от 10.12.2012 № 185/734 «Об утверждении государственной программы Кировской области «Информационное общество» на 2013-2021 годы»</w:t>
      </w:r>
      <w:r w:rsidR="00CC21D2">
        <w:rPr>
          <w:rFonts w:ascii="Times New Roman" w:hAnsi="Times New Roman" w:cs="Times New Roman"/>
          <w:sz w:val="24"/>
          <w:szCs w:val="24"/>
        </w:rPr>
        <w:t>, администрация Селин</w:t>
      </w:r>
      <w:r w:rsidRPr="00035C32">
        <w:rPr>
          <w:rFonts w:ascii="Times New Roman" w:hAnsi="Times New Roman" w:cs="Times New Roman"/>
          <w:sz w:val="24"/>
          <w:szCs w:val="24"/>
        </w:rPr>
        <w:t>ского сельского поселения ПОСТАНОВЛЯЕТ:</w:t>
      </w:r>
    </w:p>
    <w:p w:rsidR="00403E81" w:rsidRPr="00035C32" w:rsidRDefault="00403E81" w:rsidP="00403E81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35C32">
        <w:rPr>
          <w:rFonts w:ascii="Times New Roman" w:hAnsi="Times New Roman"/>
          <w:sz w:val="24"/>
          <w:szCs w:val="24"/>
        </w:rPr>
        <w:t xml:space="preserve"> Утвердить Перечень муниципальных услуг, оказываемых на территории муници</w:t>
      </w:r>
      <w:r w:rsidR="00CC21D2">
        <w:rPr>
          <w:rFonts w:ascii="Times New Roman" w:hAnsi="Times New Roman"/>
          <w:sz w:val="24"/>
          <w:szCs w:val="24"/>
        </w:rPr>
        <w:t>пального образования Селин</w:t>
      </w:r>
      <w:r w:rsidRPr="00035C32">
        <w:rPr>
          <w:rFonts w:ascii="Times New Roman" w:hAnsi="Times New Roman"/>
          <w:sz w:val="24"/>
          <w:szCs w:val="24"/>
        </w:rPr>
        <w:t xml:space="preserve">ское сельское поселение Кильмезского района Кировской области, перевод которых в электронный вид будет осуществлен в рамках реализации государственной программы Кировской области «Информационное общество» на 2013-2021 годы, утвержденный постановлением Правительства Кировской области от 10.12.2012 № 185/734. Прилагается. </w:t>
      </w:r>
    </w:p>
    <w:p w:rsidR="00403E81" w:rsidRPr="00035C32" w:rsidRDefault="00403E81" w:rsidP="00403E8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C32">
        <w:rPr>
          <w:rFonts w:ascii="Times New Roman" w:hAnsi="Times New Roman"/>
          <w:sz w:val="24"/>
          <w:szCs w:val="24"/>
        </w:rPr>
        <w:t xml:space="preserve"> 2.  Постано</w:t>
      </w:r>
      <w:r w:rsidR="00CC21D2">
        <w:rPr>
          <w:rFonts w:ascii="Times New Roman" w:hAnsi="Times New Roman"/>
          <w:sz w:val="24"/>
          <w:szCs w:val="24"/>
        </w:rPr>
        <w:t>вление администрации Селин</w:t>
      </w:r>
      <w:r w:rsidRPr="00035C32">
        <w:rPr>
          <w:rFonts w:ascii="Times New Roman" w:hAnsi="Times New Roman"/>
          <w:sz w:val="24"/>
          <w:szCs w:val="24"/>
        </w:rPr>
        <w:t>ского сельского поселения Кильмезског</w:t>
      </w:r>
      <w:r w:rsidR="00CC21D2">
        <w:rPr>
          <w:rFonts w:ascii="Times New Roman" w:hAnsi="Times New Roman"/>
          <w:sz w:val="24"/>
          <w:szCs w:val="24"/>
        </w:rPr>
        <w:t>о района Кировской области от 27</w:t>
      </w:r>
      <w:r w:rsidRPr="00035C32">
        <w:rPr>
          <w:rFonts w:ascii="Times New Roman" w:hAnsi="Times New Roman"/>
          <w:sz w:val="24"/>
          <w:szCs w:val="24"/>
        </w:rPr>
        <w:t>.02.2019 № 6 «Об утверждении перечня муниципальных услуг</w:t>
      </w:r>
      <w:r w:rsidR="00B24E0E">
        <w:rPr>
          <w:rFonts w:ascii="Times New Roman" w:hAnsi="Times New Roman"/>
          <w:sz w:val="24"/>
          <w:szCs w:val="24"/>
        </w:rPr>
        <w:t>, оказываемых в муниципальном образовании</w:t>
      </w:r>
      <w:r w:rsidR="00CC21D2">
        <w:rPr>
          <w:rFonts w:ascii="Times New Roman" w:hAnsi="Times New Roman"/>
          <w:sz w:val="24"/>
          <w:szCs w:val="24"/>
        </w:rPr>
        <w:t xml:space="preserve"> Селин</w:t>
      </w:r>
      <w:r w:rsidRPr="00035C32">
        <w:rPr>
          <w:rFonts w:ascii="Times New Roman" w:hAnsi="Times New Roman"/>
          <w:sz w:val="24"/>
          <w:szCs w:val="24"/>
        </w:rPr>
        <w:t>ское   сельское поселение</w:t>
      </w:r>
      <w:r w:rsidR="00B24E0E">
        <w:rPr>
          <w:rFonts w:ascii="Times New Roman" w:hAnsi="Times New Roman"/>
          <w:sz w:val="24"/>
          <w:szCs w:val="24"/>
        </w:rPr>
        <w:t xml:space="preserve">, подлежащих включению в реестр муниципальных услуг и предоставлению в электронном виде </w:t>
      </w:r>
      <w:r w:rsidRPr="00035C32">
        <w:rPr>
          <w:rFonts w:ascii="Times New Roman" w:hAnsi="Times New Roman"/>
          <w:sz w:val="24"/>
          <w:szCs w:val="24"/>
        </w:rPr>
        <w:t>» считать утратившим силу.</w:t>
      </w:r>
    </w:p>
    <w:p w:rsidR="00403E81" w:rsidRPr="00035C32" w:rsidRDefault="00403E81" w:rsidP="00403E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5C32">
        <w:rPr>
          <w:rFonts w:ascii="Times New Roman" w:hAnsi="Times New Roman"/>
          <w:sz w:val="24"/>
          <w:szCs w:val="24"/>
        </w:rPr>
        <w:t xml:space="preserve">      3.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35C32">
        <w:rPr>
          <w:rFonts w:ascii="Times New Roman" w:hAnsi="Times New Roman"/>
          <w:sz w:val="24"/>
          <w:szCs w:val="24"/>
        </w:rPr>
        <w:t>Опубликовать настоящее постановление на сайте муниц</w:t>
      </w:r>
      <w:r w:rsidR="00CC21D2">
        <w:rPr>
          <w:rFonts w:ascii="Times New Roman" w:hAnsi="Times New Roman"/>
          <w:sz w:val="24"/>
          <w:szCs w:val="24"/>
        </w:rPr>
        <w:t>ипального образования Селин</w:t>
      </w:r>
      <w:r w:rsidRPr="00035C32">
        <w:rPr>
          <w:rFonts w:ascii="Times New Roman" w:hAnsi="Times New Roman"/>
          <w:sz w:val="24"/>
          <w:szCs w:val="24"/>
        </w:rPr>
        <w:t>ское сельское поселение.</w:t>
      </w:r>
    </w:p>
    <w:p w:rsidR="00403E81" w:rsidRPr="00035C32" w:rsidRDefault="00403E81" w:rsidP="00403E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5C32">
        <w:rPr>
          <w:rFonts w:ascii="Times New Roman" w:hAnsi="Times New Roman"/>
          <w:sz w:val="24"/>
          <w:szCs w:val="24"/>
        </w:rPr>
        <w:t xml:space="preserve">      4.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35C32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403E81" w:rsidRPr="00035C32" w:rsidRDefault="00403E81" w:rsidP="00403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E0E" w:rsidRDefault="00CC21D2" w:rsidP="00B24E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 Селин</w:t>
      </w:r>
      <w:r w:rsidR="00403E81" w:rsidRPr="00035C32">
        <w:rPr>
          <w:rFonts w:ascii="Times New Roman" w:hAnsi="Times New Roman"/>
          <w:bCs/>
          <w:sz w:val="24"/>
          <w:szCs w:val="24"/>
        </w:rPr>
        <w:t>ского сельск</w:t>
      </w:r>
      <w:r>
        <w:rPr>
          <w:rFonts w:ascii="Times New Roman" w:hAnsi="Times New Roman"/>
          <w:bCs/>
          <w:sz w:val="24"/>
          <w:szCs w:val="24"/>
        </w:rPr>
        <w:t>ого поселения: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</w:t>
      </w:r>
      <w:r w:rsidR="00B24E0E">
        <w:rPr>
          <w:rFonts w:ascii="Times New Roman" w:hAnsi="Times New Roman"/>
          <w:bCs/>
          <w:sz w:val="24"/>
          <w:szCs w:val="24"/>
        </w:rPr>
        <w:t xml:space="preserve">                     Р.Г.Галимов</w:t>
      </w:r>
    </w:p>
    <w:p w:rsidR="00B24E0E" w:rsidRDefault="00B24E0E" w:rsidP="00B24E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21D2" w:rsidRPr="00B24E0E" w:rsidRDefault="00B24E0E" w:rsidP="00B24E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03E81">
        <w:rPr>
          <w:rFonts w:ascii="Times New Roman" w:hAnsi="Times New Roman"/>
          <w:sz w:val="28"/>
          <w:szCs w:val="28"/>
        </w:rPr>
        <w:t xml:space="preserve"> </w:t>
      </w:r>
      <w:r w:rsidR="00403E81">
        <w:rPr>
          <w:rFonts w:ascii="Times New Roman" w:hAnsi="Times New Roman"/>
          <w:sz w:val="24"/>
          <w:szCs w:val="24"/>
        </w:rPr>
        <w:t xml:space="preserve">   </w:t>
      </w:r>
    </w:p>
    <w:p w:rsidR="00403E81" w:rsidRPr="00035C32" w:rsidRDefault="00CC21D2" w:rsidP="00CC21D2">
      <w:pPr>
        <w:tabs>
          <w:tab w:val="left" w:pos="5625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</w:t>
      </w:r>
      <w:r w:rsidR="00B24E0E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403E81">
        <w:rPr>
          <w:rFonts w:ascii="Times New Roman" w:hAnsi="Times New Roman"/>
          <w:sz w:val="24"/>
          <w:szCs w:val="24"/>
        </w:rPr>
        <w:t xml:space="preserve"> </w:t>
      </w:r>
      <w:r w:rsidR="00403E81" w:rsidRPr="00035C32">
        <w:rPr>
          <w:rFonts w:ascii="Times New Roman" w:hAnsi="Times New Roman"/>
          <w:sz w:val="24"/>
          <w:szCs w:val="24"/>
        </w:rPr>
        <w:t>УТВЕРЖДЕН</w:t>
      </w:r>
    </w:p>
    <w:p w:rsidR="00403E81" w:rsidRPr="00035C32" w:rsidRDefault="00CC21D2" w:rsidP="00403E81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403E81" w:rsidRPr="00035C3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03E81" w:rsidRPr="00035C32" w:rsidRDefault="00403E81" w:rsidP="00403E81">
      <w:pPr>
        <w:tabs>
          <w:tab w:val="left" w:pos="4962"/>
        </w:tabs>
        <w:ind w:left="4820" w:hanging="4820"/>
        <w:rPr>
          <w:rFonts w:ascii="Times New Roman" w:hAnsi="Times New Roman"/>
          <w:sz w:val="24"/>
          <w:szCs w:val="24"/>
        </w:rPr>
      </w:pPr>
      <w:r w:rsidRPr="00035C32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C21D2">
        <w:rPr>
          <w:rFonts w:ascii="Times New Roman" w:hAnsi="Times New Roman"/>
          <w:sz w:val="24"/>
          <w:szCs w:val="24"/>
        </w:rPr>
        <w:t xml:space="preserve">                             Селин</w:t>
      </w:r>
      <w:r>
        <w:rPr>
          <w:rFonts w:ascii="Times New Roman" w:hAnsi="Times New Roman"/>
          <w:sz w:val="24"/>
          <w:szCs w:val="24"/>
        </w:rPr>
        <w:t xml:space="preserve">ского сельского </w:t>
      </w:r>
      <w:r w:rsidRPr="00035C32">
        <w:rPr>
          <w:rFonts w:ascii="Times New Roman" w:hAnsi="Times New Roman"/>
          <w:sz w:val="24"/>
          <w:szCs w:val="24"/>
        </w:rPr>
        <w:t xml:space="preserve">поселения от </w:t>
      </w:r>
      <w:r w:rsidR="005362D2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="00C62400">
        <w:rPr>
          <w:rFonts w:ascii="Times New Roman" w:hAnsi="Times New Roman"/>
          <w:sz w:val="24"/>
          <w:szCs w:val="24"/>
        </w:rPr>
        <w:t>.12</w:t>
      </w:r>
      <w:r w:rsidRPr="00035C32">
        <w:rPr>
          <w:rFonts w:ascii="Times New Roman" w:hAnsi="Times New Roman"/>
          <w:sz w:val="24"/>
          <w:szCs w:val="24"/>
        </w:rPr>
        <w:t xml:space="preserve">.2019 № </w:t>
      </w:r>
      <w:r w:rsidR="00C62400">
        <w:rPr>
          <w:rFonts w:ascii="Times New Roman" w:hAnsi="Times New Roman"/>
          <w:sz w:val="24"/>
          <w:szCs w:val="24"/>
        </w:rPr>
        <w:t>57</w:t>
      </w:r>
      <w:r w:rsidRPr="00035C3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179" w:type="dxa"/>
        <w:tblInd w:w="-432" w:type="dxa"/>
        <w:tblLook w:val="04A0" w:firstRow="1" w:lastRow="0" w:firstColumn="1" w:lastColumn="0" w:noHBand="0" w:noVBand="1"/>
      </w:tblPr>
      <w:tblGrid>
        <w:gridCol w:w="432"/>
        <w:gridCol w:w="675"/>
        <w:gridCol w:w="8789"/>
        <w:gridCol w:w="283"/>
      </w:tblGrid>
      <w:tr w:rsidR="00403E81" w:rsidRPr="00035C32" w:rsidTr="00CC21D2">
        <w:trPr>
          <w:trHeight w:val="825"/>
        </w:trPr>
        <w:tc>
          <w:tcPr>
            <w:tcW w:w="101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3E81" w:rsidRPr="00035C32" w:rsidRDefault="00403E81" w:rsidP="002531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C32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  <w:p w:rsidR="00403E81" w:rsidRPr="00035C32" w:rsidRDefault="00403E81" w:rsidP="00253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5C32">
              <w:rPr>
                <w:rFonts w:ascii="Times New Roman" w:hAnsi="Times New Roman"/>
                <w:b/>
                <w:sz w:val="24"/>
                <w:szCs w:val="24"/>
              </w:rPr>
              <w:t>муниципальных услуг, оказываемых на территории муниципального обр</w:t>
            </w:r>
            <w:r w:rsidR="00B24E0E">
              <w:rPr>
                <w:rFonts w:ascii="Times New Roman" w:hAnsi="Times New Roman"/>
                <w:b/>
                <w:sz w:val="24"/>
                <w:szCs w:val="24"/>
              </w:rPr>
              <w:t>азования Селин</w:t>
            </w:r>
            <w:r w:rsidRPr="00035C32">
              <w:rPr>
                <w:rFonts w:ascii="Times New Roman" w:hAnsi="Times New Roman"/>
                <w:b/>
                <w:sz w:val="24"/>
                <w:szCs w:val="24"/>
              </w:rPr>
              <w:t>ское сельское поселение Кильмезского района Кировской области, перевод которых в электронный вид будет осуществлен в рамках реализации государственной программы Кировской области «Информационное общество» на 2013-2021 годы, утвержденный постановлением Правительства Кировской области от 10.12.2012 № 185/734</w:t>
            </w:r>
          </w:p>
        </w:tc>
      </w:tr>
      <w:tr w:rsidR="00CC21D2" w:rsidRPr="0090797D" w:rsidTr="00CC2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2" w:type="dxa"/>
          <w:wAfter w:w="283" w:type="dxa"/>
        </w:trPr>
        <w:tc>
          <w:tcPr>
            <w:tcW w:w="675" w:type="dxa"/>
          </w:tcPr>
          <w:p w:rsidR="00CC21D2" w:rsidRPr="0090797D" w:rsidRDefault="00CC21D2" w:rsidP="00253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97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</w:tcPr>
          <w:p w:rsidR="00CC21D2" w:rsidRPr="002B3078" w:rsidRDefault="00CC21D2" w:rsidP="00253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078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</w:tr>
      <w:tr w:rsidR="00CC21D2" w:rsidRPr="0090797D" w:rsidTr="00CC2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2" w:type="dxa"/>
          <w:wAfter w:w="283" w:type="dxa"/>
        </w:trPr>
        <w:tc>
          <w:tcPr>
            <w:tcW w:w="675" w:type="dxa"/>
          </w:tcPr>
          <w:p w:rsidR="00CC21D2" w:rsidRPr="0090797D" w:rsidRDefault="00CC21D2" w:rsidP="0025318B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C21D2" w:rsidRPr="002B3078" w:rsidRDefault="00CC21D2" w:rsidP="00253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78">
              <w:rPr>
                <w:rFonts w:ascii="Times New Roman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</w:tr>
      <w:tr w:rsidR="00CC21D2" w:rsidRPr="0090797D" w:rsidTr="00CC2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2" w:type="dxa"/>
          <w:wAfter w:w="283" w:type="dxa"/>
        </w:trPr>
        <w:tc>
          <w:tcPr>
            <w:tcW w:w="675" w:type="dxa"/>
          </w:tcPr>
          <w:p w:rsidR="00CC21D2" w:rsidRPr="0090797D" w:rsidRDefault="00CC21D2" w:rsidP="0025318B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C21D2" w:rsidRPr="002B3078" w:rsidRDefault="00CC21D2" w:rsidP="00253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78">
              <w:rPr>
                <w:rFonts w:ascii="Times New Roman" w:hAnsi="Times New Roman"/>
                <w:sz w:val="24"/>
                <w:szCs w:val="24"/>
              </w:rPr>
      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      </w:r>
          </w:p>
        </w:tc>
      </w:tr>
      <w:tr w:rsidR="00CC21D2" w:rsidRPr="0090797D" w:rsidTr="00CC2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2" w:type="dxa"/>
          <w:wAfter w:w="283" w:type="dxa"/>
        </w:trPr>
        <w:tc>
          <w:tcPr>
            <w:tcW w:w="675" w:type="dxa"/>
          </w:tcPr>
          <w:p w:rsidR="00CC21D2" w:rsidRPr="0090797D" w:rsidRDefault="00CC21D2" w:rsidP="0025318B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C21D2" w:rsidRPr="002B3078" w:rsidRDefault="00CC21D2" w:rsidP="00253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78">
              <w:rPr>
                <w:rFonts w:ascii="Times New Roman" w:hAnsi="Times New Roman"/>
                <w:sz w:val="24"/>
                <w:szCs w:val="24"/>
              </w:rPr>
              <w:t>Признание помещения жилым помещением, жилого помещения непригодным  для проживания и многоквартирного дома аварийным и подлежащим сносу или реконструкции на территории муниципального образования</w:t>
            </w:r>
          </w:p>
        </w:tc>
      </w:tr>
      <w:tr w:rsidR="00CC21D2" w:rsidRPr="0090797D" w:rsidTr="00CC2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2" w:type="dxa"/>
          <w:wAfter w:w="283" w:type="dxa"/>
        </w:trPr>
        <w:tc>
          <w:tcPr>
            <w:tcW w:w="675" w:type="dxa"/>
          </w:tcPr>
          <w:p w:rsidR="00CC21D2" w:rsidRPr="0090797D" w:rsidRDefault="00CC21D2" w:rsidP="0025318B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C21D2" w:rsidRPr="002B3078" w:rsidRDefault="00CC21D2" w:rsidP="00253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78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жилого помещения на территории муниципального образования</w:t>
            </w:r>
          </w:p>
        </w:tc>
      </w:tr>
      <w:tr w:rsidR="00CC21D2" w:rsidRPr="0090797D" w:rsidTr="00CC2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2" w:type="dxa"/>
          <w:wAfter w:w="283" w:type="dxa"/>
        </w:trPr>
        <w:tc>
          <w:tcPr>
            <w:tcW w:w="675" w:type="dxa"/>
          </w:tcPr>
          <w:p w:rsidR="00CC21D2" w:rsidRPr="0090797D" w:rsidRDefault="00CC21D2" w:rsidP="0025318B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C21D2" w:rsidRPr="002B3078" w:rsidRDefault="00CC21D2" w:rsidP="00253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78">
              <w:rPr>
                <w:rFonts w:ascii="Times New Roman" w:hAnsi="Times New Roman"/>
                <w:sz w:val="24"/>
                <w:szCs w:val="24"/>
              </w:rPr>
      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      </w:r>
          </w:p>
        </w:tc>
      </w:tr>
      <w:tr w:rsidR="00CC21D2" w:rsidRPr="0090797D" w:rsidTr="00CC2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2" w:type="dxa"/>
          <w:wAfter w:w="283" w:type="dxa"/>
        </w:trPr>
        <w:tc>
          <w:tcPr>
            <w:tcW w:w="675" w:type="dxa"/>
          </w:tcPr>
          <w:p w:rsidR="00CC21D2" w:rsidRPr="0090797D" w:rsidRDefault="00CC21D2" w:rsidP="0025318B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C21D2" w:rsidRPr="002B3078" w:rsidRDefault="00CC21D2" w:rsidP="00253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78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      </w:r>
          </w:p>
        </w:tc>
      </w:tr>
      <w:tr w:rsidR="00CC21D2" w:rsidRPr="0090797D" w:rsidTr="00CC2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2" w:type="dxa"/>
          <w:wAfter w:w="283" w:type="dxa"/>
        </w:trPr>
        <w:tc>
          <w:tcPr>
            <w:tcW w:w="675" w:type="dxa"/>
          </w:tcPr>
          <w:p w:rsidR="00CC21D2" w:rsidRPr="0090797D" w:rsidRDefault="00CC21D2" w:rsidP="0025318B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C21D2" w:rsidRPr="002B3078" w:rsidRDefault="00CC21D2" w:rsidP="00253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78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      </w:r>
          </w:p>
        </w:tc>
      </w:tr>
      <w:tr w:rsidR="00CC21D2" w:rsidRPr="0090797D" w:rsidTr="00CC2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2" w:type="dxa"/>
          <w:wAfter w:w="283" w:type="dxa"/>
        </w:trPr>
        <w:tc>
          <w:tcPr>
            <w:tcW w:w="675" w:type="dxa"/>
          </w:tcPr>
          <w:p w:rsidR="00CC21D2" w:rsidRPr="0090797D" w:rsidRDefault="00CC21D2" w:rsidP="0025318B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C21D2" w:rsidRPr="002B3078" w:rsidRDefault="00CC21D2" w:rsidP="00253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78">
              <w:rPr>
                <w:rFonts w:ascii="Times New Roman" w:hAnsi="Times New Roman"/>
                <w:sz w:val="24"/>
                <w:szCs w:val="24"/>
              </w:rPr>
              <w:t>Принятие решения о подготовке документации по планировке территории в границах муниципального образования</w:t>
            </w:r>
          </w:p>
        </w:tc>
      </w:tr>
      <w:tr w:rsidR="00CC21D2" w:rsidRPr="0090797D" w:rsidTr="00CC2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2" w:type="dxa"/>
          <w:wAfter w:w="283" w:type="dxa"/>
        </w:trPr>
        <w:tc>
          <w:tcPr>
            <w:tcW w:w="675" w:type="dxa"/>
          </w:tcPr>
          <w:p w:rsidR="00CC21D2" w:rsidRPr="0090797D" w:rsidRDefault="00CC21D2" w:rsidP="0025318B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C21D2" w:rsidRPr="002B3078" w:rsidRDefault="00CC21D2" w:rsidP="00253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78">
              <w:rPr>
                <w:rFonts w:ascii="Times New Roman" w:hAnsi="Times New Roman"/>
                <w:sz w:val="24"/>
                <w:szCs w:val="24"/>
              </w:rPr>
      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      </w:r>
          </w:p>
        </w:tc>
      </w:tr>
      <w:tr w:rsidR="00CC21D2" w:rsidRPr="0090797D" w:rsidTr="00CC2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2" w:type="dxa"/>
          <w:wAfter w:w="283" w:type="dxa"/>
        </w:trPr>
        <w:tc>
          <w:tcPr>
            <w:tcW w:w="675" w:type="dxa"/>
          </w:tcPr>
          <w:p w:rsidR="00CC21D2" w:rsidRPr="0090797D" w:rsidRDefault="00CC21D2" w:rsidP="0025318B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C21D2" w:rsidRPr="002B3078" w:rsidRDefault="00CC21D2" w:rsidP="002531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</w:tr>
      <w:tr w:rsidR="00CC21D2" w:rsidRPr="0090797D" w:rsidTr="00CC2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2" w:type="dxa"/>
          <w:wAfter w:w="283" w:type="dxa"/>
        </w:trPr>
        <w:tc>
          <w:tcPr>
            <w:tcW w:w="675" w:type="dxa"/>
          </w:tcPr>
          <w:p w:rsidR="00CC21D2" w:rsidRPr="0090797D" w:rsidRDefault="00CC21D2" w:rsidP="0025318B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C21D2" w:rsidRPr="002B3078" w:rsidRDefault="00CC21D2" w:rsidP="00253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78">
              <w:rPr>
                <w:rFonts w:ascii="Times New Roman" w:hAnsi="Times New Roman"/>
                <w:sz w:val="24"/>
                <w:szCs w:val="24"/>
              </w:rPr>
              <w:t>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</w:t>
            </w:r>
          </w:p>
        </w:tc>
      </w:tr>
      <w:tr w:rsidR="00CC21D2" w:rsidRPr="0090797D" w:rsidTr="00CC2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2" w:type="dxa"/>
          <w:wAfter w:w="283" w:type="dxa"/>
        </w:trPr>
        <w:tc>
          <w:tcPr>
            <w:tcW w:w="675" w:type="dxa"/>
          </w:tcPr>
          <w:p w:rsidR="00CC21D2" w:rsidRPr="0090797D" w:rsidRDefault="00CC21D2" w:rsidP="0025318B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C21D2" w:rsidRPr="002B3078" w:rsidRDefault="00CC21D2" w:rsidP="00253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78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      </w:r>
          </w:p>
        </w:tc>
      </w:tr>
      <w:tr w:rsidR="00CC21D2" w:rsidRPr="0090797D" w:rsidTr="00CC2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2" w:type="dxa"/>
          <w:wAfter w:w="283" w:type="dxa"/>
        </w:trPr>
        <w:tc>
          <w:tcPr>
            <w:tcW w:w="675" w:type="dxa"/>
          </w:tcPr>
          <w:p w:rsidR="00CC21D2" w:rsidRPr="0090797D" w:rsidRDefault="00CC21D2" w:rsidP="0025318B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C21D2" w:rsidRPr="002B3078" w:rsidRDefault="00CC21D2" w:rsidP="00253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78">
              <w:rPr>
                <w:rFonts w:ascii="Times New Roman" w:hAnsi="Times New Roman"/>
                <w:sz w:val="24"/>
                <w:szCs w:val="24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  <w:tr w:rsidR="00CC21D2" w:rsidRPr="0090797D" w:rsidTr="00CC2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2" w:type="dxa"/>
          <w:wAfter w:w="283" w:type="dxa"/>
        </w:trPr>
        <w:tc>
          <w:tcPr>
            <w:tcW w:w="675" w:type="dxa"/>
          </w:tcPr>
          <w:p w:rsidR="00CC21D2" w:rsidRPr="0090797D" w:rsidRDefault="00CC21D2" w:rsidP="0025318B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C21D2" w:rsidRPr="002B3078" w:rsidRDefault="005362D2" w:rsidP="0025318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C21D2" w:rsidRPr="002B3078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 xml:space="preserve">Приватизация жилищного фонда на территории муниципального образования </w:t>
              </w:r>
            </w:hyperlink>
          </w:p>
        </w:tc>
      </w:tr>
      <w:tr w:rsidR="00CC21D2" w:rsidRPr="0090797D" w:rsidTr="00CC2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2" w:type="dxa"/>
          <w:wAfter w:w="283" w:type="dxa"/>
        </w:trPr>
        <w:tc>
          <w:tcPr>
            <w:tcW w:w="675" w:type="dxa"/>
          </w:tcPr>
          <w:p w:rsidR="00CC21D2" w:rsidRPr="0090797D" w:rsidRDefault="00CC21D2" w:rsidP="0025318B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C21D2" w:rsidRPr="002B3078" w:rsidRDefault="00CC21D2" w:rsidP="0025318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78">
              <w:rPr>
                <w:rFonts w:ascii="Times New Roman" w:hAnsi="Times New Roman"/>
                <w:sz w:val="24"/>
                <w:szCs w:val="24"/>
              </w:rPr>
              <w:t>Дача согласия на обмен жилыми помещениями муниципального жилищного фонда, предоставленными по договорам социального найма</w:t>
            </w:r>
          </w:p>
        </w:tc>
      </w:tr>
      <w:tr w:rsidR="00CC21D2" w:rsidRPr="0090797D" w:rsidTr="00CC2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2" w:type="dxa"/>
          <w:wAfter w:w="283" w:type="dxa"/>
        </w:trPr>
        <w:tc>
          <w:tcPr>
            <w:tcW w:w="675" w:type="dxa"/>
          </w:tcPr>
          <w:p w:rsidR="00CC21D2" w:rsidRPr="0090797D" w:rsidRDefault="00CC21D2" w:rsidP="0025318B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C21D2" w:rsidRPr="002B3078" w:rsidRDefault="00CC21D2" w:rsidP="0025318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 на территории муниципального образования</w:t>
            </w:r>
          </w:p>
        </w:tc>
      </w:tr>
      <w:tr w:rsidR="00CC21D2" w:rsidRPr="008351A4" w:rsidTr="00CC2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2" w:type="dxa"/>
          <w:wAfter w:w="283" w:type="dxa"/>
        </w:trPr>
        <w:tc>
          <w:tcPr>
            <w:tcW w:w="675" w:type="dxa"/>
          </w:tcPr>
          <w:p w:rsidR="00CC21D2" w:rsidRPr="008351A4" w:rsidRDefault="00CC21D2" w:rsidP="0025318B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C21D2" w:rsidRPr="008351A4" w:rsidRDefault="00CC21D2" w:rsidP="0025318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1A4">
              <w:rPr>
                <w:rFonts w:ascii="Times New Roman" w:hAnsi="Times New Roman"/>
                <w:sz w:val="24"/>
                <w:szCs w:val="24"/>
              </w:rPr>
              <w:t>Обмен земельных участков, расположенных на территории муниципального образования, на земельные участки, находящиеся в частной собственности</w:t>
            </w:r>
          </w:p>
        </w:tc>
      </w:tr>
    </w:tbl>
    <w:p w:rsidR="00EF55C6" w:rsidRDefault="00EF55C6"/>
    <w:sectPr w:rsidR="00EF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DE0"/>
    <w:multiLevelType w:val="hybridMultilevel"/>
    <w:tmpl w:val="39CCCB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A190919"/>
    <w:multiLevelType w:val="hybridMultilevel"/>
    <w:tmpl w:val="CF022BDE"/>
    <w:lvl w:ilvl="0" w:tplc="77FC9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08"/>
    <w:rsid w:val="00403E81"/>
    <w:rsid w:val="005362D2"/>
    <w:rsid w:val="006341AD"/>
    <w:rsid w:val="00880708"/>
    <w:rsid w:val="00965536"/>
    <w:rsid w:val="00B24E0E"/>
    <w:rsid w:val="00C62400"/>
    <w:rsid w:val="00CC21D2"/>
    <w:rsid w:val="00E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8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E81"/>
    <w:rPr>
      <w:strike w:val="0"/>
      <w:dstrike w:val="0"/>
      <w:color w:val="931E4A"/>
      <w:u w:val="none"/>
      <w:effect w:val="none"/>
      <w:shd w:val="clear" w:color="auto" w:fill="auto"/>
    </w:rPr>
  </w:style>
  <w:style w:type="paragraph" w:styleId="a4">
    <w:name w:val="Body Text"/>
    <w:basedOn w:val="a"/>
    <w:link w:val="a5"/>
    <w:semiHidden/>
    <w:unhideWhenUsed/>
    <w:rsid w:val="00403E81"/>
    <w:pPr>
      <w:suppressAutoHyphens/>
      <w:spacing w:after="120" w:line="276" w:lineRule="auto"/>
    </w:pPr>
    <w:rPr>
      <w:rFonts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403E81"/>
    <w:rPr>
      <w:rFonts w:ascii="Calibri" w:eastAsia="Calibri" w:hAnsi="Calibri" w:cs="Calibri"/>
      <w:lang w:eastAsia="ar-SA"/>
    </w:rPr>
  </w:style>
  <w:style w:type="paragraph" w:styleId="2">
    <w:name w:val="Body Text 2"/>
    <w:basedOn w:val="a"/>
    <w:link w:val="20"/>
    <w:semiHidden/>
    <w:unhideWhenUsed/>
    <w:rsid w:val="00403E8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03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5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8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E81"/>
    <w:rPr>
      <w:strike w:val="0"/>
      <w:dstrike w:val="0"/>
      <w:color w:val="931E4A"/>
      <w:u w:val="none"/>
      <w:effect w:val="none"/>
      <w:shd w:val="clear" w:color="auto" w:fill="auto"/>
    </w:rPr>
  </w:style>
  <w:style w:type="paragraph" w:styleId="a4">
    <w:name w:val="Body Text"/>
    <w:basedOn w:val="a"/>
    <w:link w:val="a5"/>
    <w:semiHidden/>
    <w:unhideWhenUsed/>
    <w:rsid w:val="00403E81"/>
    <w:pPr>
      <w:suppressAutoHyphens/>
      <w:spacing w:after="120" w:line="276" w:lineRule="auto"/>
    </w:pPr>
    <w:rPr>
      <w:rFonts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403E81"/>
    <w:rPr>
      <w:rFonts w:ascii="Calibri" w:eastAsia="Calibri" w:hAnsi="Calibri" w:cs="Calibri"/>
      <w:lang w:eastAsia="ar-SA"/>
    </w:rPr>
  </w:style>
  <w:style w:type="paragraph" w:styleId="2">
    <w:name w:val="Body Text 2"/>
    <w:basedOn w:val="a"/>
    <w:link w:val="20"/>
    <w:semiHidden/>
    <w:unhideWhenUsed/>
    <w:rsid w:val="00403E8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03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5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kirov.ru/services-functions/services/reglaments/detail.php?ELEMENT_ID=987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2019-12-17T11:21:00Z</cp:lastPrinted>
  <dcterms:created xsi:type="dcterms:W3CDTF">2019-12-13T11:30:00Z</dcterms:created>
  <dcterms:modified xsi:type="dcterms:W3CDTF">2019-12-17T12:27:00Z</dcterms:modified>
</cp:coreProperties>
</file>