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195" w:rsidRDefault="00032195" w:rsidP="0059543F">
      <w:pPr>
        <w:tabs>
          <w:tab w:val="left" w:pos="5760"/>
        </w:tabs>
        <w:spacing w:after="0" w:line="240" w:lineRule="auto"/>
        <w:rPr>
          <w:rFonts w:ascii="Times New Roman" w:eastAsia="Times New Roman" w:hAnsi="Times New Roman"/>
          <w:b/>
          <w:sz w:val="24"/>
          <w:szCs w:val="24"/>
          <w:lang w:eastAsia="ru-RU"/>
        </w:rPr>
      </w:pPr>
    </w:p>
    <w:p w:rsidR="00032195" w:rsidRDefault="00032195" w:rsidP="00032195">
      <w:pPr>
        <w:tabs>
          <w:tab w:val="left" w:pos="5760"/>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АДМИНИСТРАЦИЯ  СЕЛИНСКОГО СЕЛЬСКОГО ПОСЕЛЕНИЯ</w:t>
      </w:r>
    </w:p>
    <w:p w:rsidR="00032195" w:rsidRDefault="00032195" w:rsidP="00032195">
      <w:pPr>
        <w:tabs>
          <w:tab w:val="left" w:pos="5760"/>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КИЛЬМЕЗСКОГО РАЙОНА КИРОВСКОЙ ОБЛАСТИ</w:t>
      </w:r>
    </w:p>
    <w:p w:rsidR="00032195" w:rsidRDefault="00032195" w:rsidP="00032195">
      <w:pPr>
        <w:tabs>
          <w:tab w:val="left" w:pos="5760"/>
        </w:tabs>
        <w:spacing w:after="0" w:line="240" w:lineRule="auto"/>
        <w:rPr>
          <w:rFonts w:ascii="Times New Roman" w:eastAsia="Times New Roman" w:hAnsi="Times New Roman"/>
          <w:b/>
          <w:sz w:val="24"/>
          <w:szCs w:val="24"/>
          <w:lang w:eastAsia="ru-RU"/>
        </w:rPr>
      </w:pPr>
    </w:p>
    <w:p w:rsidR="00032195" w:rsidRDefault="00032195" w:rsidP="00032195">
      <w:pPr>
        <w:tabs>
          <w:tab w:val="left" w:pos="5760"/>
        </w:tabs>
        <w:spacing w:after="0" w:line="240" w:lineRule="auto"/>
        <w:jc w:val="center"/>
        <w:rPr>
          <w:rFonts w:ascii="Times New Roman" w:eastAsia="Times New Roman" w:hAnsi="Times New Roman"/>
          <w:b/>
          <w:sz w:val="24"/>
          <w:szCs w:val="24"/>
          <w:lang w:eastAsia="ru-RU"/>
        </w:rPr>
      </w:pPr>
    </w:p>
    <w:p w:rsidR="00032195" w:rsidRDefault="00032195" w:rsidP="00032195">
      <w:pPr>
        <w:tabs>
          <w:tab w:val="left" w:pos="5760"/>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ПОСТАНОВЛЕНИЕ</w:t>
      </w:r>
    </w:p>
    <w:p w:rsidR="00032195" w:rsidRDefault="00032195" w:rsidP="0003219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032195" w:rsidRDefault="00032195" w:rsidP="0003219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д.Селино</w:t>
      </w:r>
    </w:p>
    <w:p w:rsidR="00032195" w:rsidRDefault="0059543F" w:rsidP="0003219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00032195">
        <w:rPr>
          <w:rFonts w:ascii="Times New Roman" w:eastAsia="Times New Roman" w:hAnsi="Times New Roman"/>
          <w:sz w:val="24"/>
          <w:szCs w:val="24"/>
          <w:lang w:eastAsia="ru-RU"/>
        </w:rPr>
        <w:t xml:space="preserve">0.2019                                                                          </w:t>
      </w:r>
      <w:r>
        <w:rPr>
          <w:rFonts w:ascii="Times New Roman" w:eastAsia="Times New Roman" w:hAnsi="Times New Roman"/>
          <w:sz w:val="24"/>
          <w:szCs w:val="24"/>
          <w:lang w:eastAsia="ru-RU"/>
        </w:rPr>
        <w:t xml:space="preserve">                            № 47</w:t>
      </w:r>
    </w:p>
    <w:p w:rsidR="00032195" w:rsidRDefault="00032195" w:rsidP="00032195">
      <w:pPr>
        <w:spacing w:after="0" w:line="240" w:lineRule="auto"/>
        <w:rPr>
          <w:rFonts w:ascii="Times New Roman" w:eastAsia="Times New Roman" w:hAnsi="Times New Roman"/>
          <w:sz w:val="24"/>
          <w:szCs w:val="24"/>
          <w:lang w:eastAsia="ru-RU"/>
        </w:rPr>
      </w:pPr>
    </w:p>
    <w:p w:rsidR="00032195" w:rsidRDefault="00032195" w:rsidP="00032195">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sz w:val="24"/>
          <w:szCs w:val="24"/>
          <w:lang w:eastAsia="ru-RU"/>
        </w:rPr>
        <w:t>Об утверждении административного регламента предоставления муниципальной услуги «</w:t>
      </w:r>
      <w:r>
        <w:rPr>
          <w:rFonts w:ascii="Times New Roman" w:hAnsi="Times New Roman"/>
          <w:b/>
          <w:sz w:val="24"/>
          <w:szCs w:val="24"/>
        </w:rPr>
        <w:t>Обмен земельных участков, расположенных на территории муниципального образования, на земельные участки, находящиеся в частной собственности</w:t>
      </w:r>
      <w:r>
        <w:rPr>
          <w:rFonts w:ascii="Times New Roman" w:eastAsia="Times New Roman" w:hAnsi="Times New Roman"/>
          <w:b/>
          <w:sz w:val="24"/>
          <w:szCs w:val="24"/>
          <w:lang w:eastAsia="ru-RU"/>
        </w:rPr>
        <w:t>»</w:t>
      </w:r>
    </w:p>
    <w:p w:rsidR="00032195" w:rsidRDefault="00032195" w:rsidP="00032195">
      <w:pPr>
        <w:spacing w:after="0" w:line="360" w:lineRule="auto"/>
        <w:ind w:firstLine="5398"/>
        <w:jc w:val="both"/>
        <w:rPr>
          <w:rFonts w:ascii="Times New Roman" w:eastAsia="Times New Roman" w:hAnsi="Times New Roman"/>
          <w:sz w:val="24"/>
          <w:szCs w:val="24"/>
          <w:lang w:eastAsia="ru-RU"/>
        </w:rPr>
      </w:pPr>
    </w:p>
    <w:p w:rsidR="00032195" w:rsidRDefault="00032195" w:rsidP="00032195">
      <w:pPr>
        <w:widowControl w:val="0"/>
        <w:tabs>
          <w:tab w:val="left" w:pos="-3420"/>
        </w:tabs>
        <w:adjustRightInd w:val="0"/>
        <w:spacing w:after="0"/>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соответствии со статьей 6 Федерального закона от 27.07.2010 № 210-ФЗ «Об организации предоставления государственных и муниципальных услуг» администрация Селинского сельского поселения ПОСТАНОВЛЯЕТ:</w:t>
      </w:r>
    </w:p>
    <w:p w:rsidR="00032195" w:rsidRDefault="00032195" w:rsidP="00032195">
      <w:pPr>
        <w:widowControl w:val="0"/>
        <w:tabs>
          <w:tab w:val="left" w:pos="-3420"/>
        </w:tabs>
        <w:adjustRightInd w:val="0"/>
        <w:spacing w:after="0"/>
        <w:ind w:firstLine="567"/>
        <w:jc w:val="both"/>
        <w:textAlignment w:val="baseline"/>
        <w:rPr>
          <w:rFonts w:ascii="Times New Roman" w:eastAsia="Times New Roman" w:hAnsi="Times New Roman"/>
          <w:sz w:val="24"/>
          <w:szCs w:val="24"/>
          <w:lang w:eastAsia="ru-RU"/>
        </w:rPr>
      </w:pPr>
    </w:p>
    <w:p w:rsidR="00032195" w:rsidRDefault="00032195" w:rsidP="00032195">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Утвердить административный регламент предоставления муниципальной услуги «Обмен земельных участков, расположенных на территории муниципального образования, на земельные участки, находящиеся в частной собственности». Прилагается.</w:t>
      </w:r>
    </w:p>
    <w:p w:rsidR="00032195" w:rsidRDefault="00032195" w:rsidP="00032195">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Настоящее Постановление разместить на официальном сайте Селинского сельского поселения.</w:t>
      </w:r>
    </w:p>
    <w:p w:rsidR="00032195" w:rsidRDefault="00032195" w:rsidP="00032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Настоящее Постановление вступает в силу со дня его опубликования.</w:t>
      </w:r>
    </w:p>
    <w:p w:rsidR="00032195" w:rsidRDefault="00032195" w:rsidP="00032195">
      <w:pPr>
        <w:spacing w:after="0" w:line="240" w:lineRule="auto"/>
        <w:jc w:val="both"/>
        <w:rPr>
          <w:rFonts w:ascii="Times New Roman" w:eastAsia="Times New Roman" w:hAnsi="Times New Roman"/>
          <w:sz w:val="24"/>
          <w:szCs w:val="24"/>
          <w:lang w:eastAsia="ru-RU"/>
        </w:rPr>
      </w:pPr>
    </w:p>
    <w:p w:rsidR="00032195" w:rsidRDefault="00032195" w:rsidP="00032195">
      <w:pPr>
        <w:spacing w:after="0" w:line="240" w:lineRule="auto"/>
        <w:jc w:val="both"/>
        <w:rPr>
          <w:rFonts w:ascii="Times New Roman" w:eastAsia="Times New Roman" w:hAnsi="Times New Roman"/>
          <w:sz w:val="24"/>
          <w:szCs w:val="24"/>
          <w:lang w:eastAsia="ru-RU"/>
        </w:rPr>
      </w:pPr>
    </w:p>
    <w:p w:rsidR="00032195" w:rsidRDefault="00032195" w:rsidP="0003219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Глава Селинского сельского поселения:                                           Р.Г  </w:t>
      </w:r>
      <w:proofErr w:type="spellStart"/>
      <w:r>
        <w:rPr>
          <w:rFonts w:ascii="Times New Roman" w:eastAsia="Times New Roman" w:hAnsi="Times New Roman"/>
          <w:sz w:val="24"/>
          <w:szCs w:val="24"/>
          <w:lang w:eastAsia="ru-RU"/>
        </w:rPr>
        <w:t>Галимов</w:t>
      </w:r>
      <w:proofErr w:type="spellEnd"/>
    </w:p>
    <w:p w:rsidR="00032195" w:rsidRDefault="00032195" w:rsidP="00032195">
      <w:pPr>
        <w:spacing w:after="0" w:line="360" w:lineRule="auto"/>
        <w:jc w:val="both"/>
        <w:rPr>
          <w:rFonts w:ascii="Times New Roman" w:eastAsia="Times New Roman" w:hAnsi="Times New Roman"/>
          <w:sz w:val="24"/>
          <w:szCs w:val="24"/>
          <w:lang w:eastAsia="ru-RU"/>
        </w:rPr>
      </w:pPr>
    </w:p>
    <w:p w:rsidR="00032195" w:rsidRDefault="00032195" w:rsidP="00032195">
      <w:pPr>
        <w:spacing w:after="0" w:line="360" w:lineRule="auto"/>
        <w:jc w:val="both"/>
        <w:rPr>
          <w:rFonts w:ascii="Times New Roman" w:eastAsia="Times New Roman" w:hAnsi="Times New Roman"/>
          <w:sz w:val="24"/>
          <w:szCs w:val="24"/>
          <w:lang w:eastAsia="ru-RU"/>
        </w:rPr>
      </w:pPr>
    </w:p>
    <w:p w:rsidR="00032195" w:rsidRDefault="00032195" w:rsidP="00032195">
      <w:pPr>
        <w:spacing w:after="0" w:line="360" w:lineRule="auto"/>
        <w:jc w:val="both"/>
        <w:rPr>
          <w:rFonts w:ascii="Times New Roman" w:eastAsia="Times New Roman" w:hAnsi="Times New Roman"/>
          <w:sz w:val="24"/>
          <w:szCs w:val="24"/>
          <w:lang w:eastAsia="ru-RU"/>
        </w:rPr>
      </w:pPr>
    </w:p>
    <w:p w:rsidR="00032195" w:rsidRDefault="00032195" w:rsidP="00032195">
      <w:pPr>
        <w:spacing w:after="0" w:line="360" w:lineRule="auto"/>
        <w:jc w:val="both"/>
        <w:rPr>
          <w:rFonts w:ascii="Times New Roman" w:eastAsia="Times New Roman" w:hAnsi="Times New Roman"/>
          <w:sz w:val="24"/>
          <w:szCs w:val="24"/>
          <w:lang w:eastAsia="ru-RU"/>
        </w:rPr>
      </w:pPr>
    </w:p>
    <w:p w:rsidR="00032195" w:rsidRDefault="00032195" w:rsidP="00032195">
      <w:pPr>
        <w:spacing w:after="0" w:line="360" w:lineRule="auto"/>
        <w:jc w:val="both"/>
        <w:rPr>
          <w:rFonts w:ascii="Times New Roman" w:eastAsia="Times New Roman" w:hAnsi="Times New Roman"/>
          <w:sz w:val="24"/>
          <w:szCs w:val="24"/>
          <w:lang w:eastAsia="ru-RU"/>
        </w:rPr>
      </w:pPr>
    </w:p>
    <w:p w:rsidR="00032195" w:rsidRDefault="00032195" w:rsidP="00032195">
      <w:pPr>
        <w:spacing w:after="0" w:line="360" w:lineRule="auto"/>
        <w:jc w:val="both"/>
        <w:rPr>
          <w:rFonts w:ascii="Times New Roman" w:eastAsia="Times New Roman" w:hAnsi="Times New Roman"/>
          <w:sz w:val="24"/>
          <w:szCs w:val="24"/>
          <w:lang w:eastAsia="ru-RU"/>
        </w:rPr>
      </w:pPr>
    </w:p>
    <w:p w:rsidR="00032195" w:rsidRDefault="00032195" w:rsidP="00032195">
      <w:pPr>
        <w:spacing w:after="0" w:line="360" w:lineRule="auto"/>
        <w:jc w:val="both"/>
        <w:rPr>
          <w:rFonts w:ascii="Times New Roman" w:hAnsi="Times New Roman"/>
          <w:sz w:val="24"/>
          <w:szCs w:val="24"/>
        </w:rPr>
      </w:pPr>
    </w:p>
    <w:p w:rsidR="00032195" w:rsidRDefault="00032195" w:rsidP="00032195">
      <w:pPr>
        <w:spacing w:after="0" w:line="360" w:lineRule="auto"/>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59543F" w:rsidRDefault="0059543F"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r>
        <w:rPr>
          <w:rFonts w:ascii="Times New Roman" w:hAnsi="Times New Roman"/>
          <w:sz w:val="24"/>
          <w:szCs w:val="24"/>
        </w:rPr>
        <w:lastRenderedPageBreak/>
        <w:t>УТВЕРЖДЕН</w:t>
      </w:r>
    </w:p>
    <w:p w:rsidR="00032195" w:rsidRDefault="00032195" w:rsidP="00032195">
      <w:pPr>
        <w:spacing w:after="0" w:line="240" w:lineRule="auto"/>
        <w:ind w:firstLine="5398"/>
        <w:jc w:val="both"/>
        <w:rPr>
          <w:rFonts w:ascii="Times New Roman" w:hAnsi="Times New Roman"/>
          <w:sz w:val="24"/>
          <w:szCs w:val="24"/>
        </w:rPr>
      </w:pPr>
      <w:r>
        <w:rPr>
          <w:rFonts w:ascii="Times New Roman" w:hAnsi="Times New Roman"/>
          <w:sz w:val="24"/>
          <w:szCs w:val="24"/>
        </w:rPr>
        <w:t xml:space="preserve">постановлением администрации </w:t>
      </w:r>
    </w:p>
    <w:p w:rsidR="00032195" w:rsidRDefault="00032195" w:rsidP="00032195">
      <w:pPr>
        <w:spacing w:after="0" w:line="240" w:lineRule="auto"/>
        <w:ind w:firstLine="5398"/>
        <w:jc w:val="both"/>
        <w:rPr>
          <w:rFonts w:ascii="Times New Roman" w:hAnsi="Times New Roman"/>
          <w:sz w:val="24"/>
          <w:szCs w:val="24"/>
        </w:rPr>
      </w:pPr>
      <w:r>
        <w:rPr>
          <w:rFonts w:ascii="Times New Roman" w:hAnsi="Times New Roman"/>
          <w:sz w:val="24"/>
          <w:szCs w:val="24"/>
        </w:rPr>
        <w:t>Селинского сельского</w:t>
      </w:r>
    </w:p>
    <w:p w:rsidR="00032195" w:rsidRDefault="00032195" w:rsidP="00032195">
      <w:pPr>
        <w:spacing w:after="0" w:line="240" w:lineRule="auto"/>
        <w:ind w:firstLine="5398"/>
        <w:jc w:val="both"/>
        <w:rPr>
          <w:rFonts w:ascii="Times New Roman" w:hAnsi="Times New Roman"/>
          <w:sz w:val="24"/>
          <w:szCs w:val="24"/>
        </w:rPr>
      </w:pPr>
      <w:r>
        <w:rPr>
          <w:rFonts w:ascii="Times New Roman" w:hAnsi="Times New Roman"/>
          <w:sz w:val="24"/>
          <w:szCs w:val="24"/>
        </w:rPr>
        <w:t>поселения</w:t>
      </w:r>
    </w:p>
    <w:p w:rsidR="00032195" w:rsidRDefault="0059543F" w:rsidP="00032195">
      <w:pPr>
        <w:spacing w:after="0" w:line="240" w:lineRule="auto"/>
        <w:ind w:firstLine="5398"/>
        <w:jc w:val="both"/>
        <w:rPr>
          <w:rFonts w:ascii="Times New Roman" w:hAnsi="Times New Roman"/>
          <w:sz w:val="24"/>
          <w:szCs w:val="24"/>
        </w:rPr>
      </w:pPr>
      <w:r>
        <w:rPr>
          <w:rFonts w:ascii="Times New Roman" w:hAnsi="Times New Roman"/>
          <w:sz w:val="24"/>
          <w:szCs w:val="24"/>
        </w:rPr>
        <w:t>от 10.10.2019 №47</w:t>
      </w:r>
    </w:p>
    <w:p w:rsidR="00032195" w:rsidRDefault="00032195" w:rsidP="00032195">
      <w:pPr>
        <w:autoSpaceDE w:val="0"/>
        <w:autoSpaceDN w:val="0"/>
        <w:adjustRightInd w:val="0"/>
        <w:spacing w:after="0" w:line="360" w:lineRule="auto"/>
        <w:jc w:val="center"/>
        <w:rPr>
          <w:rFonts w:ascii="Times New Roman" w:eastAsia="Times New Roman" w:hAnsi="Times New Roman"/>
          <w:b/>
          <w:bCs/>
          <w:sz w:val="24"/>
          <w:szCs w:val="24"/>
          <w:lang w:eastAsia="ru-RU"/>
        </w:rPr>
      </w:pPr>
    </w:p>
    <w:p w:rsidR="00032195" w:rsidRDefault="00032195" w:rsidP="00032195">
      <w:pPr>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Административный регламент</w:t>
      </w:r>
    </w:p>
    <w:p w:rsidR="00032195" w:rsidRDefault="00032195" w:rsidP="00032195">
      <w:pPr>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предоставления муниципальной услуги</w:t>
      </w:r>
    </w:p>
    <w:p w:rsidR="00032195" w:rsidRDefault="00032195" w:rsidP="00032195">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«Обмен земельных участков, расположенных на территории муниципального образования, на земельные участки, находящиеся в частной собственности»</w:t>
      </w:r>
    </w:p>
    <w:p w:rsidR="00032195" w:rsidRDefault="00032195" w:rsidP="00032195">
      <w:pPr>
        <w:shd w:val="clear" w:color="auto" w:fill="FFFFFF"/>
        <w:spacing w:after="0" w:line="240" w:lineRule="auto"/>
        <w:jc w:val="center"/>
        <w:rPr>
          <w:rFonts w:ascii="Times New Roman" w:hAnsi="Times New Roman"/>
          <w:b/>
          <w:sz w:val="24"/>
          <w:szCs w:val="24"/>
        </w:rPr>
      </w:pPr>
    </w:p>
    <w:p w:rsidR="00032195" w:rsidRDefault="00032195" w:rsidP="00032195">
      <w:pPr>
        <w:spacing w:after="0" w:line="240" w:lineRule="auto"/>
        <w:ind w:firstLine="708"/>
        <w:rPr>
          <w:rFonts w:ascii="Times New Roman" w:hAnsi="Times New Roman"/>
          <w:b/>
          <w:bCs/>
          <w:sz w:val="24"/>
          <w:szCs w:val="24"/>
        </w:rPr>
      </w:pPr>
      <w:r>
        <w:rPr>
          <w:rFonts w:ascii="Times New Roman" w:hAnsi="Times New Roman"/>
          <w:b/>
          <w:bCs/>
          <w:sz w:val="24"/>
          <w:szCs w:val="24"/>
        </w:rPr>
        <w:t>1. Общие положения</w:t>
      </w:r>
    </w:p>
    <w:p w:rsidR="00032195" w:rsidRDefault="00032195" w:rsidP="00032195">
      <w:pPr>
        <w:suppressAutoHyphens/>
        <w:spacing w:after="0" w:line="240" w:lineRule="auto"/>
        <w:ind w:firstLine="709"/>
        <w:jc w:val="both"/>
        <w:rPr>
          <w:rFonts w:ascii="Times New Roman" w:hAnsi="Times New Roman"/>
          <w:b/>
          <w:bCs/>
          <w:sz w:val="24"/>
          <w:szCs w:val="24"/>
        </w:rPr>
      </w:pPr>
      <w:r>
        <w:rPr>
          <w:rFonts w:ascii="Times New Roman" w:hAnsi="Times New Roman"/>
          <w:b/>
          <w:bCs/>
          <w:sz w:val="24"/>
          <w:szCs w:val="24"/>
        </w:rPr>
        <w:t>1.1. Предмет регулирования регламента</w:t>
      </w:r>
    </w:p>
    <w:p w:rsidR="00032195" w:rsidRDefault="00032195" w:rsidP="00032195">
      <w:pPr>
        <w:autoSpaceDE w:val="0"/>
        <w:autoSpaceDN w:val="0"/>
        <w:adjustRightInd w:val="0"/>
        <w:spacing w:after="0" w:line="240" w:lineRule="auto"/>
        <w:ind w:firstLine="709"/>
        <w:jc w:val="both"/>
        <w:rPr>
          <w:rFonts w:ascii="Times New Roman" w:hAnsi="Times New Roman"/>
          <w:bCs/>
          <w:sz w:val="24"/>
          <w:szCs w:val="24"/>
        </w:rPr>
      </w:pPr>
      <w:proofErr w:type="gramStart"/>
      <w:r>
        <w:rPr>
          <w:rFonts w:ascii="Times New Roman" w:hAnsi="Times New Roman"/>
          <w:sz w:val="24"/>
          <w:szCs w:val="24"/>
        </w:rPr>
        <w:t xml:space="preserve">Административный регламент предоставления муниципальной услуги </w:t>
      </w:r>
      <w:r>
        <w:rPr>
          <w:rFonts w:ascii="Times New Roman" w:hAnsi="Times New Roman"/>
          <w:bCs/>
          <w:sz w:val="24"/>
          <w:szCs w:val="24"/>
        </w:rPr>
        <w:t>«</w:t>
      </w:r>
      <w:r>
        <w:rPr>
          <w:rFonts w:ascii="Times New Roman" w:hAnsi="Times New Roman"/>
          <w:sz w:val="24"/>
          <w:szCs w:val="24"/>
        </w:rPr>
        <w:t>Обмен земельных участков, расположенных на территории муниципального образования, на земельные участки, находящиеся в частной собственности</w:t>
      </w:r>
      <w:r>
        <w:rPr>
          <w:rFonts w:ascii="Times New Roman" w:hAnsi="Times New Roman"/>
          <w:bCs/>
          <w:sz w:val="24"/>
          <w:szCs w:val="24"/>
        </w:rPr>
        <w:t xml:space="preserve">» </w:t>
      </w:r>
      <w:r>
        <w:rPr>
          <w:rFonts w:ascii="Times New Roman" w:hAnsi="Times New Roman"/>
          <w:sz w:val="24"/>
          <w:szCs w:val="24"/>
        </w:rPr>
        <w:t xml:space="preserve">(далее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w:t>
      </w:r>
      <w:r>
        <w:rPr>
          <w:rFonts w:ascii="Times New Roman" w:hAnsi="Times New Roman"/>
          <w:sz w:val="24"/>
          <w:szCs w:val="24"/>
          <w:lang w:eastAsia="ru-RU"/>
        </w:rPr>
        <w:t>требования к порядку их выполнения, в том числе особенности выполнения административных процедур в электронной форме</w:t>
      </w:r>
      <w:r>
        <w:rPr>
          <w:rFonts w:ascii="Times New Roman" w:hAnsi="Times New Roman"/>
          <w:sz w:val="24"/>
          <w:szCs w:val="24"/>
        </w:rPr>
        <w:t xml:space="preserve"> и особенности выполнения административных процедур в многофункциональных центрах</w:t>
      </w:r>
      <w:proofErr w:type="gramEnd"/>
      <w:r>
        <w:rPr>
          <w:rFonts w:ascii="Times New Roman" w:hAnsi="Times New Roman"/>
          <w:sz w:val="24"/>
          <w:szCs w:val="24"/>
          <w:lang w:eastAsia="ru-RU"/>
        </w:rPr>
        <w:t xml:space="preserve">, формы </w:t>
      </w:r>
      <w:proofErr w:type="gramStart"/>
      <w:r>
        <w:rPr>
          <w:rFonts w:ascii="Times New Roman" w:hAnsi="Times New Roman"/>
          <w:sz w:val="24"/>
          <w:szCs w:val="24"/>
          <w:lang w:eastAsia="ru-RU"/>
        </w:rPr>
        <w:t>контроля за</w:t>
      </w:r>
      <w:proofErr w:type="gramEnd"/>
      <w:r>
        <w:rPr>
          <w:rFonts w:ascii="Times New Roman" w:hAnsi="Times New Roman"/>
          <w:sz w:val="24"/>
          <w:szCs w:val="24"/>
          <w:lang w:eastAsia="ru-RU"/>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hAnsi="Times New Roman"/>
          <w:sz w:val="24"/>
          <w:szCs w:val="24"/>
        </w:rPr>
        <w:t>при осуществлении полномочий по предоставлению муниципальной услуги</w:t>
      </w:r>
      <w:r>
        <w:rPr>
          <w:rFonts w:ascii="Times New Roman" w:hAnsi="Times New Roman"/>
          <w:bCs/>
          <w:sz w:val="24"/>
          <w:szCs w:val="24"/>
        </w:rPr>
        <w:t>.</w:t>
      </w:r>
    </w:p>
    <w:p w:rsidR="00032195" w:rsidRDefault="00032195" w:rsidP="00032195">
      <w:pPr>
        <w:autoSpaceDE w:val="0"/>
        <w:autoSpaceDN w:val="0"/>
        <w:adjustRightInd w:val="0"/>
        <w:spacing w:after="0" w:line="240" w:lineRule="auto"/>
        <w:ind w:firstLine="709"/>
        <w:jc w:val="both"/>
        <w:rPr>
          <w:rFonts w:ascii="Times New Roman" w:hAnsi="Times New Roman"/>
          <w:bCs/>
          <w:iCs/>
          <w:sz w:val="24"/>
          <w:szCs w:val="24"/>
          <w:lang w:eastAsia="ru-RU"/>
        </w:rPr>
      </w:pPr>
      <w:r>
        <w:rPr>
          <w:rFonts w:ascii="Times New Roman" w:hAnsi="Times New Roman"/>
          <w:sz w:val="24"/>
          <w:szCs w:val="24"/>
          <w:lang w:eastAsia="ru-RU"/>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6" w:history="1">
        <w:r>
          <w:rPr>
            <w:rStyle w:val="a4"/>
            <w:lang w:eastAsia="ru-RU"/>
          </w:rPr>
          <w:t>законе</w:t>
        </w:r>
      </w:hyperlink>
      <w:r>
        <w:rPr>
          <w:rFonts w:ascii="Times New Roman" w:hAnsi="Times New Roman"/>
          <w:sz w:val="24"/>
          <w:szCs w:val="24"/>
          <w:lang w:eastAsia="ru-RU"/>
        </w:rPr>
        <w:t xml:space="preserve"> от 27.07.2010 № 210-ФЗ «Об организации предоставления государственных и муниципальных услуг» </w:t>
      </w:r>
      <w:r>
        <w:rPr>
          <w:rFonts w:ascii="Times New Roman" w:hAnsi="Times New Roman"/>
          <w:bCs/>
          <w:iCs/>
          <w:sz w:val="24"/>
          <w:szCs w:val="24"/>
          <w:lang w:eastAsia="ru-RU"/>
        </w:rPr>
        <w:t>и иных нормативных правовых актах Российской Федерации и Кировской области.</w:t>
      </w:r>
    </w:p>
    <w:p w:rsidR="00032195" w:rsidRDefault="00032195" w:rsidP="00032195">
      <w:pPr>
        <w:suppressAutoHyphens/>
        <w:autoSpaceDE w:val="0"/>
        <w:spacing w:after="0" w:line="240" w:lineRule="auto"/>
        <w:ind w:firstLine="709"/>
        <w:jc w:val="both"/>
        <w:rPr>
          <w:rFonts w:ascii="Times New Roman" w:hAnsi="Times New Roman"/>
          <w:b/>
          <w:sz w:val="24"/>
          <w:szCs w:val="24"/>
        </w:rPr>
      </w:pPr>
      <w:r>
        <w:rPr>
          <w:rFonts w:ascii="Times New Roman" w:hAnsi="Times New Roman"/>
          <w:b/>
          <w:sz w:val="24"/>
          <w:szCs w:val="24"/>
        </w:rPr>
        <w:t>1.2. Круг заявителей</w:t>
      </w:r>
    </w:p>
    <w:p w:rsidR="00032195" w:rsidRDefault="00032195" w:rsidP="00032195">
      <w:pPr>
        <w:suppressAutoHyphens/>
        <w:autoSpaceDE w:val="0"/>
        <w:spacing w:after="0" w:line="240" w:lineRule="auto"/>
        <w:ind w:firstLine="709"/>
        <w:jc w:val="both"/>
        <w:rPr>
          <w:rFonts w:ascii="Times New Roman" w:hAnsi="Times New Roman"/>
          <w:b/>
          <w:sz w:val="24"/>
          <w:szCs w:val="24"/>
        </w:rPr>
      </w:pPr>
      <w:proofErr w:type="gramStart"/>
      <w:r>
        <w:rPr>
          <w:rFonts w:ascii="Times New Roman" w:hAnsi="Times New Roman"/>
          <w:sz w:val="24"/>
          <w:szCs w:val="24"/>
        </w:rPr>
        <w:t>Заявителями при предоставлении муниципальной услуги являются юридические лица и физические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в том числе в порядке, установленном статьей 15.1 Федерального закона от 27.07.2010 № 210-ФЗ «Об организации предоставления государственных и муниципальных</w:t>
      </w:r>
      <w:proofErr w:type="gramEnd"/>
      <w:r>
        <w:rPr>
          <w:rFonts w:ascii="Times New Roman" w:hAnsi="Times New Roman"/>
          <w:sz w:val="24"/>
          <w:szCs w:val="24"/>
        </w:rPr>
        <w:t xml:space="preserve"> услуг», </w:t>
      </w:r>
      <w:proofErr w:type="gramStart"/>
      <w:r>
        <w:rPr>
          <w:rFonts w:ascii="Times New Roman" w:hAnsi="Times New Roman"/>
          <w:sz w:val="24"/>
          <w:szCs w:val="24"/>
        </w:rPr>
        <w:t>выраженным</w:t>
      </w:r>
      <w:proofErr w:type="gramEnd"/>
      <w:r>
        <w:rPr>
          <w:rFonts w:ascii="Times New Roman" w:hAnsi="Times New Roman"/>
          <w:sz w:val="24"/>
          <w:szCs w:val="24"/>
        </w:rPr>
        <w:t xml:space="preserve"> в письменной или электронной форме (далее - заявление)</w:t>
      </w:r>
    </w:p>
    <w:p w:rsidR="00032195" w:rsidRDefault="00032195" w:rsidP="00032195">
      <w:pPr>
        <w:suppressAutoHyphens/>
        <w:autoSpaceDE w:val="0"/>
        <w:spacing w:after="0" w:line="240" w:lineRule="auto"/>
        <w:ind w:firstLine="709"/>
        <w:jc w:val="both"/>
        <w:rPr>
          <w:rFonts w:ascii="Times New Roman" w:hAnsi="Times New Roman"/>
          <w:sz w:val="24"/>
          <w:szCs w:val="24"/>
        </w:rPr>
      </w:pPr>
      <w:r>
        <w:rPr>
          <w:rFonts w:ascii="Times New Roman" w:hAnsi="Times New Roman"/>
          <w:b/>
          <w:sz w:val="24"/>
          <w:szCs w:val="24"/>
        </w:rPr>
        <w:t>1.3.</w:t>
      </w:r>
      <w:r>
        <w:rPr>
          <w:rFonts w:ascii="Times New Roman" w:hAnsi="Times New Roman"/>
          <w:b/>
          <w:sz w:val="24"/>
          <w:szCs w:val="24"/>
        </w:rPr>
        <w:tab/>
        <w:t>Требования к порядку информирования о предоставлении муниципальной услуги</w:t>
      </w:r>
    </w:p>
    <w:p w:rsidR="00032195" w:rsidRDefault="00032195" w:rsidP="00032195">
      <w:pPr>
        <w:ind w:firstLine="709"/>
        <w:jc w:val="both"/>
        <w:rPr>
          <w:rFonts w:ascii="Times New Roman" w:hAnsi="Times New Roman"/>
          <w:sz w:val="24"/>
          <w:szCs w:val="24"/>
        </w:rPr>
      </w:pPr>
      <w:r>
        <w:rPr>
          <w:rFonts w:ascii="Times New Roman" w:hAnsi="Times New Roman"/>
          <w:sz w:val="24"/>
          <w:szCs w:val="24"/>
        </w:rPr>
        <w:t xml:space="preserve">1.3.1. Порядок получения информации по вопросам предоставления муниципальной услуги. </w:t>
      </w:r>
    </w:p>
    <w:p w:rsidR="00032195" w:rsidRDefault="00032195" w:rsidP="00032195">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Информацию по вопросам предоставления муниципальной услуги и</w:t>
      </w:r>
      <w:r>
        <w:rPr>
          <w:rFonts w:ascii="Times New Roman" w:hAnsi="Times New Roman"/>
          <w:sz w:val="24"/>
          <w:szCs w:val="24"/>
          <w:lang w:val="en-US"/>
        </w:rPr>
        <w:t> </w:t>
      </w:r>
      <w:r>
        <w:rPr>
          <w:rFonts w:ascii="Times New Roman" w:hAnsi="Times New Roman"/>
          <w:sz w:val="24"/>
          <w:szCs w:val="24"/>
        </w:rPr>
        <w:t>услуг, которые являются необходимыми и обязательными для</w:t>
      </w:r>
      <w:r>
        <w:rPr>
          <w:rFonts w:ascii="Times New Roman" w:hAnsi="Times New Roman"/>
          <w:sz w:val="24"/>
          <w:szCs w:val="24"/>
          <w:lang w:val="en-US"/>
        </w:rPr>
        <w:t> </w:t>
      </w:r>
      <w:r>
        <w:rPr>
          <w:rFonts w:ascii="Times New Roman" w:hAnsi="Times New Roman"/>
          <w:sz w:val="24"/>
          <w:szCs w:val="24"/>
        </w:rPr>
        <w:t>предоставления муниципальной услуги, сведений о ходе предоставления указанных услуг можно получить:</w:t>
      </w:r>
    </w:p>
    <w:p w:rsidR="00032195" w:rsidRDefault="00032195" w:rsidP="00032195">
      <w:pPr>
        <w:ind w:firstLine="709"/>
        <w:jc w:val="both"/>
        <w:rPr>
          <w:rFonts w:ascii="Times New Roman" w:hAnsi="Times New Roman"/>
          <w:sz w:val="24"/>
          <w:szCs w:val="24"/>
        </w:rPr>
      </w:pPr>
      <w:r>
        <w:rPr>
          <w:rFonts w:ascii="Times New Roman" w:hAnsi="Times New Roman"/>
          <w:sz w:val="24"/>
          <w:szCs w:val="24"/>
        </w:rPr>
        <w:t xml:space="preserve">на официальном сайте </w:t>
      </w:r>
      <w:r>
        <w:rPr>
          <w:rFonts w:ascii="Times New Roman" w:hAnsi="Times New Roman"/>
          <w:sz w:val="24"/>
          <w:szCs w:val="24"/>
          <w:lang w:eastAsia="ru-RU"/>
        </w:rPr>
        <w:t>органа, предоставляющего муниципальную услугу в информационно-телекоммуникационной сети «Интернет» (далее – сеть «Интернет»)</w:t>
      </w:r>
      <w:r>
        <w:rPr>
          <w:rFonts w:ascii="Times New Roman" w:hAnsi="Times New Roman"/>
          <w:sz w:val="24"/>
          <w:szCs w:val="24"/>
        </w:rPr>
        <w:t>;</w:t>
      </w:r>
    </w:p>
    <w:p w:rsidR="0059543F" w:rsidRDefault="00032195" w:rsidP="0059543F">
      <w:pPr>
        <w:ind w:firstLine="709"/>
        <w:jc w:val="both"/>
        <w:rPr>
          <w:rFonts w:ascii="Times New Roman" w:hAnsi="Times New Roman"/>
          <w:sz w:val="24"/>
          <w:szCs w:val="24"/>
        </w:rPr>
      </w:pPr>
      <w:r>
        <w:rPr>
          <w:rFonts w:ascii="Times New Roman" w:hAnsi="Times New Roman"/>
          <w:sz w:val="24"/>
          <w:szCs w:val="24"/>
        </w:rPr>
        <w:lastRenderedPageBreak/>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032195" w:rsidRDefault="00032195" w:rsidP="0059543F">
      <w:pPr>
        <w:ind w:firstLine="709"/>
        <w:jc w:val="both"/>
        <w:rPr>
          <w:rFonts w:ascii="Times New Roman" w:hAnsi="Times New Roman"/>
          <w:sz w:val="24"/>
          <w:szCs w:val="24"/>
        </w:rPr>
      </w:pPr>
      <w:bookmarkStart w:id="0" w:name="_GoBack"/>
      <w:bookmarkEnd w:id="0"/>
      <w:r>
        <w:rPr>
          <w:rFonts w:ascii="Times New Roman" w:hAnsi="Times New Roman"/>
          <w:sz w:val="24"/>
          <w:szCs w:val="24"/>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032195" w:rsidRDefault="00032195" w:rsidP="00032195">
      <w:pPr>
        <w:ind w:firstLine="709"/>
        <w:jc w:val="both"/>
        <w:rPr>
          <w:rFonts w:ascii="Times New Roman" w:hAnsi="Times New Roman"/>
          <w:sz w:val="24"/>
          <w:szCs w:val="24"/>
        </w:rPr>
      </w:pPr>
      <w:r>
        <w:rPr>
          <w:rFonts w:ascii="Times New Roman" w:hAnsi="Times New Roman"/>
          <w:sz w:val="24"/>
          <w:szCs w:val="24"/>
        </w:rPr>
        <w:t>на информационных стендах в местах предоставления муниципальной услуги;</w:t>
      </w:r>
    </w:p>
    <w:p w:rsidR="00032195" w:rsidRDefault="00032195" w:rsidP="00032195">
      <w:pPr>
        <w:pStyle w:val="punct"/>
        <w:numPr>
          <w:ilvl w:val="0"/>
          <w:numId w:val="0"/>
        </w:numPr>
        <w:spacing w:after="200"/>
        <w:ind w:firstLine="709"/>
        <w:rPr>
          <w:sz w:val="24"/>
          <w:szCs w:val="24"/>
        </w:rPr>
      </w:pPr>
      <w:r>
        <w:rPr>
          <w:sz w:val="24"/>
          <w:szCs w:val="24"/>
        </w:rPr>
        <w:t>при личном обращении заявителя в администрацию Селинского сельского поселения или многофункциональный центр;</w:t>
      </w:r>
    </w:p>
    <w:p w:rsidR="00032195" w:rsidRDefault="00032195" w:rsidP="00032195">
      <w:pPr>
        <w:pStyle w:val="punct"/>
        <w:numPr>
          <w:ilvl w:val="0"/>
          <w:numId w:val="0"/>
        </w:numPr>
        <w:spacing w:after="200"/>
        <w:ind w:firstLine="709"/>
        <w:rPr>
          <w:sz w:val="24"/>
          <w:szCs w:val="24"/>
        </w:rPr>
      </w:pPr>
      <w:r>
        <w:rPr>
          <w:sz w:val="24"/>
          <w:szCs w:val="24"/>
        </w:rPr>
        <w:t>при обращении в письменной форме, в форме электронного документа;</w:t>
      </w:r>
    </w:p>
    <w:p w:rsidR="00032195" w:rsidRDefault="00032195" w:rsidP="00032195">
      <w:pPr>
        <w:pStyle w:val="punct"/>
        <w:numPr>
          <w:ilvl w:val="0"/>
          <w:numId w:val="0"/>
        </w:numPr>
        <w:spacing w:after="200"/>
        <w:ind w:firstLine="709"/>
        <w:rPr>
          <w:sz w:val="24"/>
          <w:szCs w:val="24"/>
        </w:rPr>
      </w:pPr>
      <w:r>
        <w:rPr>
          <w:sz w:val="24"/>
          <w:szCs w:val="24"/>
        </w:rPr>
        <w:t>по телефону.</w:t>
      </w:r>
    </w:p>
    <w:p w:rsidR="00032195" w:rsidRDefault="00032195" w:rsidP="00032195">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032195" w:rsidRDefault="00032195" w:rsidP="00032195">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lang w:eastAsia="ru-RU"/>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032195" w:rsidRDefault="00032195" w:rsidP="00032195">
      <w:pPr>
        <w:jc w:val="both"/>
        <w:rPr>
          <w:rFonts w:ascii="Times New Roman" w:hAnsi="Times New Roman"/>
          <w:sz w:val="24"/>
          <w:szCs w:val="24"/>
        </w:rPr>
      </w:pPr>
      <w:r>
        <w:rPr>
          <w:rFonts w:ascii="Times New Roman" w:hAnsi="Times New Roman"/>
          <w:sz w:val="24"/>
          <w:szCs w:val="24"/>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032195" w:rsidRDefault="00032195" w:rsidP="00032195">
      <w:pPr>
        <w:jc w:val="both"/>
        <w:rPr>
          <w:rFonts w:ascii="Times New Roman" w:hAnsi="Times New Roman"/>
          <w:sz w:val="24"/>
          <w:szCs w:val="24"/>
        </w:rPr>
      </w:pPr>
      <w:r>
        <w:rPr>
          <w:rFonts w:ascii="Times New Roman" w:hAnsi="Times New Roman"/>
          <w:sz w:val="24"/>
          <w:szCs w:val="24"/>
          <w:lang w:eastAsia="ru-RU"/>
        </w:rPr>
        <w:t xml:space="preserve">1.3.5. </w:t>
      </w:r>
      <w:r>
        <w:rPr>
          <w:rFonts w:ascii="Times New Roman" w:hAnsi="Times New Roman"/>
          <w:sz w:val="24"/>
          <w:szCs w:val="24"/>
        </w:rPr>
        <w:t>Информация о порядке предоставления муниципальной услуги предоставляется бесплатно.</w:t>
      </w:r>
    </w:p>
    <w:p w:rsidR="00032195" w:rsidRDefault="00032195" w:rsidP="00032195">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1.3.6. Порядок, форма, место размещения и способы получения справочной информации:</w:t>
      </w:r>
    </w:p>
    <w:p w:rsidR="00032195" w:rsidRDefault="00032195" w:rsidP="00032195">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К справочной информации относится:</w:t>
      </w:r>
    </w:p>
    <w:p w:rsidR="00032195" w:rsidRDefault="00032195" w:rsidP="00032195">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 xml:space="preserve">место нахождения и графики работы администрации Селинского сельского поселения,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w:t>
      </w:r>
      <w:r>
        <w:rPr>
          <w:rFonts w:ascii="Times New Roman" w:hAnsi="Times New Roman"/>
          <w:sz w:val="24"/>
          <w:szCs w:val="24"/>
          <w:lang w:eastAsia="ru-RU"/>
        </w:rPr>
        <w:lastRenderedPageBreak/>
        <w:t>получения муниципальной услуги, а также многофункциональных центров предоставления государственных и муниципальных услуг;</w:t>
      </w:r>
    </w:p>
    <w:p w:rsidR="00032195" w:rsidRDefault="00032195" w:rsidP="00032195">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справочные телефоны структурных подразделений администрации Селинского сельского поселения, организаций, участвующих в предоставлении муниципальной услуги, в том числе номер телефона-автоинформатора;</w:t>
      </w:r>
    </w:p>
    <w:p w:rsidR="00032195" w:rsidRDefault="00032195" w:rsidP="00032195">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адреса официального сайта, а также электронной почты и (или) формы обратной связи администрации Селинского сельского поселения, в сети «Интернет».</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Справочная информация размещена:</w:t>
      </w:r>
    </w:p>
    <w:p w:rsidR="00032195" w:rsidRDefault="00032195" w:rsidP="00032195">
      <w:pPr>
        <w:tabs>
          <w:tab w:val="left" w:pos="9072"/>
        </w:tabs>
        <w:jc w:val="both"/>
        <w:rPr>
          <w:rFonts w:ascii="Times New Roman" w:hAnsi="Times New Roman"/>
          <w:bCs/>
          <w:sz w:val="24"/>
          <w:szCs w:val="24"/>
        </w:rPr>
      </w:pPr>
      <w:r>
        <w:rPr>
          <w:rFonts w:ascii="Times New Roman" w:hAnsi="Times New Roman"/>
          <w:bCs/>
          <w:sz w:val="24"/>
          <w:szCs w:val="24"/>
        </w:rPr>
        <w:t>на информационном стенде, находящемся в здании администрации Селинского сельского поселения;</w:t>
      </w:r>
    </w:p>
    <w:p w:rsidR="00032195" w:rsidRDefault="00032195" w:rsidP="00032195">
      <w:pPr>
        <w:tabs>
          <w:tab w:val="left" w:pos="9072"/>
        </w:tabs>
        <w:jc w:val="both"/>
        <w:rPr>
          <w:rFonts w:ascii="Times New Roman" w:hAnsi="Times New Roman"/>
          <w:bCs/>
          <w:sz w:val="24"/>
          <w:szCs w:val="24"/>
        </w:rPr>
      </w:pPr>
      <w:r>
        <w:rPr>
          <w:rFonts w:ascii="Times New Roman" w:hAnsi="Times New Roman"/>
          <w:bCs/>
          <w:sz w:val="24"/>
          <w:szCs w:val="24"/>
        </w:rPr>
        <w:t xml:space="preserve">на официальном сайте администрации </w:t>
      </w:r>
      <w:hyperlink r:id="rId7" w:history="1">
        <w:r w:rsidRPr="002A73A3">
          <w:rPr>
            <w:rStyle w:val="a4"/>
          </w:rPr>
          <w:t>http://</w:t>
        </w:r>
        <w:r w:rsidRPr="002A73A3">
          <w:rPr>
            <w:rStyle w:val="a4"/>
            <w:lang w:val="en-US"/>
          </w:rPr>
          <w:t>selinoadm</w:t>
        </w:r>
        <w:r w:rsidRPr="002A73A3">
          <w:rPr>
            <w:rStyle w:val="a4"/>
          </w:rPr>
          <w:t>.</w:t>
        </w:r>
        <w:r w:rsidRPr="002A73A3">
          <w:rPr>
            <w:rStyle w:val="a4"/>
            <w:lang w:val="en-US"/>
          </w:rPr>
          <w:t>ru</w:t>
        </w:r>
      </w:hyperlink>
      <w:r>
        <w:rPr>
          <w:rFonts w:ascii="Times New Roman" w:hAnsi="Times New Roman"/>
          <w:bCs/>
          <w:sz w:val="24"/>
          <w:szCs w:val="24"/>
        </w:rPr>
        <w:t>;</w:t>
      </w:r>
    </w:p>
    <w:p w:rsidR="00032195" w:rsidRDefault="00032195" w:rsidP="00032195">
      <w:pPr>
        <w:tabs>
          <w:tab w:val="left" w:pos="9072"/>
        </w:tabs>
        <w:jc w:val="both"/>
        <w:rPr>
          <w:rFonts w:ascii="Times New Roman" w:hAnsi="Times New Roman"/>
          <w:bCs/>
          <w:sz w:val="24"/>
          <w:szCs w:val="24"/>
        </w:rPr>
      </w:pPr>
      <w:r>
        <w:rPr>
          <w:rFonts w:ascii="Times New Roman" w:hAnsi="Times New Roman"/>
          <w:bCs/>
          <w:sz w:val="24"/>
          <w:szCs w:val="24"/>
        </w:rPr>
        <w:t>в федеральной государственной информационной системе «Федеральный реестр государственных услуг (функций)» (далее – федеральный реестр);</w:t>
      </w:r>
    </w:p>
    <w:p w:rsidR="00032195" w:rsidRDefault="00032195" w:rsidP="00032195">
      <w:pPr>
        <w:tabs>
          <w:tab w:val="left" w:pos="9072"/>
        </w:tabs>
        <w:jc w:val="both"/>
        <w:rPr>
          <w:rFonts w:ascii="Times New Roman" w:hAnsi="Times New Roman"/>
          <w:bCs/>
          <w:sz w:val="24"/>
          <w:szCs w:val="24"/>
        </w:rPr>
      </w:pPr>
      <w:r>
        <w:rPr>
          <w:rFonts w:ascii="Times New Roman" w:hAnsi="Times New Roman"/>
          <w:bCs/>
          <w:sz w:val="24"/>
          <w:szCs w:val="24"/>
        </w:rPr>
        <w:t xml:space="preserve">на Едином портале </w:t>
      </w:r>
      <w:r>
        <w:rPr>
          <w:rFonts w:ascii="Times New Roman" w:hAnsi="Times New Roman"/>
          <w:sz w:val="24"/>
          <w:szCs w:val="24"/>
        </w:rPr>
        <w:t>государственных и муниципальных услуг (функций)</w:t>
      </w:r>
      <w:r>
        <w:rPr>
          <w:rFonts w:ascii="Times New Roman" w:hAnsi="Times New Roman"/>
          <w:bCs/>
          <w:sz w:val="24"/>
          <w:szCs w:val="24"/>
        </w:rPr>
        <w:t>;</w:t>
      </w:r>
    </w:p>
    <w:p w:rsidR="00032195" w:rsidRDefault="00032195" w:rsidP="00032195">
      <w:pPr>
        <w:tabs>
          <w:tab w:val="left" w:pos="9072"/>
        </w:tabs>
        <w:jc w:val="both"/>
        <w:rPr>
          <w:rFonts w:ascii="Times New Roman" w:hAnsi="Times New Roman"/>
          <w:bCs/>
          <w:sz w:val="24"/>
          <w:szCs w:val="24"/>
        </w:rPr>
      </w:pPr>
      <w:r>
        <w:rPr>
          <w:rFonts w:ascii="Times New Roman" w:hAnsi="Times New Roman"/>
          <w:bCs/>
          <w:sz w:val="24"/>
          <w:szCs w:val="24"/>
        </w:rPr>
        <w:t xml:space="preserve">на </w:t>
      </w:r>
      <w:r>
        <w:rPr>
          <w:rFonts w:ascii="Times New Roman" w:hAnsi="Times New Roman"/>
          <w:sz w:val="24"/>
          <w:szCs w:val="24"/>
        </w:rPr>
        <w:t>Портале Кировской области</w:t>
      </w:r>
      <w:r>
        <w:rPr>
          <w:rFonts w:ascii="Times New Roman" w:hAnsi="Times New Roman"/>
          <w:bCs/>
          <w:sz w:val="24"/>
          <w:szCs w:val="24"/>
        </w:rPr>
        <w:t>.</w:t>
      </w:r>
    </w:p>
    <w:p w:rsidR="00032195" w:rsidRDefault="00032195" w:rsidP="00032195">
      <w:pPr>
        <w:tabs>
          <w:tab w:val="left" w:pos="9072"/>
        </w:tabs>
        <w:jc w:val="both"/>
        <w:rPr>
          <w:rFonts w:ascii="Times New Roman" w:hAnsi="Times New Roman"/>
          <w:bCs/>
          <w:sz w:val="24"/>
          <w:szCs w:val="24"/>
        </w:rPr>
      </w:pPr>
      <w:r>
        <w:rPr>
          <w:rFonts w:ascii="Times New Roman" w:hAnsi="Times New Roman"/>
          <w:bCs/>
          <w:sz w:val="24"/>
          <w:szCs w:val="24"/>
        </w:rPr>
        <w:t>Также справочную информацию можно получить:</w:t>
      </w:r>
    </w:p>
    <w:p w:rsidR="00032195" w:rsidRDefault="00032195" w:rsidP="00032195">
      <w:pPr>
        <w:tabs>
          <w:tab w:val="left" w:pos="9072"/>
        </w:tabs>
        <w:jc w:val="both"/>
        <w:rPr>
          <w:rFonts w:ascii="Times New Roman" w:hAnsi="Times New Roman"/>
          <w:sz w:val="24"/>
          <w:szCs w:val="24"/>
        </w:rPr>
      </w:pPr>
      <w:r>
        <w:rPr>
          <w:rFonts w:ascii="Times New Roman" w:hAnsi="Times New Roman"/>
          <w:sz w:val="24"/>
          <w:szCs w:val="24"/>
        </w:rPr>
        <w:t>при обращении в письменной форме, в форме электронного документа;</w:t>
      </w:r>
    </w:p>
    <w:p w:rsidR="00032195" w:rsidRDefault="00032195" w:rsidP="00032195">
      <w:pPr>
        <w:tabs>
          <w:tab w:val="left" w:pos="9072"/>
        </w:tabs>
        <w:jc w:val="both"/>
        <w:rPr>
          <w:rFonts w:ascii="Times New Roman" w:hAnsi="Times New Roman"/>
          <w:bCs/>
          <w:sz w:val="24"/>
          <w:szCs w:val="24"/>
        </w:rPr>
      </w:pPr>
      <w:r>
        <w:rPr>
          <w:rFonts w:ascii="Times New Roman" w:hAnsi="Times New Roman"/>
          <w:bCs/>
          <w:sz w:val="24"/>
          <w:szCs w:val="24"/>
        </w:rPr>
        <w:t>по телефону.</w:t>
      </w:r>
    </w:p>
    <w:p w:rsidR="00032195" w:rsidRDefault="00032195" w:rsidP="00032195">
      <w:pPr>
        <w:spacing w:after="0" w:line="240" w:lineRule="auto"/>
        <w:ind w:firstLine="709"/>
        <w:jc w:val="both"/>
        <w:rPr>
          <w:rFonts w:ascii="Times New Roman" w:hAnsi="Times New Roman"/>
          <w:b/>
          <w:sz w:val="24"/>
          <w:szCs w:val="24"/>
        </w:rPr>
      </w:pPr>
    </w:p>
    <w:p w:rsidR="00032195" w:rsidRDefault="00032195" w:rsidP="00032195">
      <w:pPr>
        <w:spacing w:after="0" w:line="240" w:lineRule="auto"/>
        <w:ind w:firstLine="709"/>
        <w:jc w:val="both"/>
        <w:rPr>
          <w:rFonts w:ascii="Times New Roman" w:hAnsi="Times New Roman"/>
          <w:sz w:val="24"/>
          <w:szCs w:val="24"/>
        </w:rPr>
      </w:pPr>
      <w:r>
        <w:rPr>
          <w:rFonts w:ascii="Times New Roman" w:hAnsi="Times New Roman"/>
          <w:b/>
          <w:sz w:val="24"/>
          <w:szCs w:val="24"/>
        </w:rPr>
        <w:t>2. Стандарт предоставления муниципальной услуги</w:t>
      </w:r>
    </w:p>
    <w:p w:rsidR="00032195" w:rsidRDefault="00032195" w:rsidP="00032195">
      <w:pPr>
        <w:suppressAutoHyphens/>
        <w:autoSpaceDE w:val="0"/>
        <w:spacing w:after="0" w:line="240" w:lineRule="auto"/>
        <w:ind w:firstLine="709"/>
        <w:jc w:val="both"/>
        <w:rPr>
          <w:rFonts w:ascii="Times New Roman" w:hAnsi="Times New Roman"/>
          <w:b/>
          <w:sz w:val="24"/>
          <w:szCs w:val="24"/>
        </w:rPr>
      </w:pPr>
      <w:r>
        <w:rPr>
          <w:rFonts w:ascii="Times New Roman" w:hAnsi="Times New Roman"/>
          <w:b/>
          <w:sz w:val="24"/>
          <w:szCs w:val="24"/>
        </w:rPr>
        <w:t>2.1. Наименование муниципальной услуги</w:t>
      </w:r>
    </w:p>
    <w:p w:rsidR="00032195" w:rsidRDefault="00032195" w:rsidP="00032195">
      <w:pPr>
        <w:suppressAutoHyphens/>
        <w:autoSpaceDE w:val="0"/>
        <w:spacing w:after="0" w:line="240" w:lineRule="auto"/>
        <w:ind w:firstLine="709"/>
        <w:jc w:val="both"/>
        <w:rPr>
          <w:rFonts w:ascii="Times New Roman" w:hAnsi="Times New Roman"/>
          <w:sz w:val="24"/>
          <w:szCs w:val="24"/>
        </w:rPr>
      </w:pPr>
      <w:r>
        <w:rPr>
          <w:rFonts w:ascii="Times New Roman" w:hAnsi="Times New Roman"/>
          <w:sz w:val="24"/>
          <w:szCs w:val="24"/>
        </w:rPr>
        <w:t>Наименование муниципальной услуги: «Обмен земельных участков, находящихся в собственности муниципального образования, на земельные участки, находящиеся в частной собственности».</w:t>
      </w:r>
    </w:p>
    <w:p w:rsidR="00032195" w:rsidRDefault="00032195" w:rsidP="00032195">
      <w:pPr>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Наименование органа, предоставляющего муниципальную услугу</w:t>
      </w:r>
    </w:p>
    <w:p w:rsidR="00032195" w:rsidRDefault="00032195" w:rsidP="00032195">
      <w:pPr>
        <w:autoSpaceDE w:val="0"/>
        <w:autoSpaceDN w:val="0"/>
        <w:adjustRightInd w:val="0"/>
        <w:spacing w:after="0" w:line="240" w:lineRule="auto"/>
        <w:ind w:firstLine="709"/>
        <w:jc w:val="both"/>
        <w:outlineLvl w:val="2"/>
        <w:rPr>
          <w:rFonts w:ascii="Times New Roman" w:hAnsi="Times New Roman"/>
          <w:bCs/>
          <w:sz w:val="24"/>
          <w:szCs w:val="24"/>
        </w:rPr>
      </w:pPr>
      <w:r>
        <w:rPr>
          <w:rFonts w:ascii="Times New Roman" w:hAnsi="Times New Roman"/>
          <w:sz w:val="24"/>
          <w:szCs w:val="24"/>
        </w:rPr>
        <w:t xml:space="preserve">Муниципальная услуга предоставляется администрацией Селинского сельского поселения </w:t>
      </w:r>
      <w:r>
        <w:rPr>
          <w:rFonts w:ascii="Times New Roman" w:hAnsi="Times New Roman"/>
          <w:bCs/>
          <w:sz w:val="24"/>
          <w:szCs w:val="24"/>
        </w:rPr>
        <w:t xml:space="preserve">(далее – администрация), либо муниципальным учреждением </w:t>
      </w:r>
      <w:r>
        <w:rPr>
          <w:rFonts w:ascii="Times New Roman" w:hAnsi="Times New Roman"/>
          <w:sz w:val="24"/>
          <w:szCs w:val="24"/>
        </w:rPr>
        <w:t>в порядке, предусмотренном соглашением, заключенным между муниципальным учреждением и администрацией</w:t>
      </w:r>
      <w:r>
        <w:rPr>
          <w:rFonts w:ascii="Times New Roman" w:hAnsi="Times New Roman"/>
          <w:bCs/>
          <w:sz w:val="24"/>
          <w:szCs w:val="24"/>
        </w:rPr>
        <w:t>.</w:t>
      </w:r>
    </w:p>
    <w:p w:rsidR="00032195" w:rsidRDefault="00032195" w:rsidP="00032195">
      <w:pPr>
        <w:ind w:firstLine="709"/>
        <w:jc w:val="both"/>
        <w:rPr>
          <w:rFonts w:ascii="Times New Roman" w:hAnsi="Times New Roman"/>
          <w:bCs/>
          <w:i/>
          <w:sz w:val="24"/>
          <w:szCs w:val="24"/>
        </w:rPr>
      </w:pPr>
      <w:r>
        <w:rPr>
          <w:rFonts w:ascii="Times New Roman" w:hAnsi="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32195" w:rsidRDefault="00032195" w:rsidP="00032195">
      <w:pPr>
        <w:autoSpaceDE w:val="0"/>
        <w:autoSpaceDN w:val="0"/>
        <w:adjustRightInd w:val="0"/>
        <w:spacing w:after="0" w:line="240" w:lineRule="auto"/>
        <w:ind w:firstLine="709"/>
        <w:outlineLvl w:val="2"/>
        <w:rPr>
          <w:rFonts w:ascii="Times New Roman" w:hAnsi="Times New Roman"/>
          <w:b/>
          <w:bCs/>
          <w:sz w:val="24"/>
          <w:szCs w:val="24"/>
        </w:rPr>
      </w:pPr>
      <w:r>
        <w:rPr>
          <w:rFonts w:ascii="Times New Roman" w:hAnsi="Times New Roman"/>
          <w:b/>
          <w:bCs/>
          <w:sz w:val="24"/>
          <w:szCs w:val="24"/>
        </w:rPr>
        <w:t xml:space="preserve">2.3. Результат предоставления муниципальной услуги </w:t>
      </w:r>
    </w:p>
    <w:p w:rsidR="00032195" w:rsidRDefault="00032195" w:rsidP="00032195">
      <w:pPr>
        <w:autoSpaceDE w:val="0"/>
        <w:autoSpaceDN w:val="0"/>
        <w:adjustRightInd w:val="0"/>
        <w:spacing w:after="0" w:line="240" w:lineRule="auto"/>
        <w:ind w:firstLine="709"/>
        <w:outlineLvl w:val="2"/>
        <w:rPr>
          <w:rFonts w:ascii="Times New Roman" w:hAnsi="Times New Roman"/>
          <w:bCs/>
          <w:sz w:val="24"/>
          <w:szCs w:val="24"/>
        </w:rPr>
      </w:pPr>
      <w:r>
        <w:rPr>
          <w:rFonts w:ascii="Times New Roman" w:hAnsi="Times New Roman"/>
          <w:bCs/>
          <w:sz w:val="24"/>
          <w:szCs w:val="24"/>
        </w:rPr>
        <w:t>Результатом предоставления муниципальной услуги является: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заключение договора мены земельного участка, находящегося в муниципальной собственности, на земельный участок, находящийся в частной собственности (далее - договор мены);</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отказ в заключени</w:t>
      </w:r>
      <w:proofErr w:type="gramStart"/>
      <w:r>
        <w:rPr>
          <w:rFonts w:ascii="Times New Roman" w:hAnsi="Times New Roman"/>
          <w:sz w:val="24"/>
          <w:szCs w:val="24"/>
        </w:rPr>
        <w:t>и</w:t>
      </w:r>
      <w:proofErr w:type="gramEnd"/>
      <w:r>
        <w:rPr>
          <w:rFonts w:ascii="Times New Roman" w:hAnsi="Times New Roman"/>
          <w:sz w:val="24"/>
          <w:szCs w:val="24"/>
        </w:rPr>
        <w:t xml:space="preserve"> договора мены. </w:t>
      </w:r>
    </w:p>
    <w:p w:rsidR="00032195" w:rsidRDefault="00032195" w:rsidP="00032195">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2.4. Срок предоставления муниципальной услуги</w:t>
      </w:r>
    </w:p>
    <w:p w:rsidR="00032195" w:rsidRDefault="00032195" w:rsidP="00032195">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Максимальный срок предоставления муниципальной услуги не должен превышать 90 дней со дня поступления заявления.</w:t>
      </w:r>
    </w:p>
    <w:p w:rsidR="00032195" w:rsidRDefault="00032195" w:rsidP="00032195">
      <w:pPr>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032195" w:rsidRDefault="00032195" w:rsidP="00032195">
      <w:pPr>
        <w:widowControl w:val="0"/>
        <w:autoSpaceDE w:val="0"/>
        <w:autoSpaceDN w:val="0"/>
        <w:adjustRightInd w:val="0"/>
        <w:ind w:firstLine="720"/>
        <w:rPr>
          <w:rFonts w:ascii="Times New Roman" w:hAnsi="Times New Roman"/>
          <w:sz w:val="24"/>
          <w:szCs w:val="24"/>
        </w:rPr>
      </w:pPr>
      <w:proofErr w:type="gramStart"/>
      <w:r>
        <w:rPr>
          <w:rFonts w:ascii="Times New Roman" w:hAnsi="Times New Roman"/>
          <w:sz w:val="24"/>
          <w:szCs w:val="24"/>
        </w:rPr>
        <w:t>Перечень нормативных правовых актов, регулирующих предоставление муниципальной услуги размещены:</w:t>
      </w:r>
      <w:proofErr w:type="gramEnd"/>
    </w:p>
    <w:p w:rsidR="00032195" w:rsidRDefault="00032195" w:rsidP="00032195">
      <w:pPr>
        <w:widowControl w:val="0"/>
        <w:autoSpaceDE w:val="0"/>
        <w:autoSpaceDN w:val="0"/>
        <w:adjustRightInd w:val="0"/>
        <w:ind w:firstLine="720"/>
        <w:rPr>
          <w:rFonts w:ascii="Times New Roman" w:hAnsi="Times New Roman"/>
          <w:sz w:val="24"/>
          <w:szCs w:val="24"/>
        </w:rPr>
      </w:pPr>
      <w:r>
        <w:rPr>
          <w:rFonts w:ascii="Times New Roman" w:hAnsi="Times New Roman"/>
          <w:sz w:val="24"/>
          <w:szCs w:val="24"/>
        </w:rPr>
        <w:t>на сайте администрации;</w:t>
      </w:r>
    </w:p>
    <w:p w:rsidR="00032195" w:rsidRDefault="00032195" w:rsidP="00032195">
      <w:pPr>
        <w:widowControl w:val="0"/>
        <w:autoSpaceDE w:val="0"/>
        <w:autoSpaceDN w:val="0"/>
        <w:adjustRightInd w:val="0"/>
        <w:ind w:firstLine="720"/>
        <w:rPr>
          <w:rFonts w:ascii="Times New Roman" w:hAnsi="Times New Roman"/>
          <w:sz w:val="24"/>
          <w:szCs w:val="24"/>
        </w:rPr>
      </w:pPr>
      <w:r>
        <w:rPr>
          <w:rFonts w:ascii="Times New Roman" w:hAnsi="Times New Roman"/>
          <w:sz w:val="24"/>
          <w:szCs w:val="24"/>
        </w:rPr>
        <w:t>в федеральном реестре;</w:t>
      </w:r>
    </w:p>
    <w:p w:rsidR="00032195" w:rsidRDefault="00032195" w:rsidP="00032195">
      <w:pPr>
        <w:widowControl w:val="0"/>
        <w:autoSpaceDE w:val="0"/>
        <w:autoSpaceDN w:val="0"/>
        <w:adjustRightInd w:val="0"/>
        <w:ind w:firstLine="720"/>
        <w:rPr>
          <w:rFonts w:ascii="Times New Roman" w:hAnsi="Times New Roman"/>
          <w:sz w:val="24"/>
          <w:szCs w:val="24"/>
        </w:rPr>
      </w:pPr>
      <w:r>
        <w:rPr>
          <w:rFonts w:ascii="Times New Roman" w:hAnsi="Times New Roman"/>
          <w:sz w:val="24"/>
          <w:szCs w:val="24"/>
        </w:rPr>
        <w:t>в Едином портале государственных и муниципальных услуг (функций).</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p>
    <w:p w:rsidR="00032195" w:rsidRDefault="00032195" w:rsidP="00032195">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2.6.</w:t>
      </w:r>
      <w:r>
        <w:rPr>
          <w:rFonts w:ascii="Times New Roman" w:hAnsi="Times New Roman"/>
          <w:b/>
          <w:sz w:val="24"/>
          <w:szCs w:val="24"/>
        </w:rPr>
        <w:tab/>
        <w:t>Перечень документов, необходимых для предоставления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2.6.1. Документы, которые заявитель должен предоставить самостоятельно:</w:t>
      </w:r>
      <w:r>
        <w:rPr>
          <w:rFonts w:ascii="Times New Roman" w:hAnsi="Times New Roman"/>
          <w:sz w:val="24"/>
          <w:szCs w:val="24"/>
        </w:rPr>
        <w:t xml:space="preserve"> </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заявление (приложение № 1 к настоящему административному регламенту); </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2.6.2.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кадастровая выписка о земельном участке или кадастровый паспорт земельного участка;</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выписка из Единого государственного реестра прав на недвижимое имущество и сделок с ним (далее – ЕГРП).</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В случае непредставления этих документов заявителем документы запрашиваются в </w:t>
      </w:r>
      <w:r>
        <w:rPr>
          <w:rFonts w:ascii="Times New Roman" w:hAnsi="Times New Roman"/>
          <w:sz w:val="24"/>
          <w:szCs w:val="24"/>
        </w:rPr>
        <w:t>рамках межведомственного информационного взаимодействия.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2.6.3. Документы, необходимые для предоставления муниципальной услуги, могут быть направлены в форме электронных документов, в том числе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2.6.4. При предоставлении муниципальной услуги администрация не вправе требовать от заявителя: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032195" w:rsidRDefault="00032195" w:rsidP="00032195">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Pr>
          <w:rFonts w:ascii="Times New Roman" w:hAnsi="Times New Roman"/>
          <w:sz w:val="24"/>
          <w:szCs w:val="24"/>
        </w:rPr>
        <w:t xml:space="preserve"> </w:t>
      </w:r>
      <w:r>
        <w:rPr>
          <w:rFonts w:ascii="Times New Roman" w:hAnsi="Times New Roman"/>
          <w:sz w:val="24"/>
          <w:szCs w:val="24"/>
        </w:rPr>
        <w:lastRenderedPageBreak/>
        <w:t>27.07.2010 № 210</w:t>
      </w:r>
      <w:r>
        <w:rPr>
          <w:rFonts w:ascii="Times New Roman" w:hAnsi="Times New Roman"/>
          <w:sz w:val="24"/>
          <w:szCs w:val="24"/>
        </w:rPr>
        <w:noBreakHyphen/>
        <w:t>ФЗ «Об организации предоставления государственных и муниципальных услуг.</w:t>
      </w:r>
    </w:p>
    <w:p w:rsidR="00032195" w:rsidRDefault="00032195" w:rsidP="00032195">
      <w:pPr>
        <w:spacing w:after="0" w:line="240" w:lineRule="auto"/>
        <w:ind w:firstLine="709"/>
        <w:jc w:val="both"/>
        <w:rPr>
          <w:rFonts w:ascii="Times New Roman" w:hAnsi="Times New Roman"/>
          <w:sz w:val="24"/>
          <w:szCs w:val="24"/>
        </w:rPr>
      </w:pPr>
      <w:r>
        <w:rPr>
          <w:rFonts w:ascii="Times New Roman" w:hAnsi="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государственной или муниципальной услуги, за исключением следующих случаев:</w:t>
      </w:r>
    </w:p>
    <w:p w:rsidR="00032195" w:rsidRDefault="00032195" w:rsidP="00032195">
      <w:pPr>
        <w:spacing w:after="0" w:line="240" w:lineRule="auto"/>
        <w:ind w:firstLine="709"/>
        <w:jc w:val="both"/>
        <w:rPr>
          <w:rFonts w:ascii="Times New Roman" w:hAnsi="Times New Roman"/>
          <w:sz w:val="24"/>
          <w:szCs w:val="24"/>
        </w:rPr>
      </w:pPr>
      <w:r>
        <w:rPr>
          <w:rFonts w:ascii="Times New Roman" w:hAnsi="Times New Roman"/>
          <w:sz w:val="24"/>
          <w:szCs w:val="24"/>
        </w:rPr>
        <w:tab/>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32195" w:rsidRDefault="00032195" w:rsidP="00032195">
      <w:pPr>
        <w:spacing w:after="0" w:line="240" w:lineRule="auto"/>
        <w:ind w:firstLine="709"/>
        <w:jc w:val="both"/>
        <w:rPr>
          <w:rFonts w:ascii="Times New Roman" w:hAnsi="Times New Roman"/>
          <w:sz w:val="24"/>
          <w:szCs w:val="24"/>
        </w:rPr>
      </w:pPr>
      <w:r>
        <w:rPr>
          <w:rFonts w:ascii="Times New Roman" w:hAnsi="Times New Roman"/>
          <w:sz w:val="24"/>
          <w:szCs w:val="24"/>
        </w:rPr>
        <w:tab/>
        <w:t>-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приёме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32195" w:rsidRDefault="00032195" w:rsidP="00032195">
      <w:pPr>
        <w:spacing w:after="0" w:line="240" w:lineRule="auto"/>
        <w:ind w:firstLine="709"/>
        <w:jc w:val="both"/>
        <w:rPr>
          <w:rFonts w:ascii="Times New Roman" w:hAnsi="Times New Roman"/>
          <w:sz w:val="24"/>
          <w:szCs w:val="24"/>
        </w:rPr>
      </w:pPr>
      <w:r>
        <w:rPr>
          <w:rFonts w:ascii="Times New Roman" w:hAnsi="Times New Roman"/>
          <w:sz w:val="24"/>
          <w:szCs w:val="24"/>
        </w:rPr>
        <w:tab/>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32195" w:rsidRDefault="00032195" w:rsidP="00032195">
      <w:pPr>
        <w:spacing w:after="0" w:line="240" w:lineRule="auto"/>
        <w:ind w:firstLine="709"/>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ФЗ №210-ФЗ, при первоначальном отказе в приме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w:t>
      </w:r>
      <w:proofErr w:type="gramEnd"/>
      <w:r>
        <w:rPr>
          <w:rFonts w:ascii="Times New Roman" w:hAnsi="Times New Roman"/>
          <w:sz w:val="24"/>
          <w:szCs w:val="24"/>
        </w:rPr>
        <w:t xml:space="preserve"> </w:t>
      </w:r>
      <w:proofErr w:type="gramStart"/>
      <w:r>
        <w:rPr>
          <w:rFonts w:ascii="Times New Roman" w:hAnsi="Times New Roman"/>
          <w:sz w:val="24"/>
          <w:szCs w:val="24"/>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6 ФЗ №210-ФЗ, уведомляется заявитель, а также приносятся извинения за предоставленные неудобства.</w:t>
      </w:r>
      <w:proofErr w:type="gramEnd"/>
    </w:p>
    <w:p w:rsidR="00032195" w:rsidRDefault="00032195" w:rsidP="00032195">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2.7.</w:t>
      </w:r>
      <w:r>
        <w:rPr>
          <w:rFonts w:ascii="Times New Roman" w:hAnsi="Times New Roman"/>
          <w:b/>
          <w:sz w:val="24"/>
          <w:szCs w:val="24"/>
        </w:rPr>
        <w:tab/>
        <w:t>Перечень оснований для отказа в приеме документов</w:t>
      </w:r>
    </w:p>
    <w:p w:rsidR="00032195" w:rsidRDefault="00032195" w:rsidP="00032195">
      <w:pPr>
        <w:pStyle w:val="2"/>
        <w:numPr>
          <w:ilvl w:val="0"/>
          <w:numId w:val="0"/>
        </w:numPr>
        <w:tabs>
          <w:tab w:val="left" w:pos="708"/>
        </w:tabs>
        <w:ind w:left="709"/>
        <w:rPr>
          <w:b/>
        </w:rPr>
      </w:pPr>
      <w:r>
        <w:t>2.7.1. В письменной форме заявления не указаны фамилия, имя, отчество заявителя либо наименование юридического лица, направившего заявление, с указанием ИНН и ОГРН; контактные данные заявителя.</w:t>
      </w:r>
    </w:p>
    <w:p w:rsidR="00032195" w:rsidRDefault="00032195" w:rsidP="00032195">
      <w:pPr>
        <w:pStyle w:val="2"/>
        <w:numPr>
          <w:ilvl w:val="0"/>
          <w:numId w:val="0"/>
        </w:numPr>
        <w:tabs>
          <w:tab w:val="left" w:pos="708"/>
        </w:tabs>
        <w:ind w:left="709"/>
        <w:rPr>
          <w:b/>
        </w:rPr>
      </w:pPr>
      <w:r>
        <w:t>2.7.2. Текст письменного (в том числе в форме электронного документа) заявления не поддается прочтению.</w:t>
      </w:r>
    </w:p>
    <w:p w:rsidR="00032195" w:rsidRDefault="00032195" w:rsidP="00032195">
      <w:pPr>
        <w:pStyle w:val="2"/>
        <w:numPr>
          <w:ilvl w:val="0"/>
          <w:numId w:val="0"/>
        </w:numPr>
        <w:tabs>
          <w:tab w:val="left" w:pos="708"/>
        </w:tabs>
        <w:ind w:left="709"/>
        <w:rPr>
          <w:b/>
        </w:rPr>
      </w:pPr>
      <w:r>
        <w:t>2.7.3. В заявлении отсутствует информация, предусмотренная формой заявления.</w:t>
      </w:r>
    </w:p>
    <w:p w:rsidR="00032195" w:rsidRDefault="00032195" w:rsidP="00032195">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2.8. Перечень оснований для отказа в предоставлении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Основаниями для отказа в предоставлении муниципальной услуги являются: </w:t>
      </w:r>
    </w:p>
    <w:p w:rsidR="00032195" w:rsidRDefault="00032195" w:rsidP="00032195">
      <w:pPr>
        <w:suppressAutoHyphens/>
        <w:autoSpaceDE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несоответствие заявления требованиям действующего законодательства и (или) настоящего Административного регламента.</w:t>
      </w:r>
    </w:p>
    <w:p w:rsidR="00032195" w:rsidRDefault="00032195" w:rsidP="00032195">
      <w:pPr>
        <w:suppressAutoHyphens/>
        <w:autoSpaceDE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несоответствие цели обмена случаям, установленным статьей 39.21 Земельного кодекса Российской Федерации.</w:t>
      </w:r>
    </w:p>
    <w:p w:rsidR="00032195" w:rsidRDefault="00032195" w:rsidP="00032195">
      <w:pPr>
        <w:suppressAutoHyphens/>
        <w:autoSpaceDE w:val="0"/>
        <w:spacing w:after="0" w:line="240" w:lineRule="auto"/>
        <w:ind w:firstLine="709"/>
        <w:jc w:val="both"/>
        <w:rPr>
          <w:rFonts w:ascii="Times New Roman" w:hAnsi="Times New Roman"/>
          <w:b/>
          <w:sz w:val="24"/>
          <w:szCs w:val="24"/>
        </w:rPr>
      </w:pPr>
      <w:r>
        <w:rPr>
          <w:rFonts w:ascii="Times New Roman" w:hAnsi="Times New Roman"/>
          <w:b/>
          <w:sz w:val="24"/>
          <w:szCs w:val="24"/>
        </w:rPr>
        <w:t>2.9.</w:t>
      </w:r>
      <w:r>
        <w:rPr>
          <w:rFonts w:ascii="Times New Roman" w:hAnsi="Times New Roman"/>
          <w:b/>
          <w:sz w:val="24"/>
          <w:szCs w:val="24"/>
        </w:rPr>
        <w:tab/>
      </w:r>
      <w:r>
        <w:rPr>
          <w:rFonts w:ascii="Times New Roman" w:hAnsi="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32195" w:rsidRDefault="00032195" w:rsidP="00032195">
      <w:pPr>
        <w:suppressAutoHyphens/>
        <w:autoSpaceDE w:val="0"/>
        <w:spacing w:after="0" w:line="240" w:lineRule="auto"/>
        <w:ind w:firstLine="709"/>
        <w:jc w:val="both"/>
        <w:rPr>
          <w:rFonts w:ascii="Times New Roman" w:hAnsi="Times New Roman"/>
          <w:sz w:val="24"/>
          <w:szCs w:val="24"/>
        </w:rPr>
      </w:pPr>
      <w:r>
        <w:rPr>
          <w:rFonts w:ascii="Times New Roman" w:hAnsi="Times New Roman"/>
          <w:sz w:val="24"/>
          <w:szCs w:val="24"/>
        </w:rPr>
        <w:t>Услуги, которые являются необходимыми и обязательными для предоставления муниципальной услуги – отсутствуют.</w:t>
      </w:r>
    </w:p>
    <w:p w:rsidR="00032195" w:rsidRDefault="00032195" w:rsidP="00032195">
      <w:pPr>
        <w:suppressAutoHyphens/>
        <w:autoSpaceDE w:val="0"/>
        <w:spacing w:after="0" w:line="240" w:lineRule="auto"/>
        <w:ind w:firstLine="709"/>
        <w:jc w:val="both"/>
        <w:rPr>
          <w:rFonts w:ascii="Times New Roman" w:hAnsi="Times New Roman"/>
          <w:b/>
          <w:sz w:val="24"/>
          <w:szCs w:val="24"/>
        </w:rPr>
      </w:pPr>
      <w:r>
        <w:rPr>
          <w:rFonts w:ascii="Times New Roman" w:hAnsi="Times New Roman"/>
          <w:b/>
          <w:sz w:val="24"/>
          <w:szCs w:val="24"/>
        </w:rPr>
        <w:t>2.10.</w:t>
      </w:r>
      <w:r>
        <w:rPr>
          <w:rFonts w:ascii="Times New Roman" w:hAnsi="Times New Roman"/>
          <w:b/>
          <w:sz w:val="24"/>
          <w:szCs w:val="24"/>
        </w:rPr>
        <w:tab/>
        <w:t>Размер платы, взимаемой за предоставление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lastRenderedPageBreak/>
        <w:t>Муниципальная услуга оказывается бесплатно.</w:t>
      </w:r>
    </w:p>
    <w:p w:rsidR="00032195" w:rsidRDefault="00032195" w:rsidP="00032195">
      <w:pPr>
        <w:spacing w:after="0" w:line="240" w:lineRule="auto"/>
        <w:ind w:firstLine="709"/>
        <w:jc w:val="both"/>
        <w:rPr>
          <w:rFonts w:ascii="Times New Roman" w:hAnsi="Times New Roman"/>
          <w:b/>
          <w:sz w:val="24"/>
          <w:szCs w:val="24"/>
        </w:rPr>
      </w:pPr>
      <w:r>
        <w:rPr>
          <w:rFonts w:ascii="Times New Roman" w:hAnsi="Times New Roman"/>
          <w:b/>
          <w:sz w:val="24"/>
          <w:szCs w:val="24"/>
        </w:rPr>
        <w:t>2.11.</w:t>
      </w:r>
      <w:r>
        <w:rPr>
          <w:rFonts w:ascii="Times New Roman" w:hAnsi="Times New Roman"/>
          <w:b/>
          <w:sz w:val="24"/>
          <w:szCs w:val="24"/>
        </w:rPr>
        <w:tab/>
        <w:t>Срок ожидания в очереди при подаче документов для предоставления муниципальной услуги и при получении результата предоставления такой услуги</w:t>
      </w:r>
    </w:p>
    <w:p w:rsidR="00032195" w:rsidRDefault="00032195" w:rsidP="00032195">
      <w:pPr>
        <w:spacing w:after="0" w:line="240" w:lineRule="auto"/>
        <w:ind w:firstLine="709"/>
        <w:jc w:val="both"/>
        <w:rPr>
          <w:rFonts w:ascii="Times New Roman" w:hAnsi="Times New Roman"/>
          <w:sz w:val="24"/>
          <w:szCs w:val="24"/>
        </w:rPr>
      </w:pPr>
      <w:r>
        <w:rPr>
          <w:rFonts w:ascii="Times New Roman" w:hAnsi="Times New Roman"/>
          <w:sz w:val="24"/>
          <w:szCs w:val="24"/>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032195" w:rsidRDefault="00032195" w:rsidP="00032195">
      <w:pPr>
        <w:autoSpaceDE w:val="0"/>
        <w:autoSpaceDN w:val="0"/>
        <w:adjustRightInd w:val="0"/>
        <w:spacing w:after="0" w:line="240" w:lineRule="auto"/>
        <w:ind w:firstLine="709"/>
        <w:jc w:val="both"/>
        <w:rPr>
          <w:rFonts w:ascii="Times New Roman" w:hAnsi="Times New Roman"/>
          <w:b/>
          <w:bCs/>
          <w:sz w:val="24"/>
          <w:szCs w:val="24"/>
        </w:rPr>
      </w:pPr>
      <w:r>
        <w:rPr>
          <w:rFonts w:ascii="Times New Roman" w:hAnsi="Times New Roman"/>
          <w:b/>
          <w:bCs/>
          <w:sz w:val="24"/>
          <w:szCs w:val="24"/>
        </w:rPr>
        <w:t>2.12. Срок и порядок регистрации запроса о предоставлении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Заявление, поступившее посредством электронной связи, в том числе через официальный сайт администрации, Единый портал или Региональный портал, подлежит обязательной регистрации в день поступления. В случае поступления заявления после 17:00 часов, заявление должно быть зарегистрировано в течение следующего рабочего дня. </w:t>
      </w:r>
    </w:p>
    <w:p w:rsidR="00032195" w:rsidRDefault="00032195" w:rsidP="00032195">
      <w:pPr>
        <w:spacing w:after="0" w:line="240" w:lineRule="auto"/>
        <w:ind w:firstLine="709"/>
        <w:jc w:val="both"/>
        <w:rPr>
          <w:rFonts w:ascii="Times New Roman" w:hAnsi="Times New Roman"/>
          <w:b/>
          <w:bCs/>
          <w:sz w:val="24"/>
          <w:szCs w:val="24"/>
        </w:rPr>
      </w:pPr>
      <w:r>
        <w:rPr>
          <w:rFonts w:ascii="Times New Roman" w:hAnsi="Times New Roman"/>
          <w:b/>
          <w:bCs/>
          <w:sz w:val="24"/>
          <w:szCs w:val="24"/>
        </w:rPr>
        <w:t>2.13. Требования к помещениям предоставления муниципальной услуги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2.13.1.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2.13.2. Места для заполнения заявлений и иных документов оборудуются стульями, столами (стойками), бланками заявлений, письменными принадлежностями.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 xml:space="preserve">2.13.3. </w:t>
      </w:r>
      <w:proofErr w:type="gramStart"/>
      <w:r>
        <w:rPr>
          <w:rFonts w:ascii="Times New Roman" w:hAnsi="Times New Roman"/>
          <w:sz w:val="24"/>
          <w:szCs w:val="24"/>
        </w:rPr>
        <w:t>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Pr>
          <w:rFonts w:ascii="Times New Roman" w:hAnsi="Times New Roman"/>
          <w:sz w:val="24"/>
          <w:szCs w:val="24"/>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032195" w:rsidRDefault="00032195" w:rsidP="00032195">
      <w:pPr>
        <w:pStyle w:val="ConsPlusNormal"/>
        <w:spacing w:after="200" w:line="360" w:lineRule="auto"/>
        <w:ind w:firstLine="709"/>
        <w:jc w:val="both"/>
        <w:rPr>
          <w:rFonts w:ascii="Times New Roman" w:hAnsi="Times New Roman" w:cs="Times New Roman"/>
          <w:sz w:val="24"/>
          <w:szCs w:val="24"/>
        </w:rPr>
      </w:pPr>
      <w:r>
        <w:rPr>
          <w:rFonts w:ascii="Times New Roman" w:hAnsi="Times New Roman" w:cs="Times New Roman"/>
          <w:sz w:val="24"/>
          <w:szCs w:val="24"/>
        </w:rPr>
        <w:t>2.13.4. Места для информирования должны быть оборудованы информационными стендами, содержащими следующую информацию:</w:t>
      </w:r>
    </w:p>
    <w:p w:rsidR="00032195" w:rsidRDefault="00032195" w:rsidP="00032195">
      <w:pPr>
        <w:pStyle w:val="11"/>
        <w:spacing w:after="200" w:line="360" w:lineRule="auto"/>
        <w:ind w:firstLine="709"/>
        <w:rPr>
          <w:sz w:val="24"/>
          <w:szCs w:val="24"/>
        </w:rPr>
      </w:pPr>
      <w:r>
        <w:rPr>
          <w:sz w:val="24"/>
          <w:szCs w:val="24"/>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032195" w:rsidRDefault="00032195" w:rsidP="00032195">
      <w:pPr>
        <w:pStyle w:val="a"/>
        <w:numPr>
          <w:ilvl w:val="0"/>
          <w:numId w:val="0"/>
        </w:numPr>
        <w:spacing w:before="0" w:after="200" w:line="360" w:lineRule="auto"/>
        <w:rPr>
          <w:rFonts w:ascii="Times New Roman" w:hAnsi="Times New Roman"/>
          <w:sz w:val="24"/>
          <w:szCs w:val="24"/>
          <w:lang w:val="ru-RU" w:eastAsia="ru-RU"/>
        </w:rPr>
      </w:pPr>
      <w:r>
        <w:rPr>
          <w:rFonts w:ascii="Times New Roman" w:hAnsi="Times New Roman"/>
          <w:sz w:val="24"/>
          <w:szCs w:val="24"/>
          <w:lang w:val="ru-RU" w:eastAsia="ru-RU"/>
        </w:rPr>
        <w:t>перечень, формы документов для заполнения, образцы заполнения документов, бланки для заполнения;</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p w:rsidR="00032195" w:rsidRDefault="00032195" w:rsidP="00032195">
      <w:pPr>
        <w:pStyle w:val="11"/>
        <w:spacing w:after="200" w:line="360" w:lineRule="auto"/>
        <w:ind w:firstLine="709"/>
        <w:rPr>
          <w:sz w:val="24"/>
          <w:szCs w:val="24"/>
        </w:rPr>
      </w:pPr>
      <w:r>
        <w:rPr>
          <w:sz w:val="24"/>
          <w:szCs w:val="24"/>
        </w:rPr>
        <w:t>порядок обжалования решений, действий (бездействия) администрации, ее должностных лиц, либо муниципальных служащих;</w:t>
      </w:r>
    </w:p>
    <w:p w:rsidR="00032195" w:rsidRDefault="00032195" w:rsidP="00032195">
      <w:pPr>
        <w:pStyle w:val="11"/>
        <w:spacing w:after="200" w:line="360" w:lineRule="auto"/>
        <w:ind w:firstLine="709"/>
        <w:rPr>
          <w:sz w:val="24"/>
          <w:szCs w:val="24"/>
        </w:rPr>
      </w:pPr>
      <w:r>
        <w:rPr>
          <w:sz w:val="24"/>
          <w:szCs w:val="24"/>
        </w:rPr>
        <w:lastRenderedPageBreak/>
        <w:t>перечень нормативных правовых актов, регулирующих предоставление муниципальной услуги.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2.13.5. Кабинеты (кабинки) приема заявителей должны быть оборудованы информационными табличками с указанием:</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номера кабинета (кабинки);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фамилии, имени и отчества специалиста, осуществляющего прием заявителей;</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дней и часов приема, времени перерыва на обед.</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2.13.6.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032195" w:rsidRDefault="00032195" w:rsidP="00032195">
      <w:pPr>
        <w:spacing w:after="0" w:line="240" w:lineRule="auto"/>
        <w:ind w:firstLine="709"/>
        <w:jc w:val="both"/>
        <w:rPr>
          <w:rFonts w:ascii="Times New Roman" w:hAnsi="Times New Roman"/>
          <w:sz w:val="24"/>
          <w:szCs w:val="24"/>
        </w:rPr>
      </w:pPr>
    </w:p>
    <w:p w:rsidR="00032195" w:rsidRDefault="00032195" w:rsidP="00032195">
      <w:pPr>
        <w:spacing w:after="0" w:line="240" w:lineRule="auto"/>
        <w:ind w:firstLine="709"/>
        <w:jc w:val="both"/>
        <w:rPr>
          <w:rFonts w:ascii="Times New Roman" w:hAnsi="Times New Roman"/>
          <w:b/>
          <w:bCs/>
          <w:sz w:val="24"/>
          <w:szCs w:val="24"/>
        </w:rPr>
      </w:pPr>
      <w:r>
        <w:rPr>
          <w:rFonts w:ascii="Times New Roman" w:hAnsi="Times New Roman"/>
          <w:b/>
          <w:bCs/>
          <w:sz w:val="24"/>
          <w:szCs w:val="24"/>
        </w:rPr>
        <w:t>2.14. Показатели доступности и качества муниципальной услуги</w:t>
      </w:r>
    </w:p>
    <w:p w:rsidR="00032195" w:rsidRDefault="00032195" w:rsidP="00032195">
      <w:pPr>
        <w:jc w:val="both"/>
        <w:rPr>
          <w:rFonts w:ascii="Times New Roman" w:hAnsi="Times New Roman"/>
          <w:sz w:val="24"/>
          <w:szCs w:val="24"/>
        </w:rPr>
      </w:pPr>
      <w:r>
        <w:rPr>
          <w:rFonts w:ascii="Times New Roman" w:hAnsi="Times New Roman"/>
          <w:sz w:val="24"/>
          <w:szCs w:val="24"/>
        </w:rPr>
        <w:t>2.14.1. Показателем доступности муниципальной услуги является:</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транспортная доступность к местам предоставления муниципальной услуги;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наличие различных каналов получения информации о порядке получения муниципальной услуги и ходе ее предоставления;</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032195" w:rsidRDefault="00032195" w:rsidP="00032195">
      <w:pPr>
        <w:jc w:val="both"/>
        <w:rPr>
          <w:rFonts w:ascii="Times New Roman" w:hAnsi="Times New Roman"/>
          <w:sz w:val="24"/>
          <w:szCs w:val="24"/>
        </w:rPr>
      </w:pPr>
      <w:r>
        <w:rPr>
          <w:rFonts w:ascii="Times New Roman" w:hAnsi="Times New Roman"/>
          <w:sz w:val="24"/>
          <w:szCs w:val="24"/>
        </w:rPr>
        <w:t>2.14.2. Показателями качества муниципальной услуги являются:</w:t>
      </w:r>
    </w:p>
    <w:p w:rsidR="00032195" w:rsidRDefault="00032195" w:rsidP="00032195">
      <w:pPr>
        <w:jc w:val="both"/>
        <w:rPr>
          <w:rFonts w:ascii="Times New Roman" w:hAnsi="Times New Roman"/>
          <w:sz w:val="24"/>
          <w:szCs w:val="24"/>
        </w:rPr>
      </w:pPr>
      <w:r>
        <w:rPr>
          <w:rFonts w:ascii="Times New Roman" w:hAnsi="Times New Roman"/>
          <w:sz w:val="24"/>
          <w:szCs w:val="24"/>
        </w:rPr>
        <w:t>соблюдение срока предоставления муниципальной услуги;</w:t>
      </w:r>
    </w:p>
    <w:p w:rsidR="00032195" w:rsidRDefault="00032195" w:rsidP="00032195">
      <w:pPr>
        <w:jc w:val="both"/>
        <w:rPr>
          <w:rFonts w:ascii="Times New Roman" w:hAnsi="Times New Roman"/>
          <w:sz w:val="24"/>
          <w:szCs w:val="24"/>
        </w:rPr>
      </w:pPr>
      <w:r>
        <w:rPr>
          <w:rFonts w:ascii="Times New Roman" w:hAnsi="Times New Roman"/>
          <w:sz w:val="24"/>
          <w:szCs w:val="24"/>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032195" w:rsidRDefault="00032195" w:rsidP="00032195">
      <w:pPr>
        <w:jc w:val="both"/>
        <w:rPr>
          <w:rFonts w:ascii="Times New Roman" w:hAnsi="Times New Roman"/>
          <w:sz w:val="24"/>
          <w:szCs w:val="24"/>
        </w:rPr>
      </w:pPr>
      <w:r>
        <w:rPr>
          <w:rFonts w:ascii="Times New Roman" w:hAnsi="Times New Roman"/>
          <w:sz w:val="24"/>
          <w:szCs w:val="24"/>
        </w:rPr>
        <w:t>2.14.3.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032195" w:rsidRDefault="00032195" w:rsidP="00032195">
      <w:pPr>
        <w:jc w:val="both"/>
        <w:rPr>
          <w:rFonts w:ascii="Times New Roman" w:hAnsi="Times New Roman"/>
          <w:sz w:val="24"/>
          <w:szCs w:val="24"/>
        </w:rPr>
      </w:pPr>
      <w:r>
        <w:rPr>
          <w:rFonts w:ascii="Times New Roman" w:hAnsi="Times New Roman"/>
          <w:sz w:val="24"/>
          <w:szCs w:val="24"/>
        </w:rPr>
        <w:t>2.14.4. Получение муниципальной услуги по экстерриториальному принципу невозможно.</w:t>
      </w:r>
    </w:p>
    <w:p w:rsidR="00032195" w:rsidRDefault="00032195" w:rsidP="00032195">
      <w:pPr>
        <w:jc w:val="both"/>
        <w:rPr>
          <w:rFonts w:ascii="Times New Roman" w:hAnsi="Times New Roman"/>
          <w:sz w:val="24"/>
          <w:szCs w:val="24"/>
        </w:rPr>
      </w:pPr>
      <w:r>
        <w:rPr>
          <w:rFonts w:ascii="Times New Roman" w:hAnsi="Times New Roman"/>
          <w:sz w:val="24"/>
          <w:szCs w:val="24"/>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032195" w:rsidRDefault="00032195" w:rsidP="00032195">
      <w:pPr>
        <w:pStyle w:val="2"/>
        <w:numPr>
          <w:ilvl w:val="0"/>
          <w:numId w:val="0"/>
        </w:numPr>
        <w:tabs>
          <w:tab w:val="left" w:pos="708"/>
        </w:tabs>
        <w:ind w:left="709"/>
      </w:pPr>
      <w:r>
        <w:lastRenderedPageBreak/>
        <w:t>2.15. Особенности предоставления муниципальной услуги в многофункциональном центре</w:t>
      </w:r>
    </w:p>
    <w:p w:rsidR="00032195" w:rsidRDefault="00032195" w:rsidP="00032195">
      <w:pPr>
        <w:jc w:val="both"/>
        <w:rPr>
          <w:rFonts w:ascii="Times New Roman" w:hAnsi="Times New Roman"/>
          <w:sz w:val="24"/>
          <w:szCs w:val="24"/>
        </w:rPr>
      </w:pPr>
      <w:r>
        <w:rPr>
          <w:rFonts w:ascii="Times New Roman" w:hAnsi="Times New Roman"/>
          <w:sz w:val="24"/>
          <w:szCs w:val="24"/>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032195" w:rsidRDefault="00032195" w:rsidP="00032195">
      <w:pPr>
        <w:pStyle w:val="2"/>
        <w:numPr>
          <w:ilvl w:val="0"/>
          <w:numId w:val="0"/>
        </w:numPr>
        <w:tabs>
          <w:tab w:val="left" w:pos="708"/>
        </w:tabs>
        <w:ind w:left="709"/>
      </w:pPr>
      <w:r>
        <w:t>2.16. Особенности предоставления муниципальной услуги в электронной форме</w:t>
      </w:r>
    </w:p>
    <w:p w:rsidR="00032195" w:rsidRDefault="00032195" w:rsidP="00032195">
      <w:pPr>
        <w:jc w:val="both"/>
        <w:rPr>
          <w:rFonts w:ascii="Times New Roman" w:hAnsi="Times New Roman"/>
          <w:sz w:val="24"/>
          <w:szCs w:val="24"/>
        </w:rPr>
      </w:pPr>
      <w:r>
        <w:rPr>
          <w:rFonts w:ascii="Times New Roman" w:hAnsi="Times New Roman"/>
          <w:sz w:val="24"/>
          <w:szCs w:val="24"/>
        </w:rPr>
        <w:t>2.16.1. Особенности предоставления муниципальной услуги в электронной форме:</w:t>
      </w:r>
    </w:p>
    <w:p w:rsidR="00032195" w:rsidRDefault="00032195" w:rsidP="00032195">
      <w:pPr>
        <w:jc w:val="both"/>
        <w:rPr>
          <w:rFonts w:ascii="Times New Roman" w:hAnsi="Times New Roman"/>
          <w:sz w:val="24"/>
          <w:szCs w:val="24"/>
        </w:rPr>
      </w:pPr>
      <w:r>
        <w:rPr>
          <w:rFonts w:ascii="Times New Roman" w:hAnsi="Times New Roman"/>
          <w:sz w:val="24"/>
          <w:szCs w:val="24"/>
        </w:rPr>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032195" w:rsidRDefault="00032195" w:rsidP="00032195">
      <w:pPr>
        <w:jc w:val="both"/>
        <w:rPr>
          <w:rFonts w:ascii="Times New Roman" w:hAnsi="Times New Roman"/>
          <w:sz w:val="24"/>
          <w:szCs w:val="24"/>
        </w:rPr>
      </w:pPr>
      <w:r>
        <w:rPr>
          <w:rFonts w:ascii="Times New Roman" w:hAnsi="Times New Roman"/>
          <w:sz w:val="24"/>
          <w:szCs w:val="24"/>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032195" w:rsidRDefault="00032195" w:rsidP="00032195">
      <w:pPr>
        <w:jc w:val="both"/>
        <w:rPr>
          <w:rFonts w:ascii="Times New Roman" w:hAnsi="Times New Roman"/>
          <w:sz w:val="24"/>
          <w:szCs w:val="24"/>
        </w:rPr>
      </w:pPr>
      <w:r>
        <w:rPr>
          <w:rFonts w:ascii="Times New Roman" w:hAnsi="Times New Roman"/>
          <w:sz w:val="24"/>
          <w:szCs w:val="24"/>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032195" w:rsidRDefault="00032195" w:rsidP="00032195">
      <w:pPr>
        <w:jc w:val="both"/>
        <w:rPr>
          <w:rFonts w:ascii="Times New Roman" w:hAnsi="Times New Roman"/>
          <w:sz w:val="24"/>
          <w:szCs w:val="24"/>
        </w:rPr>
      </w:pPr>
      <w:r>
        <w:rPr>
          <w:rFonts w:ascii="Times New Roman" w:hAnsi="Times New Roman"/>
          <w:sz w:val="24"/>
          <w:szCs w:val="24"/>
        </w:rPr>
        <w:t xml:space="preserve">осуществление с использованием Единого портала государственных и муниципальных услуг (функций), Портала Кировской </w:t>
      </w:r>
      <w:proofErr w:type="gramStart"/>
      <w:r>
        <w:rPr>
          <w:rFonts w:ascii="Times New Roman" w:hAnsi="Times New Roman"/>
          <w:sz w:val="24"/>
          <w:szCs w:val="24"/>
        </w:rPr>
        <w:t>области мониторинга хода предоставления муниципальной услуги</w:t>
      </w:r>
      <w:proofErr w:type="gramEnd"/>
      <w:r>
        <w:rPr>
          <w:rFonts w:ascii="Times New Roman" w:hAnsi="Times New Roman"/>
          <w:sz w:val="24"/>
          <w:szCs w:val="24"/>
        </w:rPr>
        <w:t xml:space="preserve"> через «Личный кабинет пользователя»;</w:t>
      </w:r>
    </w:p>
    <w:p w:rsidR="00032195" w:rsidRDefault="00032195" w:rsidP="00032195">
      <w:pPr>
        <w:jc w:val="both"/>
        <w:rPr>
          <w:rFonts w:ascii="Times New Roman" w:hAnsi="Times New Roman"/>
          <w:sz w:val="24"/>
          <w:szCs w:val="24"/>
        </w:rPr>
      </w:pPr>
      <w:r>
        <w:rPr>
          <w:rFonts w:ascii="Times New Roman" w:hAnsi="Times New Roman"/>
          <w:sz w:val="24"/>
          <w:szCs w:val="24"/>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032195" w:rsidRDefault="00032195" w:rsidP="00032195">
      <w:pPr>
        <w:jc w:val="both"/>
        <w:rPr>
          <w:rFonts w:ascii="Times New Roman" w:hAnsi="Times New Roman"/>
          <w:sz w:val="24"/>
          <w:szCs w:val="24"/>
        </w:rPr>
      </w:pPr>
      <w:r>
        <w:rPr>
          <w:rFonts w:ascii="Times New Roman" w:hAnsi="Times New Roman"/>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032195" w:rsidRDefault="00032195" w:rsidP="00032195">
      <w:pPr>
        <w:jc w:val="both"/>
        <w:rPr>
          <w:rFonts w:ascii="Times New Roman" w:hAnsi="Times New Roman"/>
          <w:sz w:val="24"/>
          <w:szCs w:val="24"/>
        </w:rPr>
      </w:pPr>
      <w:bookmarkStart w:id="1" w:name="Par188"/>
      <w:bookmarkEnd w:id="1"/>
      <w:r>
        <w:rPr>
          <w:rFonts w:ascii="Times New Roman" w:hAnsi="Times New Roman"/>
          <w:sz w:val="24"/>
          <w:szCs w:val="24"/>
        </w:rPr>
        <w:t>для физических лиц: простая электронная подпись либо усиленная неквалифицированная подпись;</w:t>
      </w:r>
    </w:p>
    <w:p w:rsidR="00032195" w:rsidRDefault="00032195" w:rsidP="00032195">
      <w:pPr>
        <w:jc w:val="both"/>
        <w:rPr>
          <w:rFonts w:ascii="Times New Roman" w:hAnsi="Times New Roman"/>
          <w:sz w:val="24"/>
          <w:szCs w:val="24"/>
        </w:rPr>
      </w:pPr>
      <w:r>
        <w:rPr>
          <w:rFonts w:ascii="Times New Roman" w:hAnsi="Times New Roman"/>
          <w:sz w:val="24"/>
          <w:szCs w:val="24"/>
        </w:rPr>
        <w:t xml:space="preserve"> для юридических лиц: усиленная квалифицированная подпись.</w:t>
      </w:r>
    </w:p>
    <w:p w:rsidR="00032195" w:rsidRDefault="00032195" w:rsidP="00032195">
      <w:pPr>
        <w:numPr>
          <w:ilvl w:val="0"/>
          <w:numId w:val="3"/>
        </w:numPr>
        <w:autoSpaceDE w:val="0"/>
        <w:autoSpaceDN w:val="0"/>
        <w:adjustRightInd w:val="0"/>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32195" w:rsidRDefault="00032195" w:rsidP="00032195">
      <w:pPr>
        <w:autoSpaceDE w:val="0"/>
        <w:autoSpaceDN w:val="0"/>
        <w:adjustRightInd w:val="0"/>
        <w:spacing w:after="0" w:line="240" w:lineRule="auto"/>
        <w:ind w:left="1797"/>
        <w:jc w:val="both"/>
        <w:rPr>
          <w:rFonts w:ascii="Times New Roman" w:hAnsi="Times New Roman"/>
          <w:b/>
          <w:sz w:val="24"/>
          <w:szCs w:val="24"/>
          <w:lang w:eastAsia="ru-RU"/>
        </w:rPr>
      </w:pPr>
    </w:p>
    <w:p w:rsidR="00032195" w:rsidRDefault="00032195" w:rsidP="00032195">
      <w:pPr>
        <w:spacing w:after="0" w:line="240" w:lineRule="auto"/>
        <w:ind w:left="709"/>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t>Описание последовательности действий при предоставлении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bookmarkStart w:id="2" w:name="_Toc136151977"/>
      <w:bookmarkStart w:id="3" w:name="_Toc136239813"/>
      <w:bookmarkStart w:id="4" w:name="_Toc136321787"/>
      <w:bookmarkEnd w:id="2"/>
      <w:bookmarkEnd w:id="3"/>
      <w:bookmarkEnd w:id="4"/>
      <w:r>
        <w:rPr>
          <w:rFonts w:ascii="Times New Roman" w:hAnsi="Times New Roman"/>
          <w:sz w:val="24"/>
          <w:szCs w:val="24"/>
        </w:rPr>
        <w:lastRenderedPageBreak/>
        <w:t>3.1.1. Предоставление муниципальной услуги включает в себя следующие административные процедуры:</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прием и регистрация заявления;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рассмотрение заявления;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принятие решения о предоставлении или об отказе в предоставлении муниципальной услуги.</w:t>
      </w:r>
    </w:p>
    <w:p w:rsidR="00032195" w:rsidRDefault="00032195" w:rsidP="00032195">
      <w:pPr>
        <w:autoSpaceDE w:val="0"/>
        <w:autoSpaceDN w:val="0"/>
        <w:adjustRightInd w:val="0"/>
        <w:spacing w:after="0" w:line="240" w:lineRule="auto"/>
        <w:ind w:firstLine="709"/>
        <w:jc w:val="both"/>
        <w:outlineLvl w:val="0"/>
        <w:rPr>
          <w:rFonts w:ascii="Times New Roman" w:hAnsi="Times New Roman"/>
          <w:b/>
          <w:sz w:val="24"/>
          <w:szCs w:val="24"/>
        </w:rPr>
      </w:pPr>
    </w:p>
    <w:p w:rsidR="00032195" w:rsidRDefault="00032195" w:rsidP="00032195">
      <w:pPr>
        <w:autoSpaceDE w:val="0"/>
        <w:autoSpaceDN w:val="0"/>
        <w:adjustRightInd w:val="0"/>
        <w:spacing w:after="0" w:line="240" w:lineRule="auto"/>
        <w:ind w:left="1484" w:hanging="764"/>
        <w:jc w:val="both"/>
        <w:outlineLvl w:val="0"/>
        <w:rPr>
          <w:rFonts w:ascii="Times New Roman" w:hAnsi="Times New Roman"/>
          <w:b/>
          <w:sz w:val="24"/>
          <w:szCs w:val="24"/>
        </w:rPr>
      </w:pPr>
      <w:r>
        <w:rPr>
          <w:rFonts w:ascii="Times New Roman" w:hAnsi="Times New Roman"/>
          <w:b/>
          <w:sz w:val="24"/>
          <w:szCs w:val="24"/>
        </w:rPr>
        <w:t>3.2. Описание последовательности административных действий при приеме и регистрации заявления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Заявители, которые </w:t>
      </w:r>
      <w:proofErr w:type="gramStart"/>
      <w:r>
        <w:rPr>
          <w:rFonts w:ascii="Times New Roman" w:hAnsi="Times New Roman"/>
          <w:sz w:val="24"/>
          <w:szCs w:val="24"/>
          <w:lang w:eastAsia="ru-RU"/>
        </w:rPr>
        <w:t>заинтересованы в предоставлении муниципальной услуги подают</w:t>
      </w:r>
      <w:proofErr w:type="gramEnd"/>
      <w:r>
        <w:rPr>
          <w:rFonts w:ascii="Times New Roman" w:hAnsi="Times New Roman"/>
          <w:sz w:val="24"/>
          <w:szCs w:val="24"/>
          <w:lang w:eastAsia="ru-RU"/>
        </w:rPr>
        <w:t xml:space="preserve"> (направляют) заявление, непосредственно в администрацию либо через многофункциональный центр (при его наличии).</w:t>
      </w:r>
    </w:p>
    <w:p w:rsidR="00032195" w:rsidRDefault="00032195" w:rsidP="00032195">
      <w:pPr>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поступление в администрацию заявления.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Специалист, ответственный за прием и регистрацию документов:</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регистрирует в установленном порядке поступившее заявление;</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устанавливает наличие оснований указанных в пункте 2.7 настоящего Административного регламента и, при наличии указанных оснований, оформляет уведомление об отказе в приеме документов для предоставления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при отсутствии вышеуказанных оснований направляет заявление на рассмотрение специалисту, ответственному за предоставление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случае представления заявления через многофункциональный центр (при его наличии) уведомление об отказе в приеме документов может быть выдано (направлено) через многофункциональный центр.</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Результатом выполнения административной процедуры будет являться регистрация поступившего заявления и направление его на рассмотрение, либо выдача (направление) заявителю уведомления об отказе в приеме документов, необходимых для предоставления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действий не может превышать 3 рабочих дней</w:t>
      </w:r>
      <w:r>
        <w:rPr>
          <w:rFonts w:ascii="Times New Roman" w:hAnsi="Times New Roman"/>
          <w:i/>
          <w:sz w:val="24"/>
          <w:szCs w:val="24"/>
        </w:rPr>
        <w:t>.</w:t>
      </w:r>
    </w:p>
    <w:p w:rsidR="00032195" w:rsidRDefault="00032195" w:rsidP="00032195">
      <w:pPr>
        <w:autoSpaceDE w:val="0"/>
        <w:autoSpaceDN w:val="0"/>
        <w:adjustRightInd w:val="0"/>
        <w:spacing w:after="0" w:line="240" w:lineRule="auto"/>
        <w:ind w:left="1418" w:hanging="878"/>
        <w:jc w:val="both"/>
        <w:outlineLvl w:val="0"/>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 xml:space="preserve">Описание последовательности административных действий при </w:t>
      </w:r>
      <w:r>
        <w:rPr>
          <w:rFonts w:ascii="Times New Roman" w:hAnsi="Times New Roman"/>
          <w:b/>
          <w:sz w:val="24"/>
          <w:szCs w:val="24"/>
          <w:lang w:eastAsia="ru-RU"/>
        </w:rPr>
        <w:t>рассмотрении заявления</w:t>
      </w:r>
      <w:r>
        <w:rPr>
          <w:rFonts w:ascii="Times New Roman" w:hAnsi="Times New Roman"/>
          <w:sz w:val="24"/>
          <w:szCs w:val="24"/>
          <w:lang w:eastAsia="ru-RU"/>
        </w:rPr>
        <w:t xml:space="preserve"> </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Поступившее и зарегистрированное в установленном порядке заявление рассматривает специалист, ответственный за предоставление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Специалист, </w:t>
      </w:r>
      <w:r>
        <w:rPr>
          <w:rFonts w:ascii="Times New Roman" w:hAnsi="Times New Roman"/>
          <w:sz w:val="24"/>
          <w:szCs w:val="24"/>
          <w:lang w:eastAsia="ru-RU"/>
        </w:rPr>
        <w:t xml:space="preserve">ответственный за предоставление муниципальной услуги, при рассмотрении заявления и, исходя из состава запрашиваемых сведений, </w:t>
      </w:r>
      <w:r>
        <w:rPr>
          <w:rFonts w:ascii="Times New Roman" w:hAnsi="Times New Roman"/>
          <w:sz w:val="24"/>
          <w:szCs w:val="24"/>
        </w:rPr>
        <w:t>устанавливает наличие оснований, указанных в пункте 2.8 настоящего Административного регламента:</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при наличии таких оснований принимает решение об отказе в заключени</w:t>
      </w:r>
      <w:proofErr w:type="gramStart"/>
      <w:r>
        <w:rPr>
          <w:rFonts w:ascii="Times New Roman" w:hAnsi="Times New Roman"/>
          <w:sz w:val="24"/>
          <w:szCs w:val="24"/>
        </w:rPr>
        <w:t>и</w:t>
      </w:r>
      <w:proofErr w:type="gramEnd"/>
      <w:r>
        <w:rPr>
          <w:rFonts w:ascii="Times New Roman" w:hAnsi="Times New Roman"/>
          <w:sz w:val="24"/>
          <w:szCs w:val="24"/>
        </w:rPr>
        <w:t xml:space="preserve"> договора мены, которое выдается (направляется) заявителю.</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Результатом выполнения административной процедуры является направление заявителю решения об отказе заключении договора мены.</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действий не может превышать 3 дней.</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По результатам рассмотрения заявления специалист, ответственный за предоставление муниципальной услуги,  организует работу по определению рыночной стоимости обмениваемого земельного участка и расположенных на нем объектов недвижимого имущества, за исключением объектов недвижимого имущества, передаваемых безвозмездно в муниципальную собственность, в соответствии с требованиями, установленными Федеральным законом от 29.07.1998 № 135-ФЗ «Об оценочной деятельности в Российской Федерации».</w:t>
      </w:r>
      <w:proofErr w:type="gramEnd"/>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Максимальный срок исполнения данной процедуры составляет 65 дней.</w:t>
      </w:r>
    </w:p>
    <w:p w:rsidR="00032195" w:rsidRDefault="00032195" w:rsidP="00032195">
      <w:pPr>
        <w:tabs>
          <w:tab w:val="left" w:pos="567"/>
        </w:tabs>
        <w:autoSpaceDE w:val="0"/>
        <w:autoSpaceDN w:val="0"/>
        <w:adjustRightInd w:val="0"/>
        <w:spacing w:after="0" w:line="240" w:lineRule="auto"/>
        <w:ind w:left="1134" w:hanging="425"/>
        <w:jc w:val="both"/>
        <w:outlineLvl w:val="0"/>
        <w:rPr>
          <w:rFonts w:ascii="Times New Roman" w:hAnsi="Times New Roman"/>
          <w:b/>
          <w:sz w:val="24"/>
          <w:szCs w:val="24"/>
          <w:lang w:eastAsia="ru-RU"/>
        </w:rPr>
      </w:pPr>
      <w:r>
        <w:rPr>
          <w:rFonts w:ascii="Times New Roman" w:hAnsi="Times New Roman"/>
          <w:b/>
          <w:sz w:val="24"/>
          <w:szCs w:val="24"/>
          <w:lang w:eastAsia="ru-RU"/>
        </w:rPr>
        <w:t>3.3. Описание последовательности административных действий</w:t>
      </w:r>
    </w:p>
    <w:p w:rsidR="00032195" w:rsidRDefault="00032195" w:rsidP="00032195">
      <w:pPr>
        <w:tabs>
          <w:tab w:val="left" w:pos="567"/>
        </w:tabs>
        <w:autoSpaceDE w:val="0"/>
        <w:autoSpaceDN w:val="0"/>
        <w:adjustRightInd w:val="0"/>
        <w:spacing w:after="0" w:line="240" w:lineRule="auto"/>
        <w:ind w:left="1276" w:hanging="425"/>
        <w:jc w:val="both"/>
        <w:rPr>
          <w:rFonts w:ascii="Times New Roman" w:hAnsi="Times New Roman"/>
          <w:b/>
          <w:sz w:val="24"/>
          <w:szCs w:val="24"/>
          <w:lang w:eastAsia="ru-RU"/>
        </w:rPr>
      </w:pPr>
      <w:r>
        <w:rPr>
          <w:rFonts w:ascii="Times New Roman" w:hAnsi="Times New Roman"/>
          <w:b/>
          <w:sz w:val="24"/>
          <w:szCs w:val="24"/>
          <w:lang w:eastAsia="ru-RU"/>
        </w:rPr>
        <w:t>при направлении межведомственных запросов</w:t>
      </w:r>
    </w:p>
    <w:p w:rsidR="00032195" w:rsidRDefault="00032195" w:rsidP="00032195">
      <w:pPr>
        <w:tabs>
          <w:tab w:val="left" w:pos="567"/>
        </w:tabs>
        <w:autoSpaceDE w:val="0"/>
        <w:autoSpaceDN w:val="0"/>
        <w:adjustRightInd w:val="0"/>
        <w:spacing w:after="0" w:line="240" w:lineRule="auto"/>
        <w:ind w:left="1276" w:hanging="709"/>
        <w:jc w:val="both"/>
        <w:rPr>
          <w:rFonts w:ascii="Times New Roman" w:hAnsi="Times New Roman"/>
          <w:b/>
          <w:sz w:val="24"/>
          <w:szCs w:val="24"/>
          <w:lang w:eastAsia="ru-RU"/>
        </w:rPr>
      </w:pPr>
    </w:p>
    <w:p w:rsidR="00032195" w:rsidRDefault="00032195" w:rsidP="00032195">
      <w:pPr>
        <w:widowControl w:val="0"/>
        <w:autoSpaceDE w:val="0"/>
        <w:autoSpaceDN w:val="0"/>
        <w:adjustRightInd w:val="0"/>
        <w:spacing w:after="0" w:line="240" w:lineRule="atLeast"/>
        <w:ind w:firstLine="567"/>
        <w:jc w:val="both"/>
        <w:rPr>
          <w:rFonts w:ascii="Times New Roman" w:hAnsi="Times New Roman"/>
          <w:sz w:val="24"/>
          <w:szCs w:val="24"/>
        </w:rPr>
      </w:pPr>
      <w:r>
        <w:rPr>
          <w:rFonts w:ascii="Times New Roman" w:hAnsi="Times New Roman"/>
          <w:sz w:val="24"/>
          <w:szCs w:val="24"/>
        </w:rPr>
        <w:lastRenderedPageBreak/>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032195" w:rsidRDefault="00032195" w:rsidP="00032195">
      <w:pPr>
        <w:widowControl w:val="0"/>
        <w:autoSpaceDE w:val="0"/>
        <w:autoSpaceDN w:val="0"/>
        <w:adjustRightInd w:val="0"/>
        <w:spacing w:after="0" w:line="240" w:lineRule="atLeast"/>
        <w:ind w:firstLine="567"/>
        <w:jc w:val="both"/>
        <w:rPr>
          <w:rFonts w:ascii="Times New Roman" w:hAnsi="Times New Roman"/>
          <w:sz w:val="24"/>
          <w:szCs w:val="24"/>
        </w:rPr>
      </w:pPr>
      <w:proofErr w:type="gramStart"/>
      <w:r>
        <w:rPr>
          <w:rFonts w:ascii="Times New Roman" w:hAnsi="Times New Roman"/>
          <w:sz w:val="24"/>
          <w:szCs w:val="24"/>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предоставлении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roofErr w:type="gramEnd"/>
    </w:p>
    <w:p w:rsidR="00032195" w:rsidRDefault="00032195" w:rsidP="00032195">
      <w:pPr>
        <w:widowControl w:val="0"/>
        <w:autoSpaceDE w:val="0"/>
        <w:autoSpaceDN w:val="0"/>
        <w:adjustRightInd w:val="0"/>
        <w:spacing w:after="0" w:line="240" w:lineRule="atLeast"/>
        <w:ind w:firstLine="567"/>
        <w:jc w:val="both"/>
        <w:rPr>
          <w:rFonts w:ascii="Times New Roman" w:hAnsi="Times New Roman"/>
          <w:sz w:val="24"/>
          <w:szCs w:val="24"/>
        </w:rPr>
      </w:pPr>
      <w:r>
        <w:rPr>
          <w:rFonts w:ascii="Times New Roman" w:hAnsi="Times New Roman"/>
          <w:sz w:val="24"/>
          <w:szCs w:val="24"/>
        </w:rPr>
        <w:t>Максимальный срок выполнения административной процедуры не может превышать 3 дней с момента поступления зарегистрированного заявления.</w:t>
      </w:r>
    </w:p>
    <w:p w:rsidR="00032195" w:rsidRDefault="00032195" w:rsidP="00032195">
      <w:pPr>
        <w:autoSpaceDE w:val="0"/>
        <w:autoSpaceDN w:val="0"/>
        <w:adjustRightInd w:val="0"/>
        <w:spacing w:after="0" w:line="240" w:lineRule="auto"/>
        <w:jc w:val="both"/>
        <w:rPr>
          <w:rFonts w:ascii="Times New Roman" w:hAnsi="Times New Roman"/>
          <w:sz w:val="24"/>
          <w:szCs w:val="24"/>
        </w:rPr>
      </w:pPr>
    </w:p>
    <w:p w:rsidR="00032195" w:rsidRDefault="00032195" w:rsidP="00032195">
      <w:pPr>
        <w:autoSpaceDE w:val="0"/>
        <w:autoSpaceDN w:val="0"/>
        <w:adjustRightInd w:val="0"/>
        <w:spacing w:after="0" w:line="240" w:lineRule="auto"/>
        <w:ind w:left="1418" w:hanging="698"/>
        <w:jc w:val="both"/>
        <w:outlineLvl w:val="0"/>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t xml:space="preserve">Описание последовательности административных действий при </w:t>
      </w:r>
      <w:r>
        <w:rPr>
          <w:rFonts w:ascii="Times New Roman" w:hAnsi="Times New Roman"/>
          <w:b/>
          <w:sz w:val="24"/>
          <w:szCs w:val="24"/>
          <w:lang w:eastAsia="ru-RU"/>
        </w:rPr>
        <w:t xml:space="preserve">заключении договора мены </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Основанием для начала административной процедуры является установление соответствия заявления с прилагаемым пакетом документов требованиям настоящего Административного регламента и получение отчета по определению рыночной стоимости обмениваемого земельного участка. </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Специалист, ответственный за предоставление муниципальной услуги, готовит проект договора мены в 3 экземплярах.  </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Результатом выполнения административной процедуры является подготовка проекта договора мены.</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Максимальный срок исполнения данной административной процедуры составляет 18 дней со дня получения отчета о рыночной стоимости обмениваемого земельного участка.</w:t>
      </w:r>
    </w:p>
    <w:p w:rsidR="00032195" w:rsidRDefault="00032195" w:rsidP="00032195">
      <w:pPr>
        <w:autoSpaceDE w:val="0"/>
        <w:autoSpaceDN w:val="0"/>
        <w:adjustRightInd w:val="0"/>
        <w:spacing w:after="0" w:line="240" w:lineRule="auto"/>
        <w:ind w:left="1418" w:hanging="698"/>
        <w:jc w:val="both"/>
        <w:outlineLvl w:val="0"/>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Описание последовательности административных действий при направлении (выдаче) документов заявителю</w:t>
      </w:r>
    </w:p>
    <w:p w:rsidR="00032195" w:rsidRDefault="00032195" w:rsidP="00032195">
      <w:pPr>
        <w:autoSpaceDE w:val="0"/>
        <w:autoSpaceDN w:val="0"/>
        <w:adjustRightInd w:val="0"/>
        <w:spacing w:after="0" w:line="240" w:lineRule="auto"/>
        <w:ind w:firstLine="53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Результатом выполнения административной процедуры является направление заявител</w:t>
      </w:r>
      <w:proofErr w:type="gramStart"/>
      <w:r>
        <w:rPr>
          <w:rFonts w:ascii="Times New Roman" w:eastAsia="Times New Roman" w:hAnsi="Times New Roman"/>
          <w:sz w:val="24"/>
          <w:szCs w:val="24"/>
          <w:lang w:eastAsia="ru-RU"/>
        </w:rPr>
        <w:t>ю(</w:t>
      </w:r>
      <w:proofErr w:type="gramEnd"/>
      <w:r>
        <w:rPr>
          <w:rFonts w:ascii="Times New Roman" w:eastAsia="Times New Roman" w:hAnsi="Times New Roman"/>
          <w:sz w:val="24"/>
          <w:szCs w:val="24"/>
          <w:lang w:eastAsia="ru-RU"/>
        </w:rPr>
        <w:t>ям) договора мены для подписания.</w:t>
      </w:r>
    </w:p>
    <w:p w:rsidR="00032195" w:rsidRDefault="00032195" w:rsidP="00032195">
      <w:pPr>
        <w:autoSpaceDE w:val="0"/>
        <w:autoSpaceDN w:val="0"/>
        <w:adjustRightInd w:val="0"/>
        <w:spacing w:after="0" w:line="240" w:lineRule="auto"/>
        <w:ind w:firstLine="539"/>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Максимальный срок выполнения действий не может превышать 3 дней.</w:t>
      </w:r>
    </w:p>
    <w:p w:rsidR="00032195" w:rsidRDefault="00032195" w:rsidP="00032195">
      <w:pPr>
        <w:numPr>
          <w:ilvl w:val="1"/>
          <w:numId w:val="3"/>
        </w:numPr>
        <w:tabs>
          <w:tab w:val="left" w:pos="567"/>
        </w:tabs>
        <w:autoSpaceDE w:val="0"/>
        <w:autoSpaceDN w:val="0"/>
        <w:adjustRightInd w:val="0"/>
        <w:spacing w:after="0" w:line="240" w:lineRule="auto"/>
        <w:jc w:val="both"/>
        <w:outlineLvl w:val="0"/>
        <w:rPr>
          <w:rFonts w:ascii="Times New Roman" w:hAnsi="Times New Roman"/>
          <w:b/>
          <w:sz w:val="24"/>
          <w:szCs w:val="24"/>
        </w:rPr>
      </w:pPr>
      <w:r>
        <w:rPr>
          <w:rFonts w:ascii="Times New Roman" w:hAnsi="Times New Roman"/>
          <w:b/>
          <w:sz w:val="24"/>
          <w:szCs w:val="24"/>
        </w:rPr>
        <w:t>Особенности выполнения административных процедур в электронной форме</w:t>
      </w:r>
    </w:p>
    <w:p w:rsidR="00032195" w:rsidRDefault="00032195" w:rsidP="00032195">
      <w:pPr>
        <w:tabs>
          <w:tab w:val="left" w:pos="567"/>
        </w:tabs>
        <w:autoSpaceDE w:val="0"/>
        <w:autoSpaceDN w:val="0"/>
        <w:adjustRightInd w:val="0"/>
        <w:spacing w:after="0" w:line="240" w:lineRule="auto"/>
        <w:ind w:left="1276" w:firstLine="709"/>
        <w:jc w:val="both"/>
        <w:outlineLvl w:val="0"/>
        <w:rPr>
          <w:rFonts w:ascii="Times New Roman" w:hAnsi="Times New Roman"/>
          <w:b/>
          <w:sz w:val="24"/>
          <w:szCs w:val="24"/>
        </w:rPr>
      </w:pP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Заявление и документы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 при этом документ, удостоверяющий личность, не требуется.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Основанием для начала предоставления муниципальной услуги в электронной форме является поступление в систему электронного документооборота запроса на предоставление муниципальной услуги с Единого портала либо с Регионального портала.</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Статус запроса и информация о результате предоставления муниципальной услуги отражаются в «Личном кабинете пользователя» на Едином портале либо на Региональном портале.</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p>
    <w:p w:rsidR="00032195" w:rsidRDefault="00032195" w:rsidP="00032195">
      <w:pPr>
        <w:autoSpaceDE w:val="0"/>
        <w:autoSpaceDN w:val="0"/>
        <w:adjustRightInd w:val="0"/>
        <w:spacing w:after="0" w:line="240" w:lineRule="auto"/>
        <w:ind w:left="1418"/>
        <w:rPr>
          <w:rFonts w:ascii="Times New Roman" w:hAnsi="Times New Roman"/>
          <w:b/>
          <w:sz w:val="24"/>
          <w:szCs w:val="24"/>
        </w:rPr>
      </w:pPr>
      <w:r>
        <w:rPr>
          <w:rFonts w:ascii="Times New Roman" w:hAnsi="Times New Roman"/>
          <w:b/>
          <w:sz w:val="24"/>
          <w:szCs w:val="24"/>
        </w:rPr>
        <w:t>3.7. Особенности выполнения административных процедур в многофункциональном центре</w:t>
      </w:r>
    </w:p>
    <w:p w:rsidR="00032195" w:rsidRDefault="00032195" w:rsidP="00032195">
      <w:pPr>
        <w:autoSpaceDE w:val="0"/>
        <w:autoSpaceDN w:val="0"/>
        <w:adjustRightInd w:val="0"/>
        <w:spacing w:after="0" w:line="240" w:lineRule="auto"/>
        <w:ind w:left="1418" w:firstLine="709"/>
        <w:rPr>
          <w:rFonts w:ascii="Times New Roman" w:hAnsi="Times New Roman"/>
          <w:b/>
          <w:sz w:val="24"/>
          <w:szCs w:val="24"/>
        </w:rPr>
      </w:pP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Муниципальная услуга в многофункциональном центре не предоставляется.</w:t>
      </w:r>
    </w:p>
    <w:p w:rsidR="00032195" w:rsidRDefault="00032195" w:rsidP="00032195">
      <w:pPr>
        <w:pStyle w:val="2"/>
        <w:numPr>
          <w:ilvl w:val="0"/>
          <w:numId w:val="0"/>
        </w:numPr>
        <w:tabs>
          <w:tab w:val="left" w:pos="708"/>
        </w:tabs>
        <w:ind w:left="1429"/>
        <w:rPr>
          <w:b/>
        </w:rPr>
      </w:pPr>
      <w:r>
        <w:rPr>
          <w:b/>
          <w:lang w:val="ru-RU"/>
        </w:rPr>
        <w:lastRenderedPageBreak/>
        <w:t>3.8.</w:t>
      </w:r>
      <w:r>
        <w:rPr>
          <w:b/>
        </w:rPr>
        <w:t>Порядок исправления допущенных опечаток и ошибок в выданных в результате предоставления муниципальной услуги документах</w:t>
      </w:r>
    </w:p>
    <w:p w:rsidR="00032195" w:rsidRDefault="00032195" w:rsidP="00032195">
      <w:pPr>
        <w:autoSpaceDE w:val="0"/>
        <w:autoSpaceDN w:val="0"/>
        <w:adjustRightInd w:val="0"/>
        <w:spacing w:after="0"/>
        <w:ind w:left="142" w:firstLine="567"/>
        <w:jc w:val="both"/>
        <w:rPr>
          <w:rFonts w:ascii="Times New Roman" w:hAnsi="Times New Roman"/>
          <w:sz w:val="24"/>
          <w:szCs w:val="24"/>
        </w:rPr>
      </w:pPr>
      <w:r>
        <w:rPr>
          <w:rFonts w:ascii="Times New Roman" w:hAnsi="Times New Roman"/>
          <w:sz w:val="24"/>
          <w:szCs w:val="24"/>
        </w:rPr>
        <w:t xml:space="preserve">В случае необходимости внесения изменений </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gramStart"/>
      <w:r>
        <w:rPr>
          <w:rFonts w:ascii="Times New Roman" w:hAnsi="Times New Roman"/>
          <w:sz w:val="24"/>
          <w:szCs w:val="24"/>
        </w:rPr>
        <w:t>по</w:t>
      </w:r>
      <w:proofErr w:type="gramEnd"/>
      <w:r>
        <w:rPr>
          <w:rFonts w:ascii="Times New Roman" w:hAnsi="Times New Roman"/>
          <w:sz w:val="24"/>
          <w:szCs w:val="24"/>
        </w:rPr>
        <w:t xml:space="preserve"> результату предоставления муниципальной услуги, в связи с допущенными опечатками и (или) ошибками в тексте решения, заявитель направляет заявление </w:t>
      </w:r>
      <w:r>
        <w:rPr>
          <w:rFonts w:ascii="Times New Roman" w:eastAsia="Times New Roman" w:hAnsi="Times New Roman"/>
          <w:sz w:val="24"/>
          <w:szCs w:val="24"/>
          <w:lang w:eastAsia="ru-RU"/>
        </w:rPr>
        <w:t>(приложение № 4 к настоящему Административному регламенту)</w:t>
      </w:r>
      <w:r>
        <w:rPr>
          <w:rFonts w:ascii="Times New Roman" w:hAnsi="Times New Roman"/>
          <w:sz w:val="24"/>
          <w:szCs w:val="24"/>
        </w:rPr>
        <w:t>.</w:t>
      </w:r>
    </w:p>
    <w:p w:rsidR="00032195" w:rsidRDefault="00032195" w:rsidP="00032195">
      <w:pPr>
        <w:autoSpaceDE w:val="0"/>
        <w:autoSpaceDN w:val="0"/>
        <w:adjustRightInd w:val="0"/>
        <w:spacing w:after="0"/>
        <w:ind w:left="142" w:firstLine="567"/>
        <w:jc w:val="both"/>
        <w:rPr>
          <w:rFonts w:ascii="Times New Roman" w:hAnsi="Times New Roman"/>
          <w:sz w:val="24"/>
          <w:szCs w:val="24"/>
        </w:rPr>
      </w:pPr>
      <w:r>
        <w:rPr>
          <w:rFonts w:ascii="Times New Roman" w:hAnsi="Times New Roman"/>
          <w:sz w:val="24"/>
          <w:szCs w:val="24"/>
        </w:rPr>
        <w:t>Изменения вносятся нормативным правовым актом органа местного самоуправления.</w:t>
      </w:r>
    </w:p>
    <w:p w:rsidR="00032195" w:rsidRDefault="00032195" w:rsidP="00032195">
      <w:pPr>
        <w:autoSpaceDE w:val="0"/>
        <w:autoSpaceDN w:val="0"/>
        <w:adjustRightInd w:val="0"/>
        <w:spacing w:after="0"/>
        <w:ind w:left="142" w:firstLine="567"/>
        <w:jc w:val="both"/>
        <w:rPr>
          <w:rFonts w:ascii="Times New Roman" w:hAnsi="Times New Roman"/>
          <w:sz w:val="24"/>
          <w:szCs w:val="24"/>
        </w:rPr>
      </w:pPr>
      <w:r>
        <w:rPr>
          <w:rFonts w:ascii="Times New Roman" w:hAnsi="Times New Roman"/>
          <w:sz w:val="24"/>
          <w:szCs w:val="24"/>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032195" w:rsidRDefault="00032195" w:rsidP="00032195">
      <w:pPr>
        <w:autoSpaceDE w:val="0"/>
        <w:autoSpaceDN w:val="0"/>
        <w:adjustRightInd w:val="0"/>
        <w:spacing w:after="0"/>
        <w:ind w:left="142" w:firstLine="567"/>
        <w:jc w:val="both"/>
        <w:rPr>
          <w:rFonts w:ascii="Times New Roman" w:hAnsi="Times New Roman"/>
          <w:sz w:val="24"/>
          <w:szCs w:val="24"/>
        </w:rPr>
      </w:pPr>
      <w:r>
        <w:rPr>
          <w:rFonts w:ascii="Times New Roman" w:hAnsi="Times New Roman"/>
          <w:sz w:val="24"/>
          <w:szCs w:val="24"/>
        </w:rPr>
        <w:t>В случае внесения изменений в решение по результату предоставления муниципальной услуги в документы,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Селинского сельского поселения о внесении изменений в решение.</w:t>
      </w:r>
    </w:p>
    <w:p w:rsidR="00032195" w:rsidRDefault="00032195" w:rsidP="00032195">
      <w:pPr>
        <w:autoSpaceDE w:val="0"/>
        <w:autoSpaceDN w:val="0"/>
        <w:adjustRightInd w:val="0"/>
        <w:spacing w:after="0"/>
        <w:ind w:left="142" w:firstLine="567"/>
        <w:jc w:val="both"/>
        <w:rPr>
          <w:rFonts w:ascii="Times New Roman" w:hAnsi="Times New Roman"/>
          <w:sz w:val="24"/>
          <w:szCs w:val="24"/>
        </w:rPr>
      </w:pPr>
      <w:r>
        <w:rPr>
          <w:rFonts w:ascii="Times New Roman" w:hAnsi="Times New Roman"/>
          <w:sz w:val="24"/>
          <w:szCs w:val="24"/>
        </w:rPr>
        <w:t>Срок внесения изменений в решение составляет 10 рабочих дней.</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p>
    <w:p w:rsidR="00032195" w:rsidRDefault="00032195" w:rsidP="00032195">
      <w:pPr>
        <w:pStyle w:val="1"/>
        <w:numPr>
          <w:ilvl w:val="0"/>
          <w:numId w:val="0"/>
        </w:numPr>
        <w:tabs>
          <w:tab w:val="left" w:pos="708"/>
        </w:tabs>
        <w:ind w:left="709"/>
        <w:jc w:val="both"/>
      </w:pPr>
      <w:r>
        <w:t>4. Формы контроля за исполнением</w:t>
      </w:r>
      <w:r>
        <w:br/>
        <w:t>административного регламента</w:t>
      </w:r>
    </w:p>
    <w:p w:rsidR="00032195" w:rsidRDefault="00032195" w:rsidP="00032195">
      <w:pPr>
        <w:pStyle w:val="2"/>
        <w:numPr>
          <w:ilvl w:val="0"/>
          <w:numId w:val="0"/>
        </w:numPr>
        <w:tabs>
          <w:tab w:val="left" w:pos="708"/>
        </w:tabs>
        <w:ind w:left="709"/>
      </w:pPr>
      <w:r>
        <w:t>4.1. Порядок осуществления текущего контроля</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 xml:space="preserve">4.1.1. Текущий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032195" w:rsidRDefault="00032195" w:rsidP="00032195">
      <w:pPr>
        <w:pStyle w:val="ConsPlusNormal"/>
        <w:spacing w:after="200" w:line="360" w:lineRule="auto"/>
        <w:ind w:firstLine="709"/>
        <w:jc w:val="both"/>
        <w:rPr>
          <w:rFonts w:ascii="Times New Roman" w:hAnsi="Times New Roman" w:cs="Times New Roman"/>
          <w:sz w:val="24"/>
          <w:szCs w:val="24"/>
        </w:rPr>
      </w:pPr>
      <w:r>
        <w:rPr>
          <w:rFonts w:ascii="Times New Roman" w:hAnsi="Times New Roman" w:cs="Times New Roman"/>
          <w:sz w:val="24"/>
          <w:szCs w:val="24"/>
        </w:rPr>
        <w:t>3.1.3. Глава администрации, а также уполномоченное им должностное лицо, осуществляя контроль, вправе:</w:t>
      </w:r>
    </w:p>
    <w:p w:rsidR="00032195" w:rsidRDefault="00032195" w:rsidP="00032195">
      <w:pPr>
        <w:pStyle w:val="ConsPlusNormal"/>
        <w:spacing w:after="200" w:line="360" w:lineRule="auto"/>
        <w:ind w:firstLine="709"/>
        <w:jc w:val="both"/>
        <w:rPr>
          <w:rFonts w:ascii="Times New Roman" w:hAnsi="Times New Roman" w:cs="Times New Roman"/>
          <w:sz w:val="24"/>
          <w:szCs w:val="24"/>
        </w:rPr>
      </w:pPr>
      <w:r>
        <w:rPr>
          <w:rFonts w:ascii="Times New Roman" w:hAnsi="Times New Roman" w:cs="Times New Roman"/>
          <w:sz w:val="24"/>
          <w:szCs w:val="24"/>
        </w:rPr>
        <w:t>контролировать соблюдение порядка и условий предоставления муниципальной услуги;</w:t>
      </w:r>
    </w:p>
    <w:p w:rsidR="00032195" w:rsidRDefault="00032195" w:rsidP="00032195">
      <w:pPr>
        <w:pStyle w:val="ConsPlusNormal"/>
        <w:spacing w:after="20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032195" w:rsidRDefault="00032195" w:rsidP="00032195">
      <w:pPr>
        <w:pStyle w:val="ConsPlusNormal"/>
        <w:spacing w:after="20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назначать ответственных специалистов администрации для постоянного наблюдения за предоставлением муниципальной услуги;</w:t>
      </w:r>
    </w:p>
    <w:p w:rsidR="00032195" w:rsidRDefault="00032195" w:rsidP="00032195">
      <w:pPr>
        <w:pStyle w:val="ConsPlusNormal"/>
        <w:spacing w:after="20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032195" w:rsidRDefault="00032195" w:rsidP="00032195">
      <w:pPr>
        <w:pStyle w:val="2"/>
        <w:numPr>
          <w:ilvl w:val="0"/>
          <w:numId w:val="0"/>
        </w:numPr>
        <w:tabs>
          <w:tab w:val="left" w:pos="708"/>
        </w:tabs>
        <w:ind w:left="709"/>
      </w:pPr>
      <w:r>
        <w:t>4.2. Порядок и периодичность осуществления плановых и внеплановых проверок полноты и качества предоставления муниципальной услуги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 xml:space="preserve">4.2.1. Проверки проводятся в целях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4.2.3. Проверки могут быть плановыми и внеплановыми.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4.2.6. Для проведения проверки создается комиссия, в состав которой включаются муниципальные служащие администрации.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4.2.7. Проверка осуществляется на основании распоряжения главы администрации.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032195" w:rsidRDefault="00032195" w:rsidP="00032195">
      <w:pPr>
        <w:pStyle w:val="2"/>
        <w:numPr>
          <w:ilvl w:val="0"/>
          <w:numId w:val="0"/>
        </w:numPr>
        <w:tabs>
          <w:tab w:val="left" w:pos="708"/>
        </w:tabs>
        <w:ind w:left="709"/>
      </w:pPr>
      <w:r>
        <w:lastRenderedPageBreak/>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032195" w:rsidRDefault="00032195" w:rsidP="00032195">
      <w:pPr>
        <w:jc w:val="both"/>
        <w:rPr>
          <w:rFonts w:ascii="Times New Roman" w:hAnsi="Times New Roman"/>
          <w:sz w:val="24"/>
          <w:szCs w:val="24"/>
        </w:rPr>
      </w:pPr>
      <w:r>
        <w:rPr>
          <w:rFonts w:ascii="Times New Roman" w:hAnsi="Times New Roman"/>
          <w:sz w:val="24"/>
          <w:szCs w:val="24"/>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032195" w:rsidRDefault="00032195" w:rsidP="00032195">
      <w:pPr>
        <w:jc w:val="both"/>
        <w:rPr>
          <w:rFonts w:ascii="Times New Roman" w:hAnsi="Times New Roman"/>
          <w:sz w:val="24"/>
          <w:szCs w:val="24"/>
        </w:rPr>
      </w:pPr>
      <w:r>
        <w:rPr>
          <w:rFonts w:ascii="Times New Roman" w:hAnsi="Times New Roman"/>
          <w:sz w:val="24"/>
          <w:szCs w:val="24"/>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032195" w:rsidRDefault="00032195" w:rsidP="00032195">
      <w:pPr>
        <w:jc w:val="both"/>
        <w:rPr>
          <w:rFonts w:ascii="Times New Roman" w:hAnsi="Times New Roman"/>
          <w:sz w:val="24"/>
          <w:szCs w:val="24"/>
        </w:rPr>
      </w:pPr>
      <w:r>
        <w:rPr>
          <w:rFonts w:ascii="Times New Roman" w:hAnsi="Times New Roman"/>
          <w:sz w:val="24"/>
          <w:szCs w:val="24"/>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032195" w:rsidRDefault="00032195" w:rsidP="00032195">
      <w:pPr>
        <w:pStyle w:val="2"/>
        <w:numPr>
          <w:ilvl w:val="0"/>
          <w:numId w:val="0"/>
        </w:numPr>
        <w:tabs>
          <w:tab w:val="left" w:pos="708"/>
        </w:tabs>
        <w:ind w:left="709"/>
      </w:pPr>
      <w: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32195" w:rsidRDefault="00032195" w:rsidP="00032195">
      <w:pPr>
        <w:jc w:val="both"/>
        <w:rPr>
          <w:rFonts w:ascii="Times New Roman" w:hAnsi="Times New Roman"/>
          <w:sz w:val="24"/>
          <w:szCs w:val="24"/>
        </w:rPr>
      </w:pPr>
      <w:r>
        <w:rPr>
          <w:rFonts w:ascii="Times New Roman" w:hAnsi="Times New Roman"/>
          <w:sz w:val="24"/>
          <w:szCs w:val="24"/>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032195" w:rsidRDefault="00032195" w:rsidP="00032195">
      <w:pPr>
        <w:jc w:val="both"/>
        <w:rPr>
          <w:rFonts w:ascii="Times New Roman" w:hAnsi="Times New Roman"/>
          <w:b/>
          <w:sz w:val="24"/>
          <w:szCs w:val="24"/>
        </w:rPr>
      </w:pPr>
      <w:r>
        <w:rPr>
          <w:rFonts w:ascii="Times New Roman" w:hAnsi="Times New Roman"/>
          <w:sz w:val="24"/>
          <w:szCs w:val="24"/>
        </w:rPr>
        <w:t xml:space="preserve">4.4.2. Граждане, их объединения и организации могут сообщить обо всех результатах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032195" w:rsidRDefault="00032195" w:rsidP="00032195">
      <w:pPr>
        <w:pStyle w:val="1"/>
        <w:jc w:val="both"/>
        <w:rPr>
          <w:lang w:eastAsia="ru-RU"/>
        </w:rPr>
      </w:pPr>
      <w:r>
        <w:t xml:space="preserve">5. </w:t>
      </w:r>
      <w:r>
        <w:rPr>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Pr>
          <w:lang w:val="en-US" w:eastAsia="ru-RU"/>
        </w:rPr>
        <w:t> </w:t>
      </w:r>
      <w:r>
        <w:rPr>
          <w:lang w:eastAsia="ru-RU"/>
        </w:rPr>
        <w:t>части 1.1 статьи 16 Федерального закона от 27.07.2010 №</w:t>
      </w:r>
      <w:r>
        <w:rPr>
          <w:lang w:val="en-US" w:eastAsia="ru-RU"/>
        </w:rPr>
        <w:t> </w:t>
      </w:r>
      <w:r>
        <w:rPr>
          <w:lang w:eastAsia="ru-RU"/>
        </w:rPr>
        <w:t>210</w:t>
      </w:r>
      <w:r>
        <w:rPr>
          <w:lang w:eastAsia="ru-RU"/>
        </w:rPr>
        <w:noBreakHyphen/>
        <w:t>ФЗ «Об организации предоставления государственных и</w:t>
      </w:r>
      <w:r>
        <w:rPr>
          <w:lang w:val="en-US" w:eastAsia="ru-RU"/>
        </w:rPr>
        <w:t> </w:t>
      </w:r>
      <w:r>
        <w:rPr>
          <w:lang w:eastAsia="ru-RU"/>
        </w:rPr>
        <w:t>муниципальных услуг», а также их должностных лиц, муниципальных служащих, работников</w:t>
      </w:r>
    </w:p>
    <w:p w:rsidR="00032195" w:rsidRDefault="00032195" w:rsidP="00032195">
      <w:pPr>
        <w:spacing w:after="0"/>
        <w:ind w:left="993" w:hanging="284"/>
        <w:jc w:val="both"/>
        <w:rPr>
          <w:rFonts w:ascii="Times New Roman" w:hAnsi="Times New Roman"/>
          <w:b/>
          <w:sz w:val="24"/>
          <w:szCs w:val="24"/>
          <w:lang w:eastAsia="ru-RU"/>
        </w:rPr>
      </w:pPr>
    </w:p>
    <w:p w:rsidR="00032195" w:rsidRDefault="00032195" w:rsidP="00032195">
      <w:pPr>
        <w:pStyle w:val="2"/>
        <w:numPr>
          <w:ilvl w:val="0"/>
          <w:numId w:val="0"/>
        </w:numPr>
        <w:tabs>
          <w:tab w:val="left" w:pos="708"/>
        </w:tabs>
        <w:ind w:left="709"/>
        <w:rPr>
          <w:lang w:eastAsia="ru-RU"/>
        </w:rPr>
      </w:pPr>
      <w:r>
        <w:rPr>
          <w:lang w:eastAsia="ru-RU"/>
        </w:rPr>
        <w:t>5.1. Информация для заявителя о его праве подать жалобу</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 xml:space="preserve">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w:t>
      </w:r>
      <w:r>
        <w:rPr>
          <w:rFonts w:ascii="Times New Roman" w:hAnsi="Times New Roman"/>
          <w:sz w:val="24"/>
          <w:szCs w:val="24"/>
          <w:lang w:eastAsia="ru-RU"/>
        </w:rPr>
        <w:lastRenderedPageBreak/>
        <w:t>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032195" w:rsidRDefault="00032195" w:rsidP="00032195">
      <w:pPr>
        <w:pStyle w:val="2"/>
        <w:numPr>
          <w:ilvl w:val="0"/>
          <w:numId w:val="0"/>
        </w:numPr>
        <w:tabs>
          <w:tab w:val="left" w:pos="708"/>
        </w:tabs>
        <w:ind w:left="709"/>
        <w:rPr>
          <w:lang w:eastAsia="ru-RU"/>
        </w:rPr>
      </w:pPr>
      <w:r>
        <w:rPr>
          <w:lang w:eastAsia="ru-RU"/>
        </w:rPr>
        <w:t>5.2. Предмет жалобы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5.2.1. Заявитель может обратиться с жалобой, в том числе в следующих случаях:</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 нарушение срока предоставления муниципальной услуги. </w:t>
      </w:r>
      <w:proofErr w:type="gramStart"/>
      <w:r>
        <w:rPr>
          <w:rFonts w:ascii="Times New Roman" w:hAnsi="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Pr>
          <w:rFonts w:ascii="Times New Roman" w:hAnsi="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w:t>
      </w:r>
      <w:r>
        <w:rPr>
          <w:rFonts w:ascii="Times New Roman" w:hAnsi="Times New Roman"/>
          <w:sz w:val="24"/>
          <w:szCs w:val="24"/>
          <w:lang w:eastAsia="ru-RU"/>
        </w:rPr>
        <w:lastRenderedPageBreak/>
        <w:t>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нарушение срока или порядка выдачи документов по результатам предоставления муниципальной услуги;</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roofErr w:type="gramEnd"/>
    </w:p>
    <w:p w:rsidR="00032195" w:rsidRDefault="00032195" w:rsidP="00032195">
      <w:pPr>
        <w:pStyle w:val="2"/>
        <w:numPr>
          <w:ilvl w:val="0"/>
          <w:numId w:val="0"/>
        </w:numPr>
        <w:tabs>
          <w:tab w:val="left" w:pos="708"/>
        </w:tabs>
        <w:ind w:left="709"/>
        <w:rPr>
          <w:lang w:eastAsia="ru-RU"/>
        </w:rPr>
      </w:pPr>
      <w:r>
        <w:rPr>
          <w:lang w:eastAsia="ru-RU"/>
        </w:rPr>
        <w:t>5.3. Органы государственной власти, организации, должностные лица, которым может быть направлена жалоба</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032195" w:rsidRDefault="00032195" w:rsidP="00032195">
      <w:pPr>
        <w:pStyle w:val="2"/>
        <w:numPr>
          <w:ilvl w:val="0"/>
          <w:numId w:val="0"/>
        </w:numPr>
        <w:tabs>
          <w:tab w:val="left" w:pos="708"/>
        </w:tabs>
        <w:ind w:left="709"/>
        <w:rPr>
          <w:lang w:eastAsia="ru-RU"/>
        </w:rPr>
      </w:pPr>
      <w:r>
        <w:rPr>
          <w:lang w:eastAsia="ru-RU"/>
        </w:rPr>
        <w:t>5.4. Порядок подачи и рассмотрения жалобы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5.4.2. </w:t>
      </w:r>
      <w:proofErr w:type="gramStart"/>
      <w:r>
        <w:rPr>
          <w:rFonts w:ascii="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w:t>
      </w:r>
      <w:r>
        <w:rPr>
          <w:rFonts w:ascii="Times New Roman" w:hAnsi="Times New Roman"/>
          <w:sz w:val="24"/>
          <w:szCs w:val="24"/>
        </w:rPr>
        <w:t xml:space="preserve"> государственных и </w:t>
      </w:r>
      <w:r>
        <w:rPr>
          <w:rFonts w:ascii="Times New Roman" w:hAnsi="Times New Roman"/>
          <w:sz w:val="24"/>
          <w:szCs w:val="24"/>
        </w:rPr>
        <w:lastRenderedPageBreak/>
        <w:t>муниципальных услуг (функций)</w:t>
      </w:r>
      <w:r>
        <w:rPr>
          <w:rFonts w:ascii="Times New Roman" w:hAnsi="Times New Roman"/>
          <w:sz w:val="24"/>
          <w:szCs w:val="24"/>
          <w:lang w:eastAsia="ru-RU"/>
        </w:rPr>
        <w:t>, Портала Кировской области, а также может быть подана при</w:t>
      </w:r>
      <w:proofErr w:type="gramEnd"/>
      <w:r>
        <w:rPr>
          <w:rFonts w:ascii="Times New Roman" w:hAnsi="Times New Roman"/>
          <w:sz w:val="24"/>
          <w:szCs w:val="24"/>
          <w:lang w:eastAsia="ru-RU"/>
        </w:rPr>
        <w:t xml:space="preserve"> личном </w:t>
      </w:r>
      <w:proofErr w:type="gramStart"/>
      <w:r>
        <w:rPr>
          <w:rFonts w:ascii="Times New Roman" w:hAnsi="Times New Roman"/>
          <w:sz w:val="24"/>
          <w:szCs w:val="24"/>
          <w:lang w:eastAsia="ru-RU"/>
        </w:rPr>
        <w:t>приёме</w:t>
      </w:r>
      <w:proofErr w:type="gramEnd"/>
      <w:r>
        <w:rPr>
          <w:rFonts w:ascii="Times New Roman" w:hAnsi="Times New Roman"/>
          <w:sz w:val="24"/>
          <w:szCs w:val="24"/>
          <w:lang w:eastAsia="ru-RU"/>
        </w:rPr>
        <w:t xml:space="preserve"> заявителя.</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5.4.3. Жалоба должна содержать:</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w:t>
      </w:r>
      <w:r>
        <w:rPr>
          <w:rFonts w:ascii="Times New Roman" w:hAnsi="Times New Roman"/>
          <w:sz w:val="24"/>
          <w:szCs w:val="24"/>
          <w:lang w:eastAsia="ru-RU"/>
        </w:rPr>
        <w:lastRenderedPageBreak/>
        <w:t xml:space="preserve">которой обжалуется, либо в месте, где заявителем получен результат муниципальной услуги).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Время приёма жалоб должно совпадать со временем предоставления муниципальных услуг.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оформленная в соответствии с законодательством Российской Федерации доверенность (для физических лиц);</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В электронном виде жалоба может быть подана заявителем посредством: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032195" w:rsidRDefault="00032195" w:rsidP="00032195">
      <w:pPr>
        <w:spacing w:after="0"/>
        <w:jc w:val="both"/>
        <w:rPr>
          <w:rFonts w:ascii="Times New Roman" w:hAnsi="Times New Roman"/>
          <w:sz w:val="24"/>
          <w:szCs w:val="24"/>
        </w:rPr>
      </w:pPr>
      <w:r>
        <w:rPr>
          <w:rFonts w:ascii="Times New Roman" w:hAnsi="Times New Roman"/>
          <w:sz w:val="24"/>
          <w:szCs w:val="24"/>
          <w:lang w:eastAsia="ru-RU"/>
        </w:rPr>
        <w:t xml:space="preserve">Единого портала </w:t>
      </w:r>
      <w:r>
        <w:rPr>
          <w:rFonts w:ascii="Times New Roman" w:hAnsi="Times New Roman"/>
          <w:sz w:val="24"/>
          <w:szCs w:val="24"/>
        </w:rPr>
        <w:t>государственных и муниципальных услуг (функций</w:t>
      </w:r>
      <w:proofErr w:type="gramStart"/>
      <w:r>
        <w:rPr>
          <w:rFonts w:ascii="Times New Roman" w:hAnsi="Times New Roman"/>
          <w:sz w:val="24"/>
          <w:szCs w:val="24"/>
        </w:rPr>
        <w:t>)(</w:t>
      </w:r>
      <w:proofErr w:type="gramEnd"/>
      <w:r>
        <w:rPr>
          <w:rFonts w:ascii="Times New Roman" w:hAnsi="Times New Roman"/>
          <w:sz w:val="24"/>
          <w:szCs w:val="24"/>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Портала Кировской области.</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w:t>
      </w:r>
      <w:r>
        <w:rPr>
          <w:rFonts w:ascii="Times New Roman" w:hAnsi="Times New Roman"/>
          <w:sz w:val="24"/>
          <w:szCs w:val="24"/>
          <w:lang w:eastAsia="ru-RU"/>
        </w:rPr>
        <w:lastRenderedPageBreak/>
        <w:t xml:space="preserve">лицо, уполномоченное на рассмотрение жалоб, незамедлительно направляет соответствующие материалы в органы прокуратуры.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032195" w:rsidRDefault="00032195" w:rsidP="00032195">
      <w:pPr>
        <w:pStyle w:val="2"/>
        <w:numPr>
          <w:ilvl w:val="0"/>
          <w:numId w:val="0"/>
        </w:numPr>
        <w:tabs>
          <w:tab w:val="left" w:pos="708"/>
        </w:tabs>
        <w:ind w:left="709"/>
        <w:rPr>
          <w:lang w:eastAsia="ru-RU"/>
        </w:rPr>
      </w:pPr>
      <w:r>
        <w:rPr>
          <w:lang w:eastAsia="ru-RU"/>
        </w:rPr>
        <w:t>5.5. Сроки рассмотрения жалобы</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приеме</w:t>
      </w:r>
      <w:proofErr w:type="gramEnd"/>
      <w:r>
        <w:rPr>
          <w:rFonts w:ascii="Times New Roman" w:hAnsi="Times New Roman"/>
          <w:sz w:val="24"/>
          <w:szCs w:val="24"/>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2195" w:rsidRDefault="00032195" w:rsidP="00032195">
      <w:pPr>
        <w:pStyle w:val="2"/>
        <w:numPr>
          <w:ilvl w:val="0"/>
          <w:numId w:val="0"/>
        </w:numPr>
        <w:tabs>
          <w:tab w:val="left" w:pos="708"/>
        </w:tabs>
        <w:ind w:left="709"/>
        <w:rPr>
          <w:lang w:eastAsia="ru-RU"/>
        </w:rPr>
      </w:pPr>
      <w:r>
        <w:rPr>
          <w:lang w:eastAsia="ru-RU"/>
        </w:rPr>
        <w:t>5.6. Результат рассмотрения жалобы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5.6.1. По результатам рассмотрения жалобы принимается решение:</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в удовлетворении жалобы отказывается.</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5.6.3. В ответе по результатам рассмотрения жалобы указываются:</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фамилия, имя, отчество (последнее – при наличии) или наименование заявителя;</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основания для принятия решения по жалобе;</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принятое по жалобе решение;</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lastRenderedPageBreak/>
        <w:t>сведения о порядке обжалования принятого по жалобе решения.</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Pr>
          <w:rFonts w:ascii="Times New Roman" w:hAnsi="Times New Roman"/>
          <w:sz w:val="24"/>
          <w:szCs w:val="24"/>
          <w:lang w:eastAsia="ru-RU"/>
        </w:rPr>
        <w:t xml:space="preserve"> привлекаемой организации, вид которой установлен законодательством Российской Федерации.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032195" w:rsidRDefault="00032195" w:rsidP="00032195">
      <w:pPr>
        <w:pStyle w:val="2"/>
        <w:numPr>
          <w:ilvl w:val="0"/>
          <w:numId w:val="0"/>
        </w:numPr>
        <w:tabs>
          <w:tab w:val="left" w:pos="708"/>
        </w:tabs>
        <w:ind w:left="709"/>
        <w:rPr>
          <w:lang w:eastAsia="ru-RU"/>
        </w:rPr>
      </w:pPr>
      <w:r>
        <w:rPr>
          <w:lang w:eastAsia="ru-RU"/>
        </w:rPr>
        <w:t>5.7. Порядок информирования заявителя о результатах рассмотрения жалобы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В случае</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если в тексте жалобы нет прямого указания на способ направления ответа на жалобу, ответ направляется почтовым направлением.</w:t>
      </w:r>
    </w:p>
    <w:p w:rsidR="00032195" w:rsidRDefault="00032195" w:rsidP="00032195">
      <w:pPr>
        <w:pStyle w:val="2"/>
        <w:numPr>
          <w:ilvl w:val="0"/>
          <w:numId w:val="0"/>
        </w:numPr>
        <w:tabs>
          <w:tab w:val="left" w:pos="708"/>
        </w:tabs>
        <w:ind w:left="709"/>
        <w:rPr>
          <w:lang w:eastAsia="ru-RU"/>
        </w:rPr>
      </w:pPr>
      <w:r>
        <w:rPr>
          <w:lang w:eastAsia="ru-RU"/>
        </w:rPr>
        <w:lastRenderedPageBreak/>
        <w:t>5.8. Порядок обжалования решения по жалобе</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Заявитель вправе обжаловать принятое по жалобе решение вышестоящему органу (при его наличии) или в судебном порядке в</w:t>
      </w:r>
      <w:r>
        <w:rPr>
          <w:rFonts w:ascii="Times New Roman" w:hAnsi="Times New Roman"/>
          <w:sz w:val="24"/>
          <w:szCs w:val="24"/>
          <w:lang w:val="en-US" w:eastAsia="ru-RU"/>
        </w:rPr>
        <w:t> </w:t>
      </w:r>
      <w:r>
        <w:rPr>
          <w:rFonts w:ascii="Times New Roman" w:hAnsi="Times New Roman"/>
          <w:sz w:val="24"/>
          <w:szCs w:val="24"/>
          <w:lang w:eastAsia="ru-RU"/>
        </w:rPr>
        <w:t>соответствии с законодательством Российской Федерации.</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rFonts w:ascii="Times New Roman" w:hAnsi="Times New Roman"/>
          <w:sz w:val="24"/>
          <w:szCs w:val="24"/>
          <w:lang w:val="en-US" w:eastAsia="ru-RU"/>
        </w:rPr>
        <w:t> </w:t>
      </w:r>
      <w:r>
        <w:rPr>
          <w:rFonts w:ascii="Times New Roman" w:hAnsi="Times New Roman"/>
          <w:sz w:val="24"/>
          <w:szCs w:val="24"/>
          <w:lang w:eastAsia="ru-RU"/>
        </w:rPr>
        <w:t>210</w:t>
      </w:r>
      <w:r>
        <w:rPr>
          <w:rFonts w:ascii="Times New Roman" w:hAnsi="Times New Roman"/>
          <w:sz w:val="24"/>
          <w:szCs w:val="24"/>
          <w:lang w:eastAsia="ru-RU"/>
        </w:rPr>
        <w:noBreakHyphen/>
        <w:t>ФЗ «Об организации предоставления государственных и</w:t>
      </w:r>
      <w:r>
        <w:rPr>
          <w:rFonts w:ascii="Times New Roman" w:hAnsi="Times New Roman"/>
          <w:sz w:val="24"/>
          <w:szCs w:val="24"/>
          <w:lang w:val="en-US" w:eastAsia="ru-RU"/>
        </w:rPr>
        <w:t> </w:t>
      </w:r>
      <w:r>
        <w:rPr>
          <w:rFonts w:ascii="Times New Roman" w:hAnsi="Times New Roman"/>
          <w:sz w:val="24"/>
          <w:szCs w:val="24"/>
          <w:lang w:eastAsia="ru-RU"/>
        </w:rPr>
        <w:t xml:space="preserve">муниципальных услуг», а также их должностных лиц, муниципальных служащих, работников также размещена на Едином портале </w:t>
      </w:r>
      <w:r>
        <w:rPr>
          <w:rFonts w:ascii="Times New Roman" w:hAnsi="Times New Roman"/>
          <w:sz w:val="24"/>
          <w:szCs w:val="24"/>
        </w:rPr>
        <w:t xml:space="preserve">государственных и муниципальных услуг (функций) </w:t>
      </w:r>
      <w:r>
        <w:rPr>
          <w:rFonts w:ascii="Times New Roman" w:hAnsi="Times New Roman"/>
          <w:sz w:val="24"/>
          <w:szCs w:val="24"/>
          <w:lang w:eastAsia="ru-RU"/>
        </w:rPr>
        <w:t>и</w:t>
      </w:r>
      <w:proofErr w:type="gramEnd"/>
      <w:r>
        <w:rPr>
          <w:rFonts w:ascii="Times New Roman" w:hAnsi="Times New Roman"/>
          <w:sz w:val="24"/>
          <w:szCs w:val="24"/>
          <w:lang w:eastAsia="ru-RU"/>
        </w:rPr>
        <w:t xml:space="preserve"> </w:t>
      </w:r>
      <w:proofErr w:type="gramStart"/>
      <w:r>
        <w:rPr>
          <w:rFonts w:ascii="Times New Roman" w:hAnsi="Times New Roman"/>
          <w:sz w:val="24"/>
          <w:szCs w:val="24"/>
        </w:rPr>
        <w:t>Портале</w:t>
      </w:r>
      <w:proofErr w:type="gramEnd"/>
      <w:r>
        <w:rPr>
          <w:rFonts w:ascii="Times New Roman" w:hAnsi="Times New Roman"/>
          <w:sz w:val="24"/>
          <w:szCs w:val="24"/>
        </w:rPr>
        <w:t xml:space="preserve"> Кировской области</w:t>
      </w:r>
      <w:r>
        <w:rPr>
          <w:rFonts w:ascii="Times New Roman" w:hAnsi="Times New Roman"/>
          <w:sz w:val="24"/>
          <w:szCs w:val="24"/>
          <w:lang w:eastAsia="ru-RU"/>
        </w:rPr>
        <w:t>.</w:t>
      </w:r>
    </w:p>
    <w:p w:rsidR="00032195" w:rsidRDefault="00032195" w:rsidP="00032195">
      <w:pPr>
        <w:autoSpaceDE w:val="0"/>
        <w:autoSpaceDN w:val="0"/>
        <w:adjustRightInd w:val="0"/>
        <w:spacing w:after="0"/>
        <w:jc w:val="both"/>
        <w:rPr>
          <w:rFonts w:ascii="Times New Roman" w:hAnsi="Times New Roman"/>
          <w:sz w:val="24"/>
          <w:szCs w:val="24"/>
        </w:rPr>
      </w:pPr>
      <w:r>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Информацию о порядке подачи и рассмотрения жалобы можно получить:</w:t>
      </w:r>
    </w:p>
    <w:p w:rsidR="00032195" w:rsidRDefault="00032195" w:rsidP="00032195">
      <w:pPr>
        <w:jc w:val="both"/>
        <w:rPr>
          <w:rFonts w:ascii="Times New Roman" w:hAnsi="Times New Roman"/>
          <w:sz w:val="24"/>
          <w:szCs w:val="24"/>
        </w:rPr>
      </w:pPr>
      <w:r>
        <w:rPr>
          <w:rFonts w:ascii="Times New Roman" w:hAnsi="Times New Roman"/>
          <w:sz w:val="24"/>
          <w:szCs w:val="24"/>
        </w:rPr>
        <w:t xml:space="preserve">на официальном сайте </w:t>
      </w:r>
      <w:r>
        <w:rPr>
          <w:rFonts w:ascii="Times New Roman" w:hAnsi="Times New Roman"/>
          <w:sz w:val="24"/>
          <w:szCs w:val="24"/>
          <w:lang w:eastAsia="ru-RU"/>
        </w:rPr>
        <w:t>органа, предоставляющего муниципальную услугу в информационно-телекоммуникационной сети «Интернет» (далее – сеть «Интернет»)</w:t>
      </w:r>
      <w:r>
        <w:rPr>
          <w:rFonts w:ascii="Times New Roman" w:hAnsi="Times New Roman"/>
          <w:sz w:val="24"/>
          <w:szCs w:val="24"/>
        </w:rPr>
        <w:t>;</w:t>
      </w:r>
    </w:p>
    <w:p w:rsidR="00032195" w:rsidRDefault="00032195" w:rsidP="00032195">
      <w:pPr>
        <w:jc w:val="both"/>
        <w:rPr>
          <w:rFonts w:ascii="Times New Roman" w:hAnsi="Times New Roman"/>
          <w:sz w:val="24"/>
          <w:szCs w:val="24"/>
        </w:rPr>
      </w:pPr>
      <w:r>
        <w:rPr>
          <w:rFonts w:ascii="Times New Roman" w:hAnsi="Times New Roman"/>
          <w:sz w:val="24"/>
          <w:szCs w:val="24"/>
        </w:rPr>
        <w:t>на Едином портале государственных и муниципальных услуг (функций);</w:t>
      </w:r>
    </w:p>
    <w:p w:rsidR="00032195" w:rsidRDefault="00032195" w:rsidP="00032195">
      <w:pPr>
        <w:jc w:val="both"/>
        <w:rPr>
          <w:rFonts w:ascii="Times New Roman" w:hAnsi="Times New Roman"/>
          <w:sz w:val="24"/>
          <w:szCs w:val="24"/>
        </w:rPr>
      </w:pPr>
      <w:r>
        <w:rPr>
          <w:rFonts w:ascii="Times New Roman" w:hAnsi="Times New Roman"/>
          <w:sz w:val="24"/>
          <w:szCs w:val="24"/>
        </w:rPr>
        <w:t>на Портале Кировской области;</w:t>
      </w:r>
    </w:p>
    <w:p w:rsidR="00032195" w:rsidRDefault="00032195" w:rsidP="00032195">
      <w:pPr>
        <w:jc w:val="both"/>
        <w:rPr>
          <w:rFonts w:ascii="Times New Roman" w:hAnsi="Times New Roman"/>
          <w:sz w:val="24"/>
          <w:szCs w:val="24"/>
        </w:rPr>
      </w:pPr>
      <w:r>
        <w:rPr>
          <w:rFonts w:ascii="Times New Roman" w:hAnsi="Times New Roman"/>
          <w:sz w:val="24"/>
          <w:szCs w:val="24"/>
        </w:rPr>
        <w:t>на информационных стендах в местах предоставления муниципальной услуги;</w:t>
      </w:r>
    </w:p>
    <w:p w:rsidR="00032195" w:rsidRDefault="00032195" w:rsidP="00032195">
      <w:pPr>
        <w:pStyle w:val="punct"/>
        <w:numPr>
          <w:ilvl w:val="0"/>
          <w:numId w:val="0"/>
        </w:numPr>
        <w:spacing w:after="200"/>
        <w:ind w:firstLine="709"/>
        <w:rPr>
          <w:sz w:val="24"/>
          <w:szCs w:val="24"/>
        </w:rPr>
      </w:pPr>
      <w:r>
        <w:rPr>
          <w:sz w:val="24"/>
          <w:szCs w:val="24"/>
        </w:rPr>
        <w:t>при личном обращении заявителя в администрацию Селинского сельского поселения или многофункциональный центр;</w:t>
      </w:r>
    </w:p>
    <w:p w:rsidR="00032195" w:rsidRDefault="00032195" w:rsidP="00032195">
      <w:pPr>
        <w:pStyle w:val="punct"/>
        <w:numPr>
          <w:ilvl w:val="0"/>
          <w:numId w:val="0"/>
        </w:numPr>
        <w:spacing w:after="200"/>
        <w:ind w:firstLine="709"/>
        <w:rPr>
          <w:sz w:val="24"/>
          <w:szCs w:val="24"/>
        </w:rPr>
      </w:pPr>
      <w:r>
        <w:rPr>
          <w:sz w:val="24"/>
          <w:szCs w:val="24"/>
        </w:rPr>
        <w:t>при обращении в письменной форме, в форме электронного документа;</w:t>
      </w:r>
    </w:p>
    <w:p w:rsidR="00032195" w:rsidRDefault="00032195" w:rsidP="00032195">
      <w:pPr>
        <w:pStyle w:val="punct"/>
        <w:numPr>
          <w:ilvl w:val="0"/>
          <w:numId w:val="0"/>
        </w:numPr>
        <w:spacing w:after="200"/>
        <w:ind w:firstLine="709"/>
        <w:rPr>
          <w:sz w:val="24"/>
          <w:szCs w:val="24"/>
        </w:rPr>
      </w:pPr>
      <w:r>
        <w:rPr>
          <w:sz w:val="24"/>
          <w:szCs w:val="24"/>
        </w:rPr>
        <w:t>по телефону.</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p>
    <w:p w:rsidR="00032195" w:rsidRDefault="00032195" w:rsidP="00032195">
      <w:pPr>
        <w:autoSpaceDE w:val="0"/>
        <w:spacing w:after="0" w:line="360" w:lineRule="auto"/>
        <w:ind w:firstLine="709"/>
        <w:jc w:val="right"/>
        <w:rPr>
          <w:rFonts w:ascii="Times New Roman" w:hAnsi="Times New Roman"/>
          <w:sz w:val="24"/>
          <w:szCs w:val="24"/>
        </w:rPr>
      </w:pPr>
    </w:p>
    <w:p w:rsidR="00032195" w:rsidRDefault="00032195" w:rsidP="00032195">
      <w:pPr>
        <w:widowControl w:val="0"/>
        <w:autoSpaceDE w:val="0"/>
        <w:spacing w:after="0" w:line="360" w:lineRule="auto"/>
        <w:jc w:val="center"/>
        <w:rPr>
          <w:rFonts w:ascii="Times New Roman" w:hAnsi="Times New Roman"/>
          <w:sz w:val="24"/>
          <w:szCs w:val="24"/>
        </w:rPr>
      </w:pPr>
      <w:r>
        <w:rPr>
          <w:rFonts w:ascii="Times New Roman" w:hAnsi="Times New Roman"/>
          <w:sz w:val="24"/>
          <w:szCs w:val="24"/>
        </w:rPr>
        <w:t>_______________</w:t>
      </w:r>
    </w:p>
    <w:p w:rsidR="00032195" w:rsidRDefault="00032195" w:rsidP="00032195">
      <w:pPr>
        <w:widowControl w:val="0"/>
        <w:autoSpaceDE w:val="0"/>
        <w:spacing w:after="0" w:line="240" w:lineRule="auto"/>
        <w:ind w:left="2880" w:firstLine="2160"/>
        <w:rPr>
          <w:rFonts w:ascii="Times New Roman" w:hAnsi="Times New Roman"/>
          <w:kern w:val="28"/>
          <w:sz w:val="24"/>
          <w:szCs w:val="24"/>
        </w:rPr>
      </w:pPr>
      <w:r>
        <w:rPr>
          <w:rFonts w:ascii="Times New Roman" w:hAnsi="Times New Roman"/>
          <w:sz w:val="24"/>
          <w:szCs w:val="24"/>
        </w:rPr>
        <w:br w:type="page"/>
      </w:r>
      <w:r>
        <w:rPr>
          <w:rFonts w:ascii="Times New Roman" w:hAnsi="Times New Roman"/>
          <w:kern w:val="28"/>
          <w:sz w:val="24"/>
          <w:szCs w:val="24"/>
        </w:rPr>
        <w:lastRenderedPageBreak/>
        <w:t>Приложение № 1</w:t>
      </w:r>
    </w:p>
    <w:p w:rsidR="00032195" w:rsidRDefault="00032195" w:rsidP="00032195">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r>
        <w:rPr>
          <w:rFonts w:ascii="Times New Roman" w:eastAsia="Times New Roman" w:hAnsi="Times New Roman"/>
          <w:bCs/>
          <w:kern w:val="28"/>
          <w:sz w:val="24"/>
          <w:szCs w:val="24"/>
        </w:rPr>
        <w:t>к административному регламенту</w:t>
      </w:r>
    </w:p>
    <w:p w:rsidR="00032195" w:rsidRDefault="00032195" w:rsidP="00032195">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p>
    <w:p w:rsidR="00032195" w:rsidRDefault="00032195" w:rsidP="00032195">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r>
        <w:rPr>
          <w:rFonts w:ascii="Times New Roman" w:eastAsia="Times New Roman" w:hAnsi="Times New Roman"/>
          <w:bCs/>
          <w:kern w:val="28"/>
          <w:sz w:val="24"/>
          <w:szCs w:val="24"/>
        </w:rPr>
        <w:t xml:space="preserve">Главе администрации </w:t>
      </w:r>
    </w:p>
    <w:p w:rsidR="00032195" w:rsidRDefault="00032195" w:rsidP="00032195">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r>
        <w:rPr>
          <w:rFonts w:ascii="Times New Roman" w:eastAsia="Times New Roman" w:hAnsi="Times New Roman"/>
          <w:bCs/>
          <w:kern w:val="28"/>
          <w:sz w:val="24"/>
          <w:szCs w:val="24"/>
        </w:rPr>
        <w:t>____________________________</w:t>
      </w:r>
    </w:p>
    <w:p w:rsidR="00032195" w:rsidRDefault="00032195" w:rsidP="00032195">
      <w:pPr>
        <w:tabs>
          <w:tab w:val="left" w:pos="9354"/>
        </w:tabs>
        <w:spacing w:after="0" w:line="240" w:lineRule="auto"/>
        <w:ind w:left="4395"/>
        <w:rPr>
          <w:rFonts w:ascii="Times New Roman" w:hAnsi="Times New Roman"/>
          <w:sz w:val="24"/>
          <w:szCs w:val="24"/>
          <w:lang w:eastAsia="x-none"/>
        </w:rPr>
      </w:pPr>
    </w:p>
    <w:tbl>
      <w:tblPr>
        <w:tblpPr w:leftFromText="180" w:rightFromText="180" w:vertAnchor="page" w:horzAnchor="margin" w:tblpXSpec="center" w:tblpY="2926"/>
        <w:tblW w:w="10455" w:type="dxa"/>
        <w:tblLayout w:type="fixed"/>
        <w:tblCellMar>
          <w:top w:w="75" w:type="dxa"/>
          <w:left w:w="0" w:type="dxa"/>
          <w:bottom w:w="75" w:type="dxa"/>
          <w:right w:w="0" w:type="dxa"/>
        </w:tblCellMar>
        <w:tblLook w:val="04A0" w:firstRow="1" w:lastRow="0" w:firstColumn="1" w:lastColumn="0" w:noHBand="0" w:noVBand="1"/>
      </w:tblPr>
      <w:tblGrid>
        <w:gridCol w:w="2086"/>
        <w:gridCol w:w="889"/>
        <w:gridCol w:w="667"/>
        <w:gridCol w:w="575"/>
        <w:gridCol w:w="2821"/>
        <w:gridCol w:w="842"/>
        <w:gridCol w:w="1581"/>
        <w:gridCol w:w="994"/>
      </w:tblGrid>
      <w:tr w:rsidR="00032195" w:rsidTr="00032195">
        <w:trPr>
          <w:trHeight w:val="228"/>
        </w:trPr>
        <w:tc>
          <w:tcPr>
            <w:tcW w:w="10448" w:type="dxa"/>
            <w:gridSpan w:val="8"/>
            <w:tcMar>
              <w:top w:w="62" w:type="dxa"/>
              <w:left w:w="102" w:type="dxa"/>
              <w:bottom w:w="102" w:type="dxa"/>
              <w:right w:w="62" w:type="dxa"/>
            </w:tcMar>
          </w:tcPr>
          <w:p w:rsidR="00032195" w:rsidRDefault="00032195">
            <w:pPr>
              <w:widowControl w:val="0"/>
              <w:suppressAutoHyphens/>
              <w:autoSpaceDE w:val="0"/>
              <w:autoSpaceDN w:val="0"/>
              <w:adjustRightInd w:val="0"/>
              <w:spacing w:after="48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ЗАЯВЛЕНИЕ</w:t>
            </w:r>
          </w:p>
          <w:p w:rsidR="00032195" w:rsidRDefault="00032195">
            <w:pPr>
              <w:widowControl w:val="0"/>
              <w:suppressAutoHyphens/>
              <w:autoSpaceDE w:val="0"/>
              <w:autoSpaceDN w:val="0"/>
              <w:adjustRightInd w:val="0"/>
              <w:spacing w:after="480" w:line="240" w:lineRule="auto"/>
              <w:jc w:val="center"/>
              <w:rPr>
                <w:rFonts w:ascii="Times New Roman" w:eastAsia="Lucida Sans Unicode" w:hAnsi="Times New Roman"/>
                <w:bCs/>
                <w:kern w:val="2"/>
                <w:sz w:val="24"/>
                <w:szCs w:val="24"/>
                <w:lang w:eastAsia="ar-SA"/>
              </w:rPr>
            </w:pPr>
          </w:p>
        </w:tc>
      </w:tr>
      <w:tr w:rsidR="00032195" w:rsidTr="00032195">
        <w:trPr>
          <w:trHeight w:val="555"/>
        </w:trPr>
        <w:tc>
          <w:tcPr>
            <w:tcW w:w="1044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both"/>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В соответствии со статьей 39.21 Земельного кодекса Российской Федерации прошу обменять земельный участок, принадлежащий мне на праве частной собственности</w:t>
            </w:r>
          </w:p>
        </w:tc>
      </w:tr>
      <w:tr w:rsidR="00032195" w:rsidTr="00032195">
        <w:trPr>
          <w:trHeight w:val="555"/>
        </w:trPr>
        <w:tc>
          <w:tcPr>
            <w:tcW w:w="29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Кадастровый (условный) номер земельного участка</w:t>
            </w:r>
          </w:p>
        </w:tc>
        <w:tc>
          <w:tcPr>
            <w:tcW w:w="74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r>
      <w:tr w:rsidR="00032195" w:rsidTr="00032195">
        <w:trPr>
          <w:trHeight w:val="197"/>
        </w:trPr>
        <w:tc>
          <w:tcPr>
            <w:tcW w:w="2973"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Адрес (местоположение)</w:t>
            </w:r>
          </w:p>
        </w:tc>
        <w:tc>
          <w:tcPr>
            <w:tcW w:w="7475" w:type="dxa"/>
            <w:gridSpan w:val="6"/>
            <w:tcBorders>
              <w:top w:val="single" w:sz="4" w:space="0" w:color="auto"/>
              <w:left w:val="single" w:sz="4" w:space="0" w:color="auto"/>
              <w:bottom w:val="nil"/>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r>
      <w:tr w:rsidR="00032195" w:rsidTr="00032195">
        <w:trPr>
          <w:trHeight w:val="176"/>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32195" w:rsidRDefault="00032195">
            <w:pPr>
              <w:spacing w:after="0" w:line="240" w:lineRule="auto"/>
              <w:rPr>
                <w:rFonts w:ascii="Times New Roman" w:eastAsia="Lucida Sans Unicode" w:hAnsi="Times New Roman"/>
                <w:bCs/>
                <w:kern w:val="2"/>
                <w:sz w:val="24"/>
                <w:szCs w:val="24"/>
                <w:lang w:eastAsia="ar-SA"/>
              </w:rPr>
            </w:pPr>
          </w:p>
        </w:tc>
        <w:tc>
          <w:tcPr>
            <w:tcW w:w="7475" w:type="dxa"/>
            <w:gridSpan w:val="6"/>
            <w:tcBorders>
              <w:top w:val="nil"/>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r>
      <w:tr w:rsidR="00032195" w:rsidTr="00032195">
        <w:trPr>
          <w:trHeight w:val="42"/>
        </w:trPr>
        <w:tc>
          <w:tcPr>
            <w:tcW w:w="29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both"/>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Площадь</w:t>
            </w:r>
          </w:p>
        </w:tc>
        <w:tc>
          <w:tcPr>
            <w:tcW w:w="74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r>
      <w:tr w:rsidR="00032195" w:rsidTr="00032195">
        <w:trPr>
          <w:trHeight w:val="322"/>
        </w:trPr>
        <w:tc>
          <w:tcPr>
            <w:tcW w:w="208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Полное наименование заявителя (юридическое лицо)</w:t>
            </w:r>
          </w:p>
        </w:tc>
        <w:tc>
          <w:tcPr>
            <w:tcW w:w="8363" w:type="dxa"/>
            <w:gridSpan w:val="7"/>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r>
      <w:tr w:rsidR="00032195" w:rsidTr="00032195">
        <w:trPr>
          <w:trHeight w:val="32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32195" w:rsidRDefault="00032195">
            <w:pPr>
              <w:spacing w:after="0" w:line="240" w:lineRule="auto"/>
              <w:rPr>
                <w:rFonts w:ascii="Times New Roman" w:eastAsia="Lucida Sans Unicode" w:hAnsi="Times New Roman"/>
                <w:bCs/>
                <w:kern w:val="2"/>
                <w:sz w:val="24"/>
                <w:szCs w:val="24"/>
                <w:lang w:eastAsia="ar-SA"/>
              </w:rPr>
            </w:pPr>
          </w:p>
        </w:tc>
        <w:tc>
          <w:tcPr>
            <w:tcW w:w="20921" w:type="dxa"/>
            <w:gridSpan w:val="7"/>
            <w:vMerge/>
            <w:tcBorders>
              <w:top w:val="single" w:sz="4" w:space="0" w:color="auto"/>
              <w:left w:val="single" w:sz="4" w:space="0" w:color="auto"/>
              <w:bottom w:val="single" w:sz="4" w:space="0" w:color="auto"/>
              <w:right w:val="single" w:sz="4" w:space="0" w:color="auto"/>
            </w:tcBorders>
            <w:vAlign w:val="center"/>
            <w:hideMark/>
          </w:tcPr>
          <w:p w:rsidR="00032195" w:rsidRDefault="00032195">
            <w:pPr>
              <w:spacing w:after="0" w:line="240" w:lineRule="auto"/>
              <w:rPr>
                <w:rFonts w:ascii="Times New Roman" w:eastAsia="Lucida Sans Unicode" w:hAnsi="Times New Roman"/>
                <w:bCs/>
                <w:kern w:val="2"/>
                <w:sz w:val="24"/>
                <w:szCs w:val="24"/>
                <w:lang w:eastAsia="ar-SA"/>
              </w:rPr>
            </w:pPr>
          </w:p>
        </w:tc>
      </w:tr>
      <w:tr w:rsidR="00032195" w:rsidTr="00032195">
        <w:trPr>
          <w:trHeight w:val="32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32195" w:rsidRDefault="00032195">
            <w:pPr>
              <w:spacing w:after="0" w:line="240" w:lineRule="auto"/>
              <w:rPr>
                <w:rFonts w:ascii="Times New Roman" w:eastAsia="Lucida Sans Unicode" w:hAnsi="Times New Roman"/>
                <w:bCs/>
                <w:kern w:val="2"/>
                <w:sz w:val="24"/>
                <w:szCs w:val="24"/>
                <w:lang w:eastAsia="ar-SA"/>
              </w:rPr>
            </w:pPr>
          </w:p>
        </w:tc>
        <w:tc>
          <w:tcPr>
            <w:tcW w:w="20921" w:type="dxa"/>
            <w:gridSpan w:val="7"/>
            <w:vMerge/>
            <w:tcBorders>
              <w:top w:val="single" w:sz="4" w:space="0" w:color="auto"/>
              <w:left w:val="single" w:sz="4" w:space="0" w:color="auto"/>
              <w:bottom w:val="single" w:sz="4" w:space="0" w:color="auto"/>
              <w:right w:val="single" w:sz="4" w:space="0" w:color="auto"/>
            </w:tcBorders>
            <w:vAlign w:val="center"/>
            <w:hideMark/>
          </w:tcPr>
          <w:p w:rsidR="00032195" w:rsidRDefault="00032195">
            <w:pPr>
              <w:spacing w:after="0" w:line="240" w:lineRule="auto"/>
              <w:rPr>
                <w:rFonts w:ascii="Times New Roman" w:eastAsia="Lucida Sans Unicode" w:hAnsi="Times New Roman"/>
                <w:bCs/>
                <w:kern w:val="2"/>
                <w:sz w:val="24"/>
                <w:szCs w:val="24"/>
                <w:lang w:eastAsia="ar-SA"/>
              </w:rPr>
            </w:pPr>
          </w:p>
        </w:tc>
      </w:tr>
      <w:tr w:rsidR="00032195" w:rsidTr="00032195">
        <w:tc>
          <w:tcPr>
            <w:tcW w:w="4215"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ОГРН:</w:t>
            </w:r>
          </w:p>
        </w:tc>
        <w:tc>
          <w:tcPr>
            <w:tcW w:w="623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ИНН:</w:t>
            </w:r>
          </w:p>
        </w:tc>
      </w:tr>
      <w:tr w:rsidR="00032195" w:rsidTr="00032195">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почтовый адрес</w:t>
            </w:r>
          </w:p>
        </w:tc>
        <w:tc>
          <w:tcPr>
            <w:tcW w:w="33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контактный телефон</w:t>
            </w:r>
          </w:p>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(при наличии)</w:t>
            </w:r>
          </w:p>
        </w:tc>
        <w:tc>
          <w:tcPr>
            <w:tcW w:w="3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адрес электронной почты</w:t>
            </w:r>
          </w:p>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(при наличии)</w:t>
            </w:r>
          </w:p>
        </w:tc>
      </w:tr>
      <w:tr w:rsidR="00032195" w:rsidTr="00032195">
        <w:trPr>
          <w:trHeight w:val="322"/>
        </w:trPr>
        <w:tc>
          <w:tcPr>
            <w:tcW w:w="3640"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c>
          <w:tcPr>
            <w:tcW w:w="3394"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c>
          <w:tcPr>
            <w:tcW w:w="341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r>
      <w:tr w:rsidR="00032195" w:rsidTr="00032195">
        <w:trPr>
          <w:trHeight w:val="322"/>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032195" w:rsidRDefault="00032195">
            <w:pPr>
              <w:spacing w:after="0" w:line="240" w:lineRule="auto"/>
              <w:rPr>
                <w:rFonts w:ascii="Times New Roman" w:eastAsia="Lucida Sans Unicode" w:hAnsi="Times New Roman"/>
                <w:bCs/>
                <w:kern w:val="2"/>
                <w:sz w:val="24"/>
                <w:szCs w:val="24"/>
                <w:lang w:eastAsia="ar-SA"/>
              </w:rPr>
            </w:pPr>
          </w:p>
        </w:tc>
        <w:tc>
          <w:tcPr>
            <w:tcW w:w="13341" w:type="dxa"/>
            <w:gridSpan w:val="2"/>
            <w:vMerge/>
            <w:tcBorders>
              <w:top w:val="single" w:sz="4" w:space="0" w:color="auto"/>
              <w:left w:val="single" w:sz="4" w:space="0" w:color="auto"/>
              <w:bottom w:val="single" w:sz="4" w:space="0" w:color="auto"/>
              <w:right w:val="single" w:sz="4" w:space="0" w:color="auto"/>
            </w:tcBorders>
            <w:vAlign w:val="center"/>
            <w:hideMark/>
          </w:tcPr>
          <w:p w:rsidR="00032195" w:rsidRDefault="00032195">
            <w:pPr>
              <w:spacing w:after="0" w:line="240" w:lineRule="auto"/>
              <w:rPr>
                <w:rFonts w:ascii="Times New Roman" w:eastAsia="Lucida Sans Unicode" w:hAnsi="Times New Roman"/>
                <w:bCs/>
                <w:kern w:val="2"/>
                <w:sz w:val="24"/>
                <w:szCs w:val="24"/>
                <w:lang w:eastAsia="ar-SA"/>
              </w:rPr>
            </w:pPr>
          </w:p>
        </w:tc>
        <w:tc>
          <w:tcPr>
            <w:tcW w:w="6980" w:type="dxa"/>
            <w:gridSpan w:val="3"/>
            <w:vMerge/>
            <w:tcBorders>
              <w:top w:val="single" w:sz="4" w:space="0" w:color="auto"/>
              <w:left w:val="single" w:sz="4" w:space="0" w:color="auto"/>
              <w:bottom w:val="single" w:sz="4" w:space="0" w:color="auto"/>
              <w:right w:val="single" w:sz="4" w:space="0" w:color="auto"/>
            </w:tcBorders>
            <w:vAlign w:val="center"/>
            <w:hideMark/>
          </w:tcPr>
          <w:p w:rsidR="00032195" w:rsidRDefault="00032195">
            <w:pPr>
              <w:spacing w:after="0" w:line="240" w:lineRule="auto"/>
              <w:rPr>
                <w:rFonts w:ascii="Times New Roman" w:eastAsia="Lucida Sans Unicode" w:hAnsi="Times New Roman"/>
                <w:bCs/>
                <w:kern w:val="2"/>
                <w:sz w:val="24"/>
                <w:szCs w:val="24"/>
                <w:lang w:eastAsia="ar-SA"/>
              </w:rPr>
            </w:pPr>
          </w:p>
        </w:tc>
      </w:tr>
      <w:tr w:rsidR="00032195" w:rsidTr="00032195">
        <w:trPr>
          <w:trHeight w:val="755"/>
        </w:trPr>
        <w:tc>
          <w:tcPr>
            <w:tcW w:w="1044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Ф.И.О. заявителя (физическое лицо):</w:t>
            </w:r>
          </w:p>
        </w:tc>
      </w:tr>
      <w:tr w:rsidR="00032195" w:rsidTr="00032195">
        <w:trPr>
          <w:trHeight w:val="24"/>
        </w:trPr>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реквизиты документа, удостоверяющего личность</w:t>
            </w:r>
          </w:p>
        </w:tc>
        <w:tc>
          <w:tcPr>
            <w:tcW w:w="680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p>
        </w:tc>
      </w:tr>
      <w:tr w:rsidR="00032195" w:rsidTr="00032195">
        <w:trPr>
          <w:trHeight w:val="24"/>
        </w:trPr>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почтовый адрес</w:t>
            </w:r>
          </w:p>
        </w:tc>
        <w:tc>
          <w:tcPr>
            <w:tcW w:w="33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контактный телефон</w:t>
            </w:r>
          </w:p>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(при наличии)</w:t>
            </w:r>
          </w:p>
        </w:tc>
        <w:tc>
          <w:tcPr>
            <w:tcW w:w="3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адрес электронной почты</w:t>
            </w:r>
          </w:p>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(при наличии)</w:t>
            </w:r>
          </w:p>
        </w:tc>
      </w:tr>
      <w:tr w:rsidR="00032195" w:rsidTr="00032195">
        <w:trPr>
          <w:trHeight w:val="322"/>
        </w:trPr>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c>
          <w:tcPr>
            <w:tcW w:w="33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c>
          <w:tcPr>
            <w:tcW w:w="3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r>
      <w:tr w:rsidR="00032195" w:rsidTr="00032195">
        <w:trPr>
          <w:trHeight w:val="951"/>
        </w:trPr>
        <w:tc>
          <w:tcPr>
            <w:tcW w:w="10448" w:type="dxa"/>
            <w:gridSpan w:val="8"/>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032195" w:rsidTr="00032195">
        <w:trPr>
          <w:trHeight w:val="347"/>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16"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Документы, прилагаемые к заявлению</w:t>
            </w:r>
          </w:p>
        </w:tc>
        <w:tc>
          <w:tcPr>
            <w:tcW w:w="993" w:type="dxa"/>
            <w:tcBorders>
              <w:top w:val="single" w:sz="4" w:space="0" w:color="auto"/>
              <w:left w:val="single" w:sz="4" w:space="0" w:color="auto"/>
              <w:bottom w:val="single" w:sz="4" w:space="0" w:color="auto"/>
              <w:right w:val="single" w:sz="4" w:space="0" w:color="auto"/>
            </w:tcBorders>
            <w:hideMark/>
          </w:tcPr>
          <w:p w:rsidR="00032195" w:rsidRDefault="00032195">
            <w:pPr>
              <w:widowControl w:val="0"/>
              <w:suppressAutoHyphens/>
              <w:autoSpaceDE w:val="0"/>
              <w:autoSpaceDN w:val="0"/>
              <w:adjustRightInd w:val="0"/>
              <w:spacing w:after="0" w:line="216"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 xml:space="preserve">Отметка о </w:t>
            </w:r>
            <w:r>
              <w:rPr>
                <w:rFonts w:ascii="Times New Roman" w:eastAsia="Lucida Sans Unicode" w:hAnsi="Times New Roman"/>
                <w:bCs/>
                <w:kern w:val="2"/>
                <w:sz w:val="24"/>
                <w:szCs w:val="24"/>
                <w:lang w:eastAsia="ar-SA"/>
              </w:rPr>
              <w:lastRenderedPageBreak/>
              <w:t>наличии</w:t>
            </w:r>
          </w:p>
        </w:tc>
      </w:tr>
      <w:tr w:rsidR="00032195" w:rsidTr="00032195">
        <w:trPr>
          <w:trHeight w:val="391"/>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lastRenderedPageBreak/>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tc>
        <w:tc>
          <w:tcPr>
            <w:tcW w:w="993" w:type="dxa"/>
            <w:tcBorders>
              <w:top w:val="single" w:sz="4" w:space="0" w:color="auto"/>
              <w:left w:val="single" w:sz="4" w:space="0" w:color="auto"/>
              <w:bottom w:val="single" w:sz="4" w:space="0" w:color="auto"/>
              <w:right w:val="single" w:sz="4" w:space="0" w:color="auto"/>
            </w:tcBorders>
          </w:tcPr>
          <w:p w:rsidR="00032195" w:rsidRDefault="00032195">
            <w:pPr>
              <w:autoSpaceDE w:val="0"/>
              <w:autoSpaceDN w:val="0"/>
              <w:adjustRightInd w:val="0"/>
              <w:spacing w:after="0" w:line="240" w:lineRule="auto"/>
              <w:jc w:val="both"/>
              <w:rPr>
                <w:rFonts w:ascii="Times New Roman" w:hAnsi="Times New Roman"/>
                <w:sz w:val="24"/>
                <w:szCs w:val="24"/>
              </w:rPr>
            </w:pPr>
          </w:p>
        </w:tc>
      </w:tr>
      <w:tr w:rsidR="00032195" w:rsidTr="00032195">
        <w:trPr>
          <w:trHeight w:val="391"/>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*Кадастровая выписка о земельном участке или кадастровый паспорт земельного участка</w:t>
            </w:r>
          </w:p>
        </w:tc>
        <w:tc>
          <w:tcPr>
            <w:tcW w:w="993" w:type="dxa"/>
            <w:tcBorders>
              <w:top w:val="single" w:sz="4" w:space="0" w:color="auto"/>
              <w:left w:val="single" w:sz="4" w:space="0" w:color="auto"/>
              <w:bottom w:val="single" w:sz="4" w:space="0" w:color="auto"/>
              <w:right w:val="single" w:sz="4" w:space="0" w:color="auto"/>
            </w:tcBorders>
          </w:tcPr>
          <w:p w:rsidR="00032195" w:rsidRDefault="00032195">
            <w:pPr>
              <w:autoSpaceDE w:val="0"/>
              <w:autoSpaceDN w:val="0"/>
              <w:adjustRightInd w:val="0"/>
              <w:spacing w:after="0" w:line="240" w:lineRule="auto"/>
              <w:jc w:val="both"/>
              <w:rPr>
                <w:rFonts w:ascii="Times New Roman" w:hAnsi="Times New Roman"/>
                <w:sz w:val="24"/>
                <w:szCs w:val="24"/>
              </w:rPr>
            </w:pPr>
          </w:p>
        </w:tc>
      </w:tr>
      <w:tr w:rsidR="00032195" w:rsidTr="00032195">
        <w:trPr>
          <w:trHeight w:val="20"/>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*Выписка из ЕГРП</w:t>
            </w:r>
          </w:p>
        </w:tc>
        <w:tc>
          <w:tcPr>
            <w:tcW w:w="993" w:type="dxa"/>
            <w:tcBorders>
              <w:top w:val="single" w:sz="4" w:space="0" w:color="auto"/>
              <w:left w:val="single" w:sz="4" w:space="0" w:color="auto"/>
              <w:bottom w:val="single" w:sz="4" w:space="0" w:color="auto"/>
              <w:right w:val="single" w:sz="4" w:space="0" w:color="auto"/>
            </w:tcBorders>
          </w:tcPr>
          <w:p w:rsidR="00032195" w:rsidRDefault="00032195">
            <w:pPr>
              <w:autoSpaceDE w:val="0"/>
              <w:autoSpaceDN w:val="0"/>
              <w:adjustRightInd w:val="0"/>
              <w:spacing w:after="0" w:line="240" w:lineRule="auto"/>
              <w:jc w:val="both"/>
              <w:rPr>
                <w:rFonts w:ascii="Times New Roman" w:hAnsi="Times New Roman"/>
                <w:sz w:val="24"/>
                <w:szCs w:val="24"/>
              </w:rPr>
            </w:pPr>
          </w:p>
        </w:tc>
      </w:tr>
      <w:tr w:rsidR="00032195" w:rsidTr="00032195">
        <w:tc>
          <w:tcPr>
            <w:tcW w:w="1044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both"/>
              <w:rPr>
                <w:rFonts w:ascii="Times New Roman" w:eastAsia="Lucida Sans Unicode" w:hAnsi="Times New Roman"/>
                <w:bCs/>
                <w:kern w:val="2"/>
                <w:sz w:val="24"/>
                <w:szCs w:val="24"/>
                <w:lang w:eastAsia="ar-SA"/>
              </w:rPr>
            </w:pPr>
            <w:proofErr w:type="gramStart"/>
            <w:r>
              <w:rPr>
                <w:rFonts w:ascii="Times New Roman" w:eastAsia="Lucida Sans Unicode" w:hAnsi="Times New Roman"/>
                <w:bCs/>
                <w:kern w:val="2"/>
                <w:sz w:val="24"/>
                <w:szCs w:val="24"/>
                <w:lang w:eastAsia="ar-SA"/>
              </w:rPr>
              <w:t>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Pr>
                <w:rFonts w:ascii="Times New Roman" w:eastAsia="Lucida Sans Unicode" w:hAnsi="Times New Roman"/>
                <w:bCs/>
                <w:kern w:val="2"/>
                <w:sz w:val="24"/>
                <w:szCs w:val="24"/>
                <w:lang w:eastAsia="ar-SA"/>
              </w:rPr>
              <w:t xml:space="preserve"> </w:t>
            </w:r>
            <w:proofErr w:type="gramStart"/>
            <w:r>
              <w:rPr>
                <w:rFonts w:ascii="Times New Roman" w:eastAsia="Lucida Sans Unicode" w:hAnsi="Times New Roman"/>
                <w:bCs/>
                <w:kern w:val="2"/>
                <w:sz w:val="24"/>
                <w:szCs w:val="24"/>
                <w:lang w:eastAsia="ar-SA"/>
              </w:rPr>
              <w:t>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tc>
      </w:tr>
      <w:tr w:rsidR="00032195" w:rsidTr="00032195">
        <w:tc>
          <w:tcPr>
            <w:tcW w:w="78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Подпись</w:t>
            </w:r>
          </w:p>
        </w:tc>
        <w:tc>
          <w:tcPr>
            <w:tcW w:w="25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Дата</w:t>
            </w:r>
          </w:p>
        </w:tc>
      </w:tr>
      <w:tr w:rsidR="00032195" w:rsidTr="00032195">
        <w:trPr>
          <w:trHeight w:val="339"/>
        </w:trPr>
        <w:tc>
          <w:tcPr>
            <w:tcW w:w="78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c>
          <w:tcPr>
            <w:tcW w:w="25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r>
    </w:tbl>
    <w:p w:rsidR="00032195" w:rsidRDefault="00032195" w:rsidP="00032195">
      <w:pPr>
        <w:suppressAutoHyphens/>
        <w:spacing w:after="120"/>
        <w:ind w:left="-1134" w:right="-3"/>
        <w:rPr>
          <w:rFonts w:ascii="Times New Roman" w:eastAsia="Lucida Sans Unicode" w:hAnsi="Times New Roman"/>
          <w:bCs/>
          <w:kern w:val="2"/>
          <w:sz w:val="24"/>
          <w:szCs w:val="24"/>
          <w:lang w:eastAsia="ar-SA"/>
        </w:rPr>
      </w:pPr>
    </w:p>
    <w:p w:rsidR="00032195" w:rsidRDefault="00032195" w:rsidP="00032195">
      <w:pPr>
        <w:suppressAutoHyphens/>
        <w:spacing w:after="720" w:line="240" w:lineRule="auto"/>
        <w:ind w:left="-567" w:right="-428"/>
        <w:jc w:val="both"/>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Документы, обозначенные символом *, запрашиваются уполномоченным органом посредством межведомственного информационного взаимодействия.</w:t>
      </w:r>
    </w:p>
    <w:p w:rsidR="00032195" w:rsidRDefault="00032195" w:rsidP="00032195">
      <w:pPr>
        <w:jc w:val="center"/>
        <w:rPr>
          <w:rFonts w:ascii="Times New Roman" w:hAnsi="Times New Roman"/>
          <w:sz w:val="24"/>
          <w:szCs w:val="24"/>
        </w:rPr>
      </w:pPr>
    </w:p>
    <w:p w:rsidR="00032195" w:rsidRDefault="00032195" w:rsidP="00032195">
      <w:pPr>
        <w:jc w:val="center"/>
        <w:rPr>
          <w:rFonts w:ascii="Times New Roman" w:hAnsi="Times New Roman"/>
          <w:sz w:val="24"/>
          <w:szCs w:val="24"/>
        </w:rPr>
      </w:pPr>
      <w:r>
        <w:rPr>
          <w:rFonts w:ascii="Times New Roman" w:hAnsi="Times New Roman"/>
          <w:sz w:val="24"/>
          <w:szCs w:val="24"/>
        </w:rPr>
        <w:t>____________________</w:t>
      </w:r>
    </w:p>
    <w:p w:rsidR="00032195" w:rsidRDefault="00032195" w:rsidP="00032195">
      <w:pPr>
        <w:rPr>
          <w:rFonts w:ascii="Times New Roman" w:hAnsi="Times New Roman"/>
          <w:sz w:val="24"/>
          <w:szCs w:val="24"/>
        </w:rPr>
      </w:pPr>
    </w:p>
    <w:p w:rsidR="00032195" w:rsidRDefault="00032195" w:rsidP="00032195">
      <w:pPr>
        <w:rPr>
          <w:rFonts w:ascii="Times New Roman" w:hAnsi="Times New Roman"/>
          <w:sz w:val="24"/>
          <w:szCs w:val="24"/>
        </w:rPr>
      </w:pPr>
    </w:p>
    <w:p w:rsidR="00032195" w:rsidRDefault="00032195" w:rsidP="00032195">
      <w:pPr>
        <w:rPr>
          <w:rFonts w:ascii="Times New Roman" w:hAnsi="Times New Roman"/>
          <w:sz w:val="24"/>
          <w:szCs w:val="24"/>
        </w:rPr>
      </w:pPr>
    </w:p>
    <w:p w:rsidR="00032195" w:rsidRDefault="00032195" w:rsidP="00032195">
      <w:pPr>
        <w:tabs>
          <w:tab w:val="left" w:pos="1139"/>
        </w:tabs>
        <w:rPr>
          <w:rFonts w:ascii="Times New Roman" w:hAnsi="Times New Roman"/>
          <w:sz w:val="24"/>
          <w:szCs w:val="24"/>
        </w:rPr>
      </w:pPr>
      <w:r>
        <w:rPr>
          <w:rFonts w:ascii="Times New Roman" w:hAnsi="Times New Roman"/>
          <w:sz w:val="24"/>
          <w:szCs w:val="24"/>
        </w:rPr>
        <w:tab/>
      </w:r>
    </w:p>
    <w:p w:rsidR="00032195" w:rsidRDefault="00032195" w:rsidP="00032195">
      <w:pPr>
        <w:tabs>
          <w:tab w:val="left" w:pos="2760"/>
          <w:tab w:val="left" w:pos="3285"/>
        </w:tabs>
        <w:spacing w:after="0" w:line="240" w:lineRule="auto"/>
        <w:rPr>
          <w:rFonts w:ascii="Times New Roman" w:hAnsi="Times New Roman"/>
          <w:sz w:val="24"/>
          <w:szCs w:val="24"/>
        </w:rPr>
      </w:pPr>
    </w:p>
    <w:p w:rsidR="00032195" w:rsidRDefault="00032195" w:rsidP="00032195">
      <w:pPr>
        <w:tabs>
          <w:tab w:val="left" w:pos="1139"/>
        </w:tabs>
        <w:rPr>
          <w:rFonts w:ascii="Times New Roman" w:hAnsi="Times New Roman"/>
          <w:sz w:val="24"/>
          <w:szCs w:val="24"/>
        </w:rPr>
      </w:pPr>
    </w:p>
    <w:p w:rsidR="00032195" w:rsidRDefault="00032195" w:rsidP="00032195">
      <w:pPr>
        <w:tabs>
          <w:tab w:val="left" w:pos="1139"/>
        </w:tabs>
        <w:rPr>
          <w:rFonts w:ascii="Times New Roman" w:hAnsi="Times New Roman"/>
          <w:sz w:val="24"/>
          <w:szCs w:val="24"/>
        </w:rPr>
      </w:pPr>
    </w:p>
    <w:p w:rsidR="009833F4" w:rsidRDefault="0059543F"/>
    <w:sectPr w:rsidR="00983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color w:val="000000"/>
      </w:rPr>
    </w:lvl>
    <w:lvl w:ilvl="1">
      <w:start w:val="1"/>
      <w:numFmt w:val="decimal"/>
      <w:pStyle w:val="subpunct"/>
      <w:lvlText w:val="%1.%2."/>
      <w:lvlJc w:val="left"/>
      <w:pPr>
        <w:tabs>
          <w:tab w:val="num" w:pos="851"/>
        </w:tabs>
        <w:ind w:left="0" w:firstLine="0"/>
      </w:pPr>
      <w:rPr>
        <w:color w:val="000000"/>
      </w:rPr>
    </w:lvl>
    <w:lvl w:ilvl="2">
      <w:start w:val="1"/>
      <w:numFmt w:val="decimal"/>
      <w:lvlText w:val="%1.%2.%3."/>
      <w:lvlJc w:val="left"/>
      <w:pPr>
        <w:tabs>
          <w:tab w:val="num" w:pos="851"/>
        </w:tabs>
        <w:ind w:left="0" w:firstLine="0"/>
      </w:pPr>
    </w:lvl>
    <w:lvl w:ilvl="3">
      <w:start w:val="1"/>
      <w:numFmt w:val="decimal"/>
      <w:lvlText w:val="%1.%2.%3.%4."/>
      <w:lvlJc w:val="left"/>
      <w:pPr>
        <w:tabs>
          <w:tab w:val="num" w:pos="851"/>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pStyle w:val="a"/>
      <w:lvlText w:val="%1.%2.%3.%4.%5.%6.%7.%8.%9."/>
      <w:lvlJc w:val="left"/>
      <w:pPr>
        <w:tabs>
          <w:tab w:val="num" w:pos="4680"/>
        </w:tabs>
        <w:ind w:left="4320" w:hanging="1440"/>
      </w:pPr>
    </w:lvl>
  </w:abstractNum>
  <w:abstractNum w:abstractNumId="1">
    <w:nsid w:val="3D7D165B"/>
    <w:multiLevelType w:val="multilevel"/>
    <w:tmpl w:val="2AE60480"/>
    <w:lvl w:ilvl="0">
      <w:start w:val="1"/>
      <w:numFmt w:val="decimal"/>
      <w:pStyle w:val="1"/>
      <w:lvlText w:val="%1"/>
      <w:lvlJc w:val="left"/>
      <w:pPr>
        <w:tabs>
          <w:tab w:val="num" w:pos="1072"/>
        </w:tabs>
        <w:ind w:left="0" w:firstLine="709"/>
      </w:pPr>
    </w:lvl>
    <w:lvl w:ilvl="1">
      <w:start w:val="7"/>
      <w:numFmt w:val="decimal"/>
      <w:lvlRestart w:val="0"/>
      <w:pStyle w:val="2"/>
      <w:lvlText w:val="%1.%2"/>
      <w:lvlJc w:val="left"/>
      <w:pPr>
        <w:tabs>
          <w:tab w:val="num" w:pos="1429"/>
        </w:tabs>
        <w:ind w:left="0" w:firstLine="709"/>
      </w:pPr>
    </w:lvl>
    <w:lvl w:ilvl="2">
      <w:start w:val="1"/>
      <w:numFmt w:val="decimal"/>
      <w:lvlRestart w:val="0"/>
      <w:pStyle w:val="3"/>
      <w:lvlText w:val="%1.%2.%3"/>
      <w:lvlJc w:val="left"/>
      <w:pPr>
        <w:tabs>
          <w:tab w:val="num" w:pos="1840"/>
        </w:tabs>
        <w:ind w:left="411" w:firstLine="709"/>
      </w:pPr>
    </w:lvl>
    <w:lvl w:ilvl="3">
      <w:start w:val="1"/>
      <w:numFmt w:val="decimal"/>
      <w:pStyle w:val="4"/>
      <w:lvlText w:val="%1.%2.%3.%4"/>
      <w:lvlJc w:val="left"/>
      <w:pPr>
        <w:tabs>
          <w:tab w:val="num" w:pos="1588"/>
        </w:tabs>
        <w:ind w:left="0" w:firstLine="709"/>
      </w:pPr>
    </w:lvl>
    <w:lvl w:ilvl="4">
      <w:start w:val="1"/>
      <w:numFmt w:val="decimal"/>
      <w:lvlText w:val="%1.%2.%3.%4.%5"/>
      <w:lvlJc w:val="left"/>
      <w:pPr>
        <w:tabs>
          <w:tab w:val="num" w:pos="1276"/>
        </w:tabs>
        <w:ind w:left="1276" w:hanging="1276"/>
      </w:pPr>
    </w:lvl>
    <w:lvl w:ilvl="5">
      <w:start w:val="1"/>
      <w:numFmt w:val="decimal"/>
      <w:pStyle w:val="6"/>
      <w:lvlText w:val="%1.%2.%3.%4.%5.%6"/>
      <w:lvlJc w:val="left"/>
      <w:pPr>
        <w:tabs>
          <w:tab w:val="num" w:pos="1800"/>
        </w:tabs>
        <w:ind w:left="1418" w:hanging="1418"/>
      </w:pPr>
    </w:lvl>
    <w:lvl w:ilvl="6">
      <w:start w:val="1"/>
      <w:numFmt w:val="decimal"/>
      <w:pStyle w:val="7"/>
      <w:lvlText w:val="%1.%2.%3.%4.%5.%6.%7"/>
      <w:lvlJc w:val="left"/>
      <w:pPr>
        <w:tabs>
          <w:tab w:val="num" w:pos="1800"/>
        </w:tabs>
        <w:ind w:left="1559" w:hanging="1559"/>
      </w:pPr>
    </w:lvl>
    <w:lvl w:ilvl="7">
      <w:start w:val="1"/>
      <w:numFmt w:val="decimal"/>
      <w:pStyle w:val="8"/>
      <w:lvlText w:val="%1.%2.%3.%4.%5.%6.%7.%8"/>
      <w:lvlJc w:val="left"/>
      <w:pPr>
        <w:tabs>
          <w:tab w:val="num" w:pos="2160"/>
        </w:tabs>
        <w:ind w:left="1701" w:hanging="1701"/>
      </w:pPr>
    </w:lvl>
    <w:lvl w:ilvl="8">
      <w:start w:val="1"/>
      <w:numFmt w:val="decimal"/>
      <w:pStyle w:val="9"/>
      <w:lvlText w:val="%1.%2.%3.%4.%5.%6.%7.%8.%9"/>
      <w:lvlJc w:val="left"/>
      <w:pPr>
        <w:tabs>
          <w:tab w:val="num" w:pos="2520"/>
        </w:tabs>
        <w:ind w:left="1843" w:hanging="1843"/>
      </w:pPr>
    </w:lvl>
  </w:abstractNum>
  <w:abstractNum w:abstractNumId="2">
    <w:nsid w:val="54B56E02"/>
    <w:multiLevelType w:val="multilevel"/>
    <w:tmpl w:val="EC8C7418"/>
    <w:lvl w:ilvl="0">
      <w:start w:val="1"/>
      <w:numFmt w:val="decimal"/>
      <w:lvlText w:val="%1."/>
      <w:lvlJc w:val="left"/>
      <w:pPr>
        <w:ind w:left="1797" w:hanging="1230"/>
      </w:pPr>
    </w:lvl>
    <w:lvl w:ilvl="1">
      <w:start w:val="6"/>
      <w:numFmt w:val="decimal"/>
      <w:isLgl/>
      <w:lvlText w:val="%1.%2."/>
      <w:lvlJc w:val="left"/>
      <w:pPr>
        <w:ind w:left="1429" w:hanging="720"/>
      </w:pPr>
    </w:lvl>
    <w:lvl w:ilvl="2">
      <w:start w:val="1"/>
      <w:numFmt w:val="decimal"/>
      <w:isLgl/>
      <w:lvlText w:val="%1.%2.%3."/>
      <w:lvlJc w:val="left"/>
      <w:pPr>
        <w:ind w:left="1571" w:hanging="720"/>
      </w:pPr>
    </w:lvl>
    <w:lvl w:ilvl="3">
      <w:start w:val="1"/>
      <w:numFmt w:val="decimal"/>
      <w:isLgl/>
      <w:lvlText w:val="%1.%2.%3.%4."/>
      <w:lvlJc w:val="left"/>
      <w:pPr>
        <w:ind w:left="2073" w:hanging="1080"/>
      </w:pPr>
    </w:lvl>
    <w:lvl w:ilvl="4">
      <w:start w:val="1"/>
      <w:numFmt w:val="decimal"/>
      <w:isLgl/>
      <w:lvlText w:val="%1.%2.%3.%4.%5."/>
      <w:lvlJc w:val="left"/>
      <w:pPr>
        <w:ind w:left="2215" w:hanging="1080"/>
      </w:pPr>
    </w:lvl>
    <w:lvl w:ilvl="5">
      <w:start w:val="1"/>
      <w:numFmt w:val="decimal"/>
      <w:isLgl/>
      <w:lvlText w:val="%1.%2.%3.%4.%5.%6."/>
      <w:lvlJc w:val="left"/>
      <w:pPr>
        <w:ind w:left="2717" w:hanging="1440"/>
      </w:pPr>
    </w:lvl>
    <w:lvl w:ilvl="6">
      <w:start w:val="1"/>
      <w:numFmt w:val="decimal"/>
      <w:isLgl/>
      <w:lvlText w:val="%1.%2.%3.%4.%5.%6.%7."/>
      <w:lvlJc w:val="left"/>
      <w:pPr>
        <w:ind w:left="3219" w:hanging="1800"/>
      </w:pPr>
    </w:lvl>
    <w:lvl w:ilvl="7">
      <w:start w:val="1"/>
      <w:numFmt w:val="decimal"/>
      <w:isLgl/>
      <w:lvlText w:val="%1.%2.%3.%4.%5.%6.%7.%8."/>
      <w:lvlJc w:val="left"/>
      <w:pPr>
        <w:ind w:left="3361" w:hanging="1800"/>
      </w:pPr>
    </w:lvl>
    <w:lvl w:ilvl="8">
      <w:start w:val="1"/>
      <w:numFmt w:val="decimal"/>
      <w:isLgl/>
      <w:lvlText w:val="%1.%2.%3.%4.%5.%6.%7.%8.%9."/>
      <w:lvlJc w:val="left"/>
      <w:pPr>
        <w:ind w:left="3863" w:hanging="2160"/>
      </w:pPr>
    </w:lvl>
  </w:abstractNum>
  <w:num w:numId="1">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decimal"/>
        <w:pStyle w:val="punct"/>
        <w:lvlText w:val="%1."/>
        <w:lvlJc w:val="left"/>
        <w:pPr>
          <w:ind w:left="1789" w:hanging="360"/>
        </w:pPr>
        <w:rPr>
          <w:color w:val="000000"/>
        </w:rPr>
      </w:lvl>
    </w:lvlOverride>
    <w:lvlOverride w:ilvl="1">
      <w:lvl w:ilvl="1">
        <w:start w:val="1"/>
        <w:numFmt w:val="lowerLetter"/>
        <w:pStyle w:val="subpunct"/>
        <w:lvlText w:val="%2."/>
        <w:lvlJc w:val="left"/>
        <w:pPr>
          <w:ind w:left="2509" w:hanging="360"/>
        </w:pPr>
        <w:rPr>
          <w:color w:val="000000"/>
        </w:r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pStyle w:val="a"/>
        <w:lvlText w:val="%9."/>
        <w:lvlJc w:val="right"/>
        <w:pPr>
          <w:ind w:left="7549" w:hanging="180"/>
        </w:pPr>
      </w:lvl>
    </w:lvlOverride>
  </w:num>
  <w:num w:numId="3">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18A"/>
    <w:rsid w:val="00032195"/>
    <w:rsid w:val="000C432B"/>
    <w:rsid w:val="0059543F"/>
    <w:rsid w:val="009B4C24"/>
    <w:rsid w:val="00A4718A"/>
    <w:rsid w:val="00CC3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32195"/>
    <w:rPr>
      <w:rFonts w:ascii="Calibri" w:eastAsia="Calibri" w:hAnsi="Calibri" w:cs="Times New Roman"/>
    </w:rPr>
  </w:style>
  <w:style w:type="paragraph" w:styleId="1">
    <w:name w:val="heading 1"/>
    <w:basedOn w:val="a0"/>
    <w:next w:val="a0"/>
    <w:link w:val="10"/>
    <w:qFormat/>
    <w:rsid w:val="00032195"/>
    <w:pPr>
      <w:keepNext/>
      <w:numPr>
        <w:numId w:val="1"/>
      </w:numPr>
      <w:spacing w:before="180" w:after="180" w:line="240" w:lineRule="auto"/>
      <w:outlineLvl w:val="0"/>
    </w:pPr>
    <w:rPr>
      <w:rFonts w:ascii="Times New Roman" w:eastAsia="Times New Roman" w:hAnsi="Times New Roman"/>
      <w:b/>
      <w:bCs/>
      <w:kern w:val="32"/>
      <w:sz w:val="24"/>
      <w:szCs w:val="24"/>
      <w:lang w:val="x-none"/>
    </w:rPr>
  </w:style>
  <w:style w:type="paragraph" w:styleId="2">
    <w:name w:val="heading 2"/>
    <w:basedOn w:val="a0"/>
    <w:next w:val="a0"/>
    <w:link w:val="20"/>
    <w:semiHidden/>
    <w:unhideWhenUsed/>
    <w:qFormat/>
    <w:rsid w:val="00032195"/>
    <w:pPr>
      <w:keepNext/>
      <w:numPr>
        <w:ilvl w:val="1"/>
        <w:numId w:val="1"/>
      </w:numPr>
      <w:spacing w:before="120" w:after="120" w:line="240" w:lineRule="auto"/>
      <w:jc w:val="both"/>
      <w:outlineLvl w:val="1"/>
    </w:pPr>
    <w:rPr>
      <w:rFonts w:ascii="Times New Roman" w:eastAsia="Times New Roman" w:hAnsi="Times New Roman"/>
      <w:sz w:val="24"/>
      <w:szCs w:val="24"/>
      <w:lang w:val="x-none"/>
    </w:rPr>
  </w:style>
  <w:style w:type="paragraph" w:styleId="3">
    <w:name w:val="heading 3"/>
    <w:basedOn w:val="a0"/>
    <w:next w:val="a0"/>
    <w:link w:val="30"/>
    <w:semiHidden/>
    <w:unhideWhenUsed/>
    <w:qFormat/>
    <w:rsid w:val="00032195"/>
    <w:pPr>
      <w:keepNext/>
      <w:numPr>
        <w:ilvl w:val="2"/>
        <w:numId w:val="1"/>
      </w:numPr>
      <w:spacing w:before="60" w:after="60" w:line="240" w:lineRule="auto"/>
      <w:jc w:val="both"/>
      <w:outlineLvl w:val="2"/>
    </w:pPr>
    <w:rPr>
      <w:rFonts w:ascii="Times New Roman" w:eastAsia="Times New Roman" w:hAnsi="Times New Roman"/>
      <w:sz w:val="24"/>
      <w:szCs w:val="24"/>
      <w:lang w:val="x-none"/>
    </w:rPr>
  </w:style>
  <w:style w:type="paragraph" w:styleId="4">
    <w:name w:val="heading 4"/>
    <w:basedOn w:val="a0"/>
    <w:next w:val="a0"/>
    <w:link w:val="40"/>
    <w:semiHidden/>
    <w:unhideWhenUsed/>
    <w:qFormat/>
    <w:rsid w:val="00032195"/>
    <w:pPr>
      <w:keepNext/>
      <w:numPr>
        <w:ilvl w:val="3"/>
        <w:numId w:val="1"/>
      </w:numPr>
      <w:spacing w:after="60" w:line="240" w:lineRule="auto"/>
      <w:jc w:val="both"/>
      <w:outlineLvl w:val="3"/>
    </w:pPr>
    <w:rPr>
      <w:rFonts w:ascii="Times New Roman" w:eastAsia="Times New Roman" w:hAnsi="Times New Roman"/>
      <w:b/>
      <w:bCs/>
      <w:sz w:val="24"/>
      <w:szCs w:val="24"/>
      <w:lang w:val="x-none"/>
    </w:rPr>
  </w:style>
  <w:style w:type="paragraph" w:styleId="6">
    <w:name w:val="heading 6"/>
    <w:basedOn w:val="a0"/>
    <w:next w:val="a0"/>
    <w:link w:val="60"/>
    <w:semiHidden/>
    <w:unhideWhenUsed/>
    <w:qFormat/>
    <w:rsid w:val="00032195"/>
    <w:pPr>
      <w:numPr>
        <w:ilvl w:val="5"/>
        <w:numId w:val="1"/>
      </w:numPr>
      <w:spacing w:before="240" w:after="60" w:line="240" w:lineRule="auto"/>
      <w:jc w:val="both"/>
      <w:outlineLvl w:val="5"/>
    </w:pPr>
    <w:rPr>
      <w:rFonts w:eastAsia="Times New Roman"/>
      <w:b/>
      <w:bCs/>
      <w:lang w:val="x-none"/>
    </w:rPr>
  </w:style>
  <w:style w:type="paragraph" w:styleId="7">
    <w:name w:val="heading 7"/>
    <w:basedOn w:val="a0"/>
    <w:next w:val="a0"/>
    <w:link w:val="70"/>
    <w:semiHidden/>
    <w:unhideWhenUsed/>
    <w:qFormat/>
    <w:rsid w:val="00032195"/>
    <w:pPr>
      <w:keepNext/>
      <w:keepLines/>
      <w:numPr>
        <w:ilvl w:val="6"/>
        <w:numId w:val="1"/>
      </w:numPr>
      <w:tabs>
        <w:tab w:val="clear" w:pos="180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032195"/>
    <w:pPr>
      <w:keepNext/>
      <w:keepLines/>
      <w:numPr>
        <w:ilvl w:val="7"/>
        <w:numId w:val="1"/>
      </w:numPr>
      <w:tabs>
        <w:tab w:val="clear" w:pos="216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semiHidden/>
    <w:unhideWhenUsed/>
    <w:qFormat/>
    <w:rsid w:val="00032195"/>
    <w:pPr>
      <w:keepNext/>
      <w:keepLines/>
      <w:numPr>
        <w:ilvl w:val="8"/>
        <w:numId w:val="1"/>
      </w:numPr>
      <w:tabs>
        <w:tab w:val="clear" w:pos="252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32195"/>
    <w:rPr>
      <w:rFonts w:ascii="Times New Roman" w:eastAsia="Times New Roman" w:hAnsi="Times New Roman" w:cs="Times New Roman"/>
      <w:b/>
      <w:bCs/>
      <w:kern w:val="32"/>
      <w:sz w:val="24"/>
      <w:szCs w:val="24"/>
      <w:lang w:val="x-none"/>
    </w:rPr>
  </w:style>
  <w:style w:type="character" w:customStyle="1" w:styleId="20">
    <w:name w:val="Заголовок 2 Знак"/>
    <w:basedOn w:val="a1"/>
    <w:link w:val="2"/>
    <w:semiHidden/>
    <w:rsid w:val="00032195"/>
    <w:rPr>
      <w:rFonts w:ascii="Times New Roman" w:eastAsia="Times New Roman" w:hAnsi="Times New Roman" w:cs="Times New Roman"/>
      <w:sz w:val="24"/>
      <w:szCs w:val="24"/>
      <w:lang w:val="x-none"/>
    </w:rPr>
  </w:style>
  <w:style w:type="character" w:customStyle="1" w:styleId="30">
    <w:name w:val="Заголовок 3 Знак"/>
    <w:basedOn w:val="a1"/>
    <w:link w:val="3"/>
    <w:semiHidden/>
    <w:rsid w:val="00032195"/>
    <w:rPr>
      <w:rFonts w:ascii="Times New Roman" w:eastAsia="Times New Roman" w:hAnsi="Times New Roman" w:cs="Times New Roman"/>
      <w:sz w:val="24"/>
      <w:szCs w:val="24"/>
      <w:lang w:val="x-none"/>
    </w:rPr>
  </w:style>
  <w:style w:type="character" w:customStyle="1" w:styleId="40">
    <w:name w:val="Заголовок 4 Знак"/>
    <w:basedOn w:val="a1"/>
    <w:link w:val="4"/>
    <w:semiHidden/>
    <w:rsid w:val="00032195"/>
    <w:rPr>
      <w:rFonts w:ascii="Times New Roman" w:eastAsia="Times New Roman" w:hAnsi="Times New Roman" w:cs="Times New Roman"/>
      <w:b/>
      <w:bCs/>
      <w:sz w:val="24"/>
      <w:szCs w:val="24"/>
      <w:lang w:val="x-none"/>
    </w:rPr>
  </w:style>
  <w:style w:type="character" w:customStyle="1" w:styleId="60">
    <w:name w:val="Заголовок 6 Знак"/>
    <w:basedOn w:val="a1"/>
    <w:link w:val="6"/>
    <w:semiHidden/>
    <w:rsid w:val="00032195"/>
    <w:rPr>
      <w:rFonts w:ascii="Calibri" w:eastAsia="Times New Roman" w:hAnsi="Calibri" w:cs="Times New Roman"/>
      <w:b/>
      <w:bCs/>
      <w:lang w:val="x-none"/>
    </w:rPr>
  </w:style>
  <w:style w:type="character" w:customStyle="1" w:styleId="70">
    <w:name w:val="Заголовок 7 Знак"/>
    <w:basedOn w:val="a1"/>
    <w:link w:val="7"/>
    <w:semiHidden/>
    <w:rsid w:val="00032195"/>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semiHidden/>
    <w:rsid w:val="0003219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semiHidden/>
    <w:rsid w:val="00032195"/>
    <w:rPr>
      <w:rFonts w:asciiTheme="majorHAnsi" w:eastAsiaTheme="majorEastAsia" w:hAnsiTheme="majorHAnsi" w:cstheme="majorBidi"/>
      <w:i/>
      <w:iCs/>
      <w:color w:val="404040" w:themeColor="text1" w:themeTint="BF"/>
      <w:sz w:val="20"/>
      <w:szCs w:val="20"/>
    </w:rPr>
  </w:style>
  <w:style w:type="character" w:styleId="a4">
    <w:name w:val="Hyperlink"/>
    <w:uiPriority w:val="99"/>
    <w:unhideWhenUsed/>
    <w:rsid w:val="00032195"/>
    <w:rPr>
      <w:color w:val="0000FF"/>
      <w:u w:val="single"/>
    </w:rPr>
  </w:style>
  <w:style w:type="paragraph" w:styleId="a">
    <w:name w:val="Normal (Web)"/>
    <w:aliases w:val="Знак"/>
    <w:basedOn w:val="a0"/>
    <w:next w:val="a0"/>
    <w:semiHidden/>
    <w:unhideWhenUsed/>
    <w:qFormat/>
    <w:rsid w:val="00032195"/>
    <w:pPr>
      <w:numPr>
        <w:ilvl w:val="8"/>
        <w:numId w:val="2"/>
      </w:numPr>
      <w:spacing w:before="240" w:after="60" w:line="240" w:lineRule="auto"/>
      <w:jc w:val="both"/>
      <w:outlineLvl w:val="8"/>
    </w:pPr>
    <w:rPr>
      <w:rFonts w:ascii="Cambria" w:eastAsia="Times New Roman" w:hAnsi="Cambria"/>
      <w:lang w:val="x-none"/>
    </w:rPr>
  </w:style>
  <w:style w:type="paragraph" w:customStyle="1" w:styleId="ConsPlusNormal">
    <w:name w:val="ConsPlusNormal"/>
    <w:rsid w:val="00032195"/>
    <w:pPr>
      <w:autoSpaceDE w:val="0"/>
      <w:autoSpaceDN w:val="0"/>
      <w:adjustRightInd w:val="0"/>
      <w:spacing w:after="0" w:line="240" w:lineRule="auto"/>
    </w:pPr>
    <w:rPr>
      <w:rFonts w:ascii="Arial" w:eastAsia="Calibri" w:hAnsi="Arial" w:cs="Arial"/>
      <w:sz w:val="20"/>
      <w:szCs w:val="20"/>
    </w:rPr>
  </w:style>
  <w:style w:type="paragraph" w:customStyle="1" w:styleId="punct">
    <w:name w:val="punct"/>
    <w:basedOn w:val="a0"/>
    <w:rsid w:val="00032195"/>
    <w:pPr>
      <w:numPr>
        <w:numId w:val="2"/>
      </w:numPr>
      <w:autoSpaceDE w:val="0"/>
      <w:autoSpaceDN w:val="0"/>
      <w:adjustRightInd w:val="0"/>
      <w:spacing w:after="0" w:line="360" w:lineRule="auto"/>
      <w:jc w:val="both"/>
    </w:pPr>
    <w:rPr>
      <w:rFonts w:ascii="Times New Roman" w:eastAsia="Times New Roman" w:hAnsi="Times New Roman"/>
      <w:sz w:val="26"/>
      <w:szCs w:val="26"/>
      <w:lang w:eastAsia="ru-RU"/>
    </w:rPr>
  </w:style>
  <w:style w:type="paragraph" w:customStyle="1" w:styleId="subpunct">
    <w:name w:val="subpunct"/>
    <w:basedOn w:val="a0"/>
    <w:rsid w:val="00032195"/>
    <w:pPr>
      <w:numPr>
        <w:ilvl w:val="1"/>
        <w:numId w:val="2"/>
      </w:numPr>
      <w:tabs>
        <w:tab w:val="num" w:pos="1631"/>
      </w:tabs>
      <w:autoSpaceDE w:val="0"/>
      <w:autoSpaceDN w:val="0"/>
      <w:adjustRightInd w:val="0"/>
      <w:spacing w:after="0" w:line="360" w:lineRule="auto"/>
      <w:ind w:left="780"/>
      <w:jc w:val="both"/>
    </w:pPr>
    <w:rPr>
      <w:rFonts w:ascii="Times New Roman" w:eastAsia="Times New Roman" w:hAnsi="Times New Roman"/>
      <w:sz w:val="26"/>
      <w:szCs w:val="26"/>
      <w:lang w:val="en-US" w:eastAsia="ru-RU"/>
    </w:rPr>
  </w:style>
  <w:style w:type="paragraph" w:customStyle="1" w:styleId="11">
    <w:name w:val="Без интервала1"/>
    <w:rsid w:val="00032195"/>
    <w:pPr>
      <w:spacing w:after="0" w:line="256" w:lineRule="auto"/>
      <w:ind w:firstLine="567"/>
      <w:jc w:val="both"/>
    </w:pPr>
    <w:rPr>
      <w:rFonts w:ascii="Times New Roman" w:eastAsia="Calibri" w:hAnsi="Times New Roman" w:cs="Times New Roman"/>
      <w:sz w:val="28"/>
      <w:szCs w:val="28"/>
    </w:rPr>
  </w:style>
  <w:style w:type="paragraph" w:styleId="a5">
    <w:name w:val="Balloon Text"/>
    <w:basedOn w:val="a0"/>
    <w:link w:val="a6"/>
    <w:uiPriority w:val="99"/>
    <w:semiHidden/>
    <w:unhideWhenUsed/>
    <w:rsid w:val="0059543F"/>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59543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32195"/>
    <w:rPr>
      <w:rFonts w:ascii="Calibri" w:eastAsia="Calibri" w:hAnsi="Calibri" w:cs="Times New Roman"/>
    </w:rPr>
  </w:style>
  <w:style w:type="paragraph" w:styleId="1">
    <w:name w:val="heading 1"/>
    <w:basedOn w:val="a0"/>
    <w:next w:val="a0"/>
    <w:link w:val="10"/>
    <w:qFormat/>
    <w:rsid w:val="00032195"/>
    <w:pPr>
      <w:keepNext/>
      <w:numPr>
        <w:numId w:val="1"/>
      </w:numPr>
      <w:spacing w:before="180" w:after="180" w:line="240" w:lineRule="auto"/>
      <w:outlineLvl w:val="0"/>
    </w:pPr>
    <w:rPr>
      <w:rFonts w:ascii="Times New Roman" w:eastAsia="Times New Roman" w:hAnsi="Times New Roman"/>
      <w:b/>
      <w:bCs/>
      <w:kern w:val="32"/>
      <w:sz w:val="24"/>
      <w:szCs w:val="24"/>
      <w:lang w:val="x-none"/>
    </w:rPr>
  </w:style>
  <w:style w:type="paragraph" w:styleId="2">
    <w:name w:val="heading 2"/>
    <w:basedOn w:val="a0"/>
    <w:next w:val="a0"/>
    <w:link w:val="20"/>
    <w:semiHidden/>
    <w:unhideWhenUsed/>
    <w:qFormat/>
    <w:rsid w:val="00032195"/>
    <w:pPr>
      <w:keepNext/>
      <w:numPr>
        <w:ilvl w:val="1"/>
        <w:numId w:val="1"/>
      </w:numPr>
      <w:spacing w:before="120" w:after="120" w:line="240" w:lineRule="auto"/>
      <w:jc w:val="both"/>
      <w:outlineLvl w:val="1"/>
    </w:pPr>
    <w:rPr>
      <w:rFonts w:ascii="Times New Roman" w:eastAsia="Times New Roman" w:hAnsi="Times New Roman"/>
      <w:sz w:val="24"/>
      <w:szCs w:val="24"/>
      <w:lang w:val="x-none"/>
    </w:rPr>
  </w:style>
  <w:style w:type="paragraph" w:styleId="3">
    <w:name w:val="heading 3"/>
    <w:basedOn w:val="a0"/>
    <w:next w:val="a0"/>
    <w:link w:val="30"/>
    <w:semiHidden/>
    <w:unhideWhenUsed/>
    <w:qFormat/>
    <w:rsid w:val="00032195"/>
    <w:pPr>
      <w:keepNext/>
      <w:numPr>
        <w:ilvl w:val="2"/>
        <w:numId w:val="1"/>
      </w:numPr>
      <w:spacing w:before="60" w:after="60" w:line="240" w:lineRule="auto"/>
      <w:jc w:val="both"/>
      <w:outlineLvl w:val="2"/>
    </w:pPr>
    <w:rPr>
      <w:rFonts w:ascii="Times New Roman" w:eastAsia="Times New Roman" w:hAnsi="Times New Roman"/>
      <w:sz w:val="24"/>
      <w:szCs w:val="24"/>
      <w:lang w:val="x-none"/>
    </w:rPr>
  </w:style>
  <w:style w:type="paragraph" w:styleId="4">
    <w:name w:val="heading 4"/>
    <w:basedOn w:val="a0"/>
    <w:next w:val="a0"/>
    <w:link w:val="40"/>
    <w:semiHidden/>
    <w:unhideWhenUsed/>
    <w:qFormat/>
    <w:rsid w:val="00032195"/>
    <w:pPr>
      <w:keepNext/>
      <w:numPr>
        <w:ilvl w:val="3"/>
        <w:numId w:val="1"/>
      </w:numPr>
      <w:spacing w:after="60" w:line="240" w:lineRule="auto"/>
      <w:jc w:val="both"/>
      <w:outlineLvl w:val="3"/>
    </w:pPr>
    <w:rPr>
      <w:rFonts w:ascii="Times New Roman" w:eastAsia="Times New Roman" w:hAnsi="Times New Roman"/>
      <w:b/>
      <w:bCs/>
      <w:sz w:val="24"/>
      <w:szCs w:val="24"/>
      <w:lang w:val="x-none"/>
    </w:rPr>
  </w:style>
  <w:style w:type="paragraph" w:styleId="6">
    <w:name w:val="heading 6"/>
    <w:basedOn w:val="a0"/>
    <w:next w:val="a0"/>
    <w:link w:val="60"/>
    <w:semiHidden/>
    <w:unhideWhenUsed/>
    <w:qFormat/>
    <w:rsid w:val="00032195"/>
    <w:pPr>
      <w:numPr>
        <w:ilvl w:val="5"/>
        <w:numId w:val="1"/>
      </w:numPr>
      <w:spacing w:before="240" w:after="60" w:line="240" w:lineRule="auto"/>
      <w:jc w:val="both"/>
      <w:outlineLvl w:val="5"/>
    </w:pPr>
    <w:rPr>
      <w:rFonts w:eastAsia="Times New Roman"/>
      <w:b/>
      <w:bCs/>
      <w:lang w:val="x-none"/>
    </w:rPr>
  </w:style>
  <w:style w:type="paragraph" w:styleId="7">
    <w:name w:val="heading 7"/>
    <w:basedOn w:val="a0"/>
    <w:next w:val="a0"/>
    <w:link w:val="70"/>
    <w:semiHidden/>
    <w:unhideWhenUsed/>
    <w:qFormat/>
    <w:rsid w:val="00032195"/>
    <w:pPr>
      <w:keepNext/>
      <w:keepLines/>
      <w:numPr>
        <w:ilvl w:val="6"/>
        <w:numId w:val="1"/>
      </w:numPr>
      <w:tabs>
        <w:tab w:val="clear" w:pos="180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032195"/>
    <w:pPr>
      <w:keepNext/>
      <w:keepLines/>
      <w:numPr>
        <w:ilvl w:val="7"/>
        <w:numId w:val="1"/>
      </w:numPr>
      <w:tabs>
        <w:tab w:val="clear" w:pos="216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semiHidden/>
    <w:unhideWhenUsed/>
    <w:qFormat/>
    <w:rsid w:val="00032195"/>
    <w:pPr>
      <w:keepNext/>
      <w:keepLines/>
      <w:numPr>
        <w:ilvl w:val="8"/>
        <w:numId w:val="1"/>
      </w:numPr>
      <w:tabs>
        <w:tab w:val="clear" w:pos="252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32195"/>
    <w:rPr>
      <w:rFonts w:ascii="Times New Roman" w:eastAsia="Times New Roman" w:hAnsi="Times New Roman" w:cs="Times New Roman"/>
      <w:b/>
      <w:bCs/>
      <w:kern w:val="32"/>
      <w:sz w:val="24"/>
      <w:szCs w:val="24"/>
      <w:lang w:val="x-none"/>
    </w:rPr>
  </w:style>
  <w:style w:type="character" w:customStyle="1" w:styleId="20">
    <w:name w:val="Заголовок 2 Знак"/>
    <w:basedOn w:val="a1"/>
    <w:link w:val="2"/>
    <w:semiHidden/>
    <w:rsid w:val="00032195"/>
    <w:rPr>
      <w:rFonts w:ascii="Times New Roman" w:eastAsia="Times New Roman" w:hAnsi="Times New Roman" w:cs="Times New Roman"/>
      <w:sz w:val="24"/>
      <w:szCs w:val="24"/>
      <w:lang w:val="x-none"/>
    </w:rPr>
  </w:style>
  <w:style w:type="character" w:customStyle="1" w:styleId="30">
    <w:name w:val="Заголовок 3 Знак"/>
    <w:basedOn w:val="a1"/>
    <w:link w:val="3"/>
    <w:semiHidden/>
    <w:rsid w:val="00032195"/>
    <w:rPr>
      <w:rFonts w:ascii="Times New Roman" w:eastAsia="Times New Roman" w:hAnsi="Times New Roman" w:cs="Times New Roman"/>
      <w:sz w:val="24"/>
      <w:szCs w:val="24"/>
      <w:lang w:val="x-none"/>
    </w:rPr>
  </w:style>
  <w:style w:type="character" w:customStyle="1" w:styleId="40">
    <w:name w:val="Заголовок 4 Знак"/>
    <w:basedOn w:val="a1"/>
    <w:link w:val="4"/>
    <w:semiHidden/>
    <w:rsid w:val="00032195"/>
    <w:rPr>
      <w:rFonts w:ascii="Times New Roman" w:eastAsia="Times New Roman" w:hAnsi="Times New Roman" w:cs="Times New Roman"/>
      <w:b/>
      <w:bCs/>
      <w:sz w:val="24"/>
      <w:szCs w:val="24"/>
      <w:lang w:val="x-none"/>
    </w:rPr>
  </w:style>
  <w:style w:type="character" w:customStyle="1" w:styleId="60">
    <w:name w:val="Заголовок 6 Знак"/>
    <w:basedOn w:val="a1"/>
    <w:link w:val="6"/>
    <w:semiHidden/>
    <w:rsid w:val="00032195"/>
    <w:rPr>
      <w:rFonts w:ascii="Calibri" w:eastAsia="Times New Roman" w:hAnsi="Calibri" w:cs="Times New Roman"/>
      <w:b/>
      <w:bCs/>
      <w:lang w:val="x-none"/>
    </w:rPr>
  </w:style>
  <w:style w:type="character" w:customStyle="1" w:styleId="70">
    <w:name w:val="Заголовок 7 Знак"/>
    <w:basedOn w:val="a1"/>
    <w:link w:val="7"/>
    <w:semiHidden/>
    <w:rsid w:val="00032195"/>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semiHidden/>
    <w:rsid w:val="0003219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semiHidden/>
    <w:rsid w:val="00032195"/>
    <w:rPr>
      <w:rFonts w:asciiTheme="majorHAnsi" w:eastAsiaTheme="majorEastAsia" w:hAnsiTheme="majorHAnsi" w:cstheme="majorBidi"/>
      <w:i/>
      <w:iCs/>
      <w:color w:val="404040" w:themeColor="text1" w:themeTint="BF"/>
      <w:sz w:val="20"/>
      <w:szCs w:val="20"/>
    </w:rPr>
  </w:style>
  <w:style w:type="character" w:styleId="a4">
    <w:name w:val="Hyperlink"/>
    <w:uiPriority w:val="99"/>
    <w:unhideWhenUsed/>
    <w:rsid w:val="00032195"/>
    <w:rPr>
      <w:color w:val="0000FF"/>
      <w:u w:val="single"/>
    </w:rPr>
  </w:style>
  <w:style w:type="paragraph" w:styleId="a">
    <w:name w:val="Normal (Web)"/>
    <w:aliases w:val="Знак"/>
    <w:basedOn w:val="a0"/>
    <w:next w:val="a0"/>
    <w:semiHidden/>
    <w:unhideWhenUsed/>
    <w:qFormat/>
    <w:rsid w:val="00032195"/>
    <w:pPr>
      <w:numPr>
        <w:ilvl w:val="8"/>
        <w:numId w:val="2"/>
      </w:numPr>
      <w:spacing w:before="240" w:after="60" w:line="240" w:lineRule="auto"/>
      <w:jc w:val="both"/>
      <w:outlineLvl w:val="8"/>
    </w:pPr>
    <w:rPr>
      <w:rFonts w:ascii="Cambria" w:eastAsia="Times New Roman" w:hAnsi="Cambria"/>
      <w:lang w:val="x-none"/>
    </w:rPr>
  </w:style>
  <w:style w:type="paragraph" w:customStyle="1" w:styleId="ConsPlusNormal">
    <w:name w:val="ConsPlusNormal"/>
    <w:rsid w:val="00032195"/>
    <w:pPr>
      <w:autoSpaceDE w:val="0"/>
      <w:autoSpaceDN w:val="0"/>
      <w:adjustRightInd w:val="0"/>
      <w:spacing w:after="0" w:line="240" w:lineRule="auto"/>
    </w:pPr>
    <w:rPr>
      <w:rFonts w:ascii="Arial" w:eastAsia="Calibri" w:hAnsi="Arial" w:cs="Arial"/>
      <w:sz w:val="20"/>
      <w:szCs w:val="20"/>
    </w:rPr>
  </w:style>
  <w:style w:type="paragraph" w:customStyle="1" w:styleId="punct">
    <w:name w:val="punct"/>
    <w:basedOn w:val="a0"/>
    <w:rsid w:val="00032195"/>
    <w:pPr>
      <w:numPr>
        <w:numId w:val="2"/>
      </w:numPr>
      <w:autoSpaceDE w:val="0"/>
      <w:autoSpaceDN w:val="0"/>
      <w:adjustRightInd w:val="0"/>
      <w:spacing w:after="0" w:line="360" w:lineRule="auto"/>
      <w:jc w:val="both"/>
    </w:pPr>
    <w:rPr>
      <w:rFonts w:ascii="Times New Roman" w:eastAsia="Times New Roman" w:hAnsi="Times New Roman"/>
      <w:sz w:val="26"/>
      <w:szCs w:val="26"/>
      <w:lang w:eastAsia="ru-RU"/>
    </w:rPr>
  </w:style>
  <w:style w:type="paragraph" w:customStyle="1" w:styleId="subpunct">
    <w:name w:val="subpunct"/>
    <w:basedOn w:val="a0"/>
    <w:rsid w:val="00032195"/>
    <w:pPr>
      <w:numPr>
        <w:ilvl w:val="1"/>
        <w:numId w:val="2"/>
      </w:numPr>
      <w:tabs>
        <w:tab w:val="num" w:pos="1631"/>
      </w:tabs>
      <w:autoSpaceDE w:val="0"/>
      <w:autoSpaceDN w:val="0"/>
      <w:adjustRightInd w:val="0"/>
      <w:spacing w:after="0" w:line="360" w:lineRule="auto"/>
      <w:ind w:left="780"/>
      <w:jc w:val="both"/>
    </w:pPr>
    <w:rPr>
      <w:rFonts w:ascii="Times New Roman" w:eastAsia="Times New Roman" w:hAnsi="Times New Roman"/>
      <w:sz w:val="26"/>
      <w:szCs w:val="26"/>
      <w:lang w:val="en-US" w:eastAsia="ru-RU"/>
    </w:rPr>
  </w:style>
  <w:style w:type="paragraph" w:customStyle="1" w:styleId="11">
    <w:name w:val="Без интервала1"/>
    <w:rsid w:val="00032195"/>
    <w:pPr>
      <w:spacing w:after="0" w:line="256" w:lineRule="auto"/>
      <w:ind w:firstLine="567"/>
      <w:jc w:val="both"/>
    </w:pPr>
    <w:rPr>
      <w:rFonts w:ascii="Times New Roman" w:eastAsia="Calibri" w:hAnsi="Times New Roman" w:cs="Times New Roman"/>
      <w:sz w:val="28"/>
      <w:szCs w:val="28"/>
    </w:rPr>
  </w:style>
  <w:style w:type="paragraph" w:styleId="a5">
    <w:name w:val="Balloon Text"/>
    <w:basedOn w:val="a0"/>
    <w:link w:val="a6"/>
    <w:uiPriority w:val="99"/>
    <w:semiHidden/>
    <w:unhideWhenUsed/>
    <w:rsid w:val="0059543F"/>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59543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linoad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22C0816D136EDBAD47C55EC0B7A326BE0C0051680A3C74ABC20F6FBD0991DE02EAAA45D2D501FFCf4K6J"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8555</Words>
  <Characters>48766</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2019-10-11T07:13:00Z</cp:lastPrinted>
  <dcterms:created xsi:type="dcterms:W3CDTF">2019-08-16T12:52:00Z</dcterms:created>
  <dcterms:modified xsi:type="dcterms:W3CDTF">2019-10-11T07:28:00Z</dcterms:modified>
</cp:coreProperties>
</file>