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23D" w:rsidRDefault="0004623D" w:rsidP="000462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4623D">
        <w:rPr>
          <w:rFonts w:ascii="Times New Roman" w:hAnsi="Times New Roman" w:cs="Times New Roman"/>
          <w:sz w:val="24"/>
          <w:szCs w:val="24"/>
        </w:rPr>
        <w:t>На заметку бизнесу…</w:t>
      </w:r>
    </w:p>
    <w:p w:rsidR="0004623D" w:rsidRPr="0004623D" w:rsidRDefault="0004623D" w:rsidP="000462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4623D" w:rsidRPr="0004623D" w:rsidRDefault="0004623D" w:rsidP="000462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462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4623D">
        <w:rPr>
          <w:rFonts w:ascii="Times New Roman" w:hAnsi="Times New Roman" w:cs="Times New Roman"/>
          <w:sz w:val="24"/>
          <w:szCs w:val="24"/>
        </w:rPr>
        <w:t>Практика осуществления государственного пожарного надзора показывает, что большинство руководителей организаций добросовестно относятся к выполнению требований пожарной безопасности, а наличие нарушений на объектах является следствием недостаточных знаний в этой области.</w:t>
      </w:r>
    </w:p>
    <w:p w:rsidR="0004623D" w:rsidRPr="0004623D" w:rsidRDefault="0004623D" w:rsidP="000462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4623D">
        <w:rPr>
          <w:rFonts w:ascii="Times New Roman" w:hAnsi="Times New Roman" w:cs="Times New Roman"/>
          <w:sz w:val="24"/>
          <w:szCs w:val="24"/>
        </w:rPr>
        <w:t>В этом материале отражены важнейшие вопросы сферы обеспечения пожарной безопасности – защита зданий автоматическими установками пожарной сигнализации и пожаротушения.</w:t>
      </w:r>
    </w:p>
    <w:p w:rsidR="0004623D" w:rsidRPr="0004623D" w:rsidRDefault="0004623D" w:rsidP="000462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4623D">
        <w:rPr>
          <w:rFonts w:ascii="Times New Roman" w:hAnsi="Times New Roman" w:cs="Times New Roman"/>
          <w:sz w:val="24"/>
          <w:szCs w:val="24"/>
        </w:rPr>
        <w:t>Необходимость применения установок пожаротушения и пожарной сигнализации устанавливается нормативным документом «СП 5.13130.2009. Свод правил. Системы противопожарной защиты. Установки пожарной сигнализации и пожаротушения автоматические. Нормы и правила проектирования».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23D">
        <w:rPr>
          <w:rFonts w:ascii="Times New Roman" w:hAnsi="Times New Roman" w:cs="Times New Roman"/>
          <w:sz w:val="24"/>
          <w:szCs w:val="24"/>
        </w:rPr>
        <w:t>Так все здания и помещения общественного, административного и производственного назначения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23D">
        <w:rPr>
          <w:rFonts w:ascii="Times New Roman" w:hAnsi="Times New Roman" w:cs="Times New Roman"/>
          <w:sz w:val="24"/>
          <w:szCs w:val="24"/>
        </w:rPr>
        <w:t>следует защищать сигнализацией независимо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04623D">
        <w:rPr>
          <w:rFonts w:ascii="Times New Roman" w:hAnsi="Times New Roman" w:cs="Times New Roman"/>
          <w:sz w:val="24"/>
          <w:szCs w:val="24"/>
        </w:rPr>
        <w:t xml:space="preserve"> площади</w:t>
      </w:r>
      <w:proofErr w:type="gramEnd"/>
      <w:r w:rsidRPr="0004623D">
        <w:rPr>
          <w:rFonts w:ascii="Times New Roman" w:hAnsi="Times New Roman" w:cs="Times New Roman"/>
          <w:sz w:val="24"/>
          <w:szCs w:val="24"/>
        </w:rPr>
        <w:t>, кроме помещений:</w:t>
      </w:r>
    </w:p>
    <w:p w:rsidR="0004623D" w:rsidRPr="0004623D" w:rsidRDefault="0004623D" w:rsidP="000462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4623D">
        <w:rPr>
          <w:rFonts w:ascii="Times New Roman" w:hAnsi="Times New Roman" w:cs="Times New Roman"/>
          <w:sz w:val="24"/>
          <w:szCs w:val="24"/>
        </w:rPr>
        <w:t>- с мокрыми процессами (душевые, санузлы, охлаждаемые камеры, помещения мойки и т.п.);</w:t>
      </w:r>
    </w:p>
    <w:p w:rsidR="0004623D" w:rsidRPr="0004623D" w:rsidRDefault="0004623D" w:rsidP="000462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4623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4623D">
        <w:rPr>
          <w:rFonts w:ascii="Times New Roman" w:hAnsi="Times New Roman" w:cs="Times New Roman"/>
          <w:sz w:val="24"/>
          <w:szCs w:val="24"/>
        </w:rPr>
        <w:t>венткамер</w:t>
      </w:r>
      <w:proofErr w:type="spellEnd"/>
      <w:r w:rsidRPr="0004623D">
        <w:rPr>
          <w:rFonts w:ascii="Times New Roman" w:hAnsi="Times New Roman" w:cs="Times New Roman"/>
          <w:sz w:val="24"/>
          <w:szCs w:val="24"/>
        </w:rPr>
        <w:t xml:space="preserve"> (приточных, а также вытяжных, не обслуживающих производственные помещения категории А или Б), насосных водоснабжения, бойлерных и других помещений для инженерного оборудования здания, в которых отсутствуют горючие материалы;</w:t>
      </w:r>
    </w:p>
    <w:p w:rsidR="0004623D" w:rsidRPr="0004623D" w:rsidRDefault="0004623D" w:rsidP="000462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4623D">
        <w:rPr>
          <w:rFonts w:ascii="Times New Roman" w:hAnsi="Times New Roman" w:cs="Times New Roman"/>
          <w:sz w:val="24"/>
          <w:szCs w:val="24"/>
        </w:rPr>
        <w:t>- категории В4 и Д по пожарной опасности;</w:t>
      </w:r>
    </w:p>
    <w:p w:rsidR="0004623D" w:rsidRPr="0004623D" w:rsidRDefault="0004623D" w:rsidP="000462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4623D">
        <w:rPr>
          <w:rFonts w:ascii="Times New Roman" w:hAnsi="Times New Roman" w:cs="Times New Roman"/>
          <w:sz w:val="24"/>
          <w:szCs w:val="24"/>
        </w:rPr>
        <w:t>- лестничных клеток.</w:t>
      </w:r>
    </w:p>
    <w:p w:rsidR="0004623D" w:rsidRPr="0004623D" w:rsidRDefault="0004623D" w:rsidP="000462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4623D">
        <w:rPr>
          <w:rFonts w:ascii="Times New Roman" w:hAnsi="Times New Roman" w:cs="Times New Roman"/>
          <w:sz w:val="24"/>
          <w:szCs w:val="24"/>
        </w:rPr>
        <w:t>С 14 июля 2014 г. вступила в силу часть 7 статьи 83 Федерального закона от 22.07.2008 N 123-ФЗ "Технический регламент о требованиях пожарной безопасности" в соответствии с которой здания классов функциональной пожарной опасности Ф 1.1, Ф 1.2, Ф 4.1, Ф 4.2 (больницы, детские сады, интернаты, гостиницы, общежития, здания образовательных организаций) оборудуются системами пожарной автоматики, дублирующими подачу сигналов о возникновении пожара на пульт подразделения пожарной охраны без участия работников объекта и (или) транслирующей этот сигнал организации.</w:t>
      </w:r>
    </w:p>
    <w:p w:rsidR="0004623D" w:rsidRPr="0004623D" w:rsidRDefault="0004623D" w:rsidP="000462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4623D">
        <w:rPr>
          <w:rFonts w:ascii="Times New Roman" w:hAnsi="Times New Roman" w:cs="Times New Roman"/>
          <w:sz w:val="24"/>
          <w:szCs w:val="24"/>
        </w:rPr>
        <w:t xml:space="preserve">Правилами противопожарного режима в Российской Федерации (Постановление Правительства № 390 от 25.04.2012) определено, что руководители организаций обеспечивают исправное состояние систем и средств противопожарной защиты объекта (автоматических (автономных) установок пожаротушения, автоматических установок пожарной сигнализации, установок систем </w:t>
      </w:r>
      <w:proofErr w:type="spellStart"/>
      <w:r w:rsidRPr="0004623D">
        <w:rPr>
          <w:rFonts w:ascii="Times New Roman" w:hAnsi="Times New Roman" w:cs="Times New Roman"/>
          <w:sz w:val="24"/>
          <w:szCs w:val="24"/>
        </w:rPr>
        <w:t>противодымной</w:t>
      </w:r>
      <w:proofErr w:type="spellEnd"/>
      <w:r w:rsidRPr="0004623D">
        <w:rPr>
          <w:rFonts w:ascii="Times New Roman" w:hAnsi="Times New Roman" w:cs="Times New Roman"/>
          <w:sz w:val="24"/>
          <w:szCs w:val="24"/>
        </w:rPr>
        <w:t xml:space="preserve"> защиты, системы оповещения людей о пожаре, средств пожарной сигнализации, противопожарных дверей, противопожарных и дымовых клапанов, защитных устройств в противопожарных преградах) и организуют не реже 1 раза в квартал проведение проверки работоспособности указанных систем и средств противопожарной защиты объекта с оформлением соответствующего акта проверки.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23D">
        <w:rPr>
          <w:rFonts w:ascii="Times New Roman" w:hAnsi="Times New Roman" w:cs="Times New Roman"/>
          <w:sz w:val="24"/>
          <w:szCs w:val="24"/>
        </w:rPr>
        <w:t>При монтаже, ремонте и обслуживании средств обеспечения пожарной безопасности зданий и сооружений должны соблюдаться проектные решения, требования нормативных документов по пожарной безопасности и (или) специальных технических условий.</w:t>
      </w:r>
    </w:p>
    <w:p w:rsidR="0004623D" w:rsidRPr="0004623D" w:rsidRDefault="0004623D" w:rsidP="000462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4623D">
        <w:rPr>
          <w:rFonts w:ascii="Times New Roman" w:hAnsi="Times New Roman" w:cs="Times New Roman"/>
          <w:sz w:val="24"/>
          <w:szCs w:val="24"/>
        </w:rPr>
        <w:t>Нарушение требований пожарной безопасности к системам пожарной сигнализации влечет наложение административного штрафа, на лиц, осуществляющих предпринимательскую деятельность без образования юридического лица, - от тридцати тысяч до сорока тысяч рублей; на юридических лиц - от ста пятидесяти тысяч до двухсот тысяч рублей. В случае повторного выявления нарушений решением суда возможно применение административного приостановления деятельности на срок до девяноста суток.</w:t>
      </w:r>
    </w:p>
    <w:p w:rsidR="0004623D" w:rsidRPr="0004623D" w:rsidRDefault="0004623D" w:rsidP="000462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4623D">
        <w:rPr>
          <w:rFonts w:ascii="Times New Roman" w:hAnsi="Times New Roman" w:cs="Times New Roman"/>
          <w:sz w:val="24"/>
          <w:szCs w:val="24"/>
        </w:rPr>
        <w:t>Каждый год нам приносит новые уроки со страшными последствиями стремления получить максимальную прибыль, сэкономив на безопасности граждан. Среди них пожар в ночном клубе «Хромая лошадь», пожар в ТЦ «Адмирал» г. Казань, пожар на востоке Москвы на складе пластмассы.</w:t>
      </w:r>
    </w:p>
    <w:p w:rsidR="0004623D" w:rsidRDefault="0004623D" w:rsidP="000462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4623D">
        <w:rPr>
          <w:rFonts w:ascii="Times New Roman" w:hAnsi="Times New Roman" w:cs="Times New Roman"/>
          <w:sz w:val="24"/>
          <w:szCs w:val="24"/>
        </w:rPr>
        <w:t xml:space="preserve">Выполняя требования </w:t>
      </w:r>
      <w:bookmarkStart w:id="0" w:name="_GoBack"/>
      <w:bookmarkEnd w:id="0"/>
      <w:r w:rsidRPr="0004623D">
        <w:rPr>
          <w:rFonts w:ascii="Times New Roman" w:hAnsi="Times New Roman" w:cs="Times New Roman"/>
          <w:sz w:val="24"/>
          <w:szCs w:val="24"/>
        </w:rPr>
        <w:t>в области пожарного законодательства, вы сохраняете имущество вашего предприятия, а самое главное человеческие жизни.</w:t>
      </w:r>
    </w:p>
    <w:p w:rsidR="0004623D" w:rsidRDefault="0004623D" w:rsidP="000462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62351" w:rsidRPr="0004623D" w:rsidRDefault="0004623D" w:rsidP="000462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инспектор по пожарному надзору С.Д. Кашин.</w:t>
      </w:r>
    </w:p>
    <w:sectPr w:rsidR="00562351" w:rsidRPr="0004623D" w:rsidSect="0004623D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F8"/>
    <w:rsid w:val="0004623D"/>
    <w:rsid w:val="00562351"/>
    <w:rsid w:val="00C4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C2313-1D4E-4F92-91F4-9408717E7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6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462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5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569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ОНД  Кильмезь</dc:creator>
  <cp:keywords/>
  <dc:description/>
  <cp:lastModifiedBy>ОНД  Кильмезь</cp:lastModifiedBy>
  <cp:revision>2</cp:revision>
  <dcterms:created xsi:type="dcterms:W3CDTF">2017-04-18T11:06:00Z</dcterms:created>
  <dcterms:modified xsi:type="dcterms:W3CDTF">2017-04-18T11:12:00Z</dcterms:modified>
</cp:coreProperties>
</file>