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89" w:rsidRPr="00D61B2C" w:rsidRDefault="00461689" w:rsidP="00461689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461689" w:rsidRPr="00D61B2C" w:rsidRDefault="00461689" w:rsidP="004616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461689" w:rsidRPr="00D61B2C" w:rsidRDefault="00461689" w:rsidP="00461689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461689" w:rsidRPr="00D61B2C" w:rsidRDefault="00461689" w:rsidP="004616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1689" w:rsidRPr="00D61B2C" w:rsidRDefault="00461689" w:rsidP="00461689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461689" w:rsidRPr="00D61B2C" w:rsidRDefault="00461689" w:rsidP="004616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1689" w:rsidRPr="0058523D" w:rsidRDefault="00461689" w:rsidP="004616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5</w:t>
      </w:r>
    </w:p>
    <w:p w:rsidR="00461689" w:rsidRPr="00D61B2C" w:rsidRDefault="00461689" w:rsidP="00461689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461689" w:rsidRPr="00443ACA" w:rsidRDefault="00461689" w:rsidP="00461689">
      <w:pPr>
        <w:pStyle w:val="ConsPlusNormal"/>
        <w:jc w:val="center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  <w:r w:rsidRPr="00443ACA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443ACA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Pr="00443ACA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 xml:space="preserve">осуществления муниципального жилищного контроля на территории </w:t>
      </w:r>
      <w:proofErr w:type="spellStart"/>
      <w:r w:rsidRPr="00443ACA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Селинского</w:t>
      </w:r>
      <w:proofErr w:type="spellEnd"/>
      <w:r w:rsidRPr="00443ACA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</w:t>
      </w:r>
      <w:proofErr w:type="spellStart"/>
      <w:r w:rsidRPr="00443ACA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Кильмезского</w:t>
      </w:r>
      <w:proofErr w:type="spellEnd"/>
      <w:r w:rsidRPr="00443ACA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 xml:space="preserve"> района Кировской области</w:t>
      </w:r>
    </w:p>
    <w:p w:rsidR="00461689" w:rsidRPr="00443ACA" w:rsidRDefault="00461689" w:rsidP="00461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689" w:rsidRDefault="00461689" w:rsidP="0046168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461689" w:rsidRPr="00443ACA" w:rsidRDefault="00461689" w:rsidP="00461689">
      <w:pPr>
        <w:pStyle w:val="ConsPlusNormal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64159">
        <w:rPr>
          <w:rFonts w:ascii="Times New Roman" w:hAnsi="Times New Roman" w:cs="Times New Roman"/>
          <w:bCs/>
          <w:sz w:val="28"/>
          <w:szCs w:val="28"/>
        </w:rPr>
        <w:t>1. Внести изменения в административный регламент по предоставлению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Pr="00443ACA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 xml:space="preserve">существления муниципального жилищного контроля на территории </w:t>
      </w:r>
      <w:proofErr w:type="spellStart"/>
      <w:r w:rsidRPr="00443ACA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Селинского</w:t>
      </w:r>
      <w:proofErr w:type="spellEnd"/>
      <w:r w:rsidRPr="00443ACA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</w:t>
      </w:r>
      <w:proofErr w:type="spellStart"/>
      <w:r w:rsidRPr="00443ACA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Кильмезского</w:t>
      </w:r>
      <w:proofErr w:type="spellEnd"/>
      <w:r w:rsidRPr="00443ACA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 xml:space="preserve"> района Кировской области</w:t>
      </w:r>
      <w:r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A64159">
        <w:rPr>
          <w:rFonts w:ascii="Times New Roman" w:hAnsi="Times New Roman" w:cs="Times New Roman"/>
          <w:bCs/>
          <w:sz w:val="28"/>
          <w:szCs w:val="28"/>
        </w:rPr>
        <w:t>утвержденный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 w:cs="Times New Roman"/>
          <w:bCs/>
          <w:sz w:val="28"/>
          <w:szCs w:val="28"/>
        </w:rPr>
        <w:t>се</w:t>
      </w:r>
      <w:r w:rsidRPr="00A70F08">
        <w:rPr>
          <w:rFonts w:ascii="Times New Roman" w:hAnsi="Times New Roman"/>
          <w:bCs/>
          <w:sz w:val="28"/>
          <w:szCs w:val="28"/>
        </w:rPr>
        <w:t>льского поселе</w:t>
      </w:r>
      <w:r>
        <w:rPr>
          <w:rFonts w:ascii="Times New Roman" w:hAnsi="Times New Roman"/>
          <w:bCs/>
          <w:sz w:val="28"/>
          <w:szCs w:val="28"/>
        </w:rPr>
        <w:t>ния от  21.05.2014 № 12</w:t>
      </w:r>
      <w:r w:rsidRPr="00A70F08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461689" w:rsidRDefault="00461689" w:rsidP="00461689">
      <w:pPr>
        <w:pStyle w:val="ConsPlusTitle"/>
        <w:widowControl/>
        <w:ind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1.1.</w:t>
      </w:r>
      <w:r w:rsidRPr="00FC1E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Внести  раздел 6.  «Показатели доступности и качества муниципальной услуги»  со следующим текстом:</w:t>
      </w:r>
    </w:p>
    <w:p w:rsidR="00461689" w:rsidRPr="00D61B2C" w:rsidRDefault="00461689" w:rsidP="0046168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ыми нормативно правовыми актами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proofErr w:type="gramEnd"/>
    </w:p>
    <w:p w:rsidR="00461689" w:rsidRPr="00D61B2C" w:rsidRDefault="00461689" w:rsidP="00461689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461689" w:rsidRDefault="00461689" w:rsidP="00461689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461689" w:rsidRPr="00D61B2C" w:rsidRDefault="00461689" w:rsidP="00461689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61689" w:rsidRPr="00D61B2C" w:rsidRDefault="00461689" w:rsidP="00461689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461689" w:rsidRPr="00D61B2C" w:rsidRDefault="00461689" w:rsidP="00461689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461689" w:rsidRDefault="00461689" w:rsidP="00461689"/>
    <w:p w:rsidR="009833F4" w:rsidRDefault="00461689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CD"/>
    <w:rsid w:val="000C432B"/>
    <w:rsid w:val="00461689"/>
    <w:rsid w:val="00921DCD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8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616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4616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Subtle Emphasis"/>
    <w:basedOn w:val="a0"/>
    <w:uiPriority w:val="19"/>
    <w:qFormat/>
    <w:rsid w:val="0046168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8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616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4616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Subtle Emphasis"/>
    <w:basedOn w:val="a0"/>
    <w:uiPriority w:val="19"/>
    <w:qFormat/>
    <w:rsid w:val="0046168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2016-02-25T10:37:00Z</dcterms:created>
  <dcterms:modified xsi:type="dcterms:W3CDTF">2016-02-25T10:37:00Z</dcterms:modified>
</cp:coreProperties>
</file>