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735A34" w:rsidRPr="0058523D" w:rsidRDefault="00735A34" w:rsidP="00735A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24</w:t>
      </w:r>
    </w:p>
    <w:p w:rsidR="00735A34" w:rsidRPr="00D61B2C" w:rsidRDefault="00735A34" w:rsidP="00735A34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735A34" w:rsidRPr="00062EDD" w:rsidRDefault="00735A34" w:rsidP="00735A3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62EDD">
        <w:rPr>
          <w:rFonts w:ascii="Times New Roman" w:hAnsi="Times New Roman" w:cs="Times New Roman"/>
          <w:sz w:val="28"/>
          <w:szCs w:val="28"/>
        </w:rPr>
        <w:t>«</w:t>
      </w:r>
      <w:r w:rsidRPr="00062EDD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062EDD">
        <w:rPr>
          <w:rFonts w:ascii="Times New Roman" w:hAnsi="Times New Roman" w:cs="Times New Roman"/>
          <w:bCs w:val="0"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 </w:t>
      </w:r>
      <w:proofErr w:type="spellStart"/>
      <w:r w:rsidRPr="00062EDD">
        <w:rPr>
          <w:rFonts w:ascii="Times New Roman" w:hAnsi="Times New Roman" w:cs="Times New Roman"/>
          <w:bCs w:val="0"/>
          <w:sz w:val="28"/>
          <w:szCs w:val="28"/>
        </w:rPr>
        <w:t>Кильмезского</w:t>
      </w:r>
      <w:proofErr w:type="spellEnd"/>
      <w:r w:rsidRPr="00062EDD">
        <w:rPr>
          <w:rFonts w:ascii="Times New Roman" w:hAnsi="Times New Roman" w:cs="Times New Roman"/>
          <w:bCs w:val="0"/>
          <w:sz w:val="28"/>
          <w:szCs w:val="28"/>
        </w:rPr>
        <w:t xml:space="preserve"> района Кировской области » </w:t>
      </w:r>
    </w:p>
    <w:p w:rsidR="00735A34" w:rsidRDefault="00735A34" w:rsidP="00735A34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A34" w:rsidRDefault="00735A34" w:rsidP="00735A3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735A34" w:rsidRPr="00062EDD" w:rsidRDefault="00735A34" w:rsidP="00735A3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2EDD">
        <w:rPr>
          <w:rFonts w:ascii="Times New Roman" w:hAnsi="Times New Roman"/>
          <w:b w:val="0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062EDD">
        <w:rPr>
          <w:rFonts w:ascii="Times New Roman" w:hAnsi="Times New Roman" w:cs="Times New Roman"/>
          <w:b w:val="0"/>
          <w:sz w:val="24"/>
          <w:szCs w:val="24"/>
        </w:rPr>
        <w:t>«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Кировской области » </w:t>
      </w:r>
      <w:r w:rsidRPr="00062EDD">
        <w:rPr>
          <w:rFonts w:ascii="Times New Roman" w:hAnsi="Times New Roman"/>
          <w:b w:val="0"/>
          <w:sz w:val="28"/>
          <w:szCs w:val="28"/>
        </w:rPr>
        <w:t xml:space="preserve">утвержденный постановлением администрации </w:t>
      </w:r>
      <w:proofErr w:type="spellStart"/>
      <w:r w:rsidRPr="00062EDD">
        <w:rPr>
          <w:rFonts w:ascii="Times New Roman" w:hAnsi="Times New Roman"/>
          <w:b w:val="0"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/>
          <w:b w:val="0"/>
          <w:sz w:val="28"/>
          <w:szCs w:val="28"/>
        </w:rPr>
        <w:t xml:space="preserve"> сельского поселе</w:t>
      </w:r>
      <w:r w:rsidRPr="00062EDD">
        <w:rPr>
          <w:rFonts w:ascii="Times New Roman" w:hAnsi="Times New Roman"/>
          <w:b w:val="0"/>
          <w:bCs w:val="0"/>
          <w:sz w:val="28"/>
          <w:szCs w:val="28"/>
        </w:rPr>
        <w:t>ния от  05.08.2015 № 42</w:t>
      </w:r>
      <w:r w:rsidRPr="00062EDD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735A34" w:rsidRPr="00062EDD" w:rsidRDefault="00735A34" w:rsidP="00735A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1.1. В раздел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 пункт 2.13. 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735A34" w:rsidRPr="00D61B2C" w:rsidRDefault="00735A34" w:rsidP="00735A3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735A34" w:rsidRPr="00D61B2C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735A34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735A34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34" w:rsidRPr="00D61B2C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735A34" w:rsidRPr="00D61B2C" w:rsidRDefault="00735A34" w:rsidP="00735A34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735A34" w:rsidRDefault="00735A34" w:rsidP="00735A34"/>
    <w:p w:rsidR="00735A34" w:rsidRDefault="00735A34" w:rsidP="00735A34"/>
    <w:p w:rsidR="00735A34" w:rsidRDefault="00735A34" w:rsidP="00735A34"/>
    <w:p w:rsidR="00735A34" w:rsidRDefault="00735A34" w:rsidP="00735A34"/>
    <w:p w:rsidR="009833F4" w:rsidRDefault="00735A34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6A"/>
    <w:rsid w:val="000C432B"/>
    <w:rsid w:val="00735A34"/>
    <w:rsid w:val="00B5436A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3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3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2016-02-25T11:49:00Z</dcterms:created>
  <dcterms:modified xsi:type="dcterms:W3CDTF">2016-02-25T11:49:00Z</dcterms:modified>
</cp:coreProperties>
</file>