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B9" w:rsidRDefault="00853CB9" w:rsidP="00853CB9">
      <w:pPr>
        <w:jc w:val="center"/>
        <w:rPr>
          <w:szCs w:val="28"/>
        </w:rPr>
      </w:pPr>
      <w:r>
        <w:rPr>
          <w:szCs w:val="28"/>
          <w:highlight w:val="yellow"/>
        </w:rPr>
        <w:t xml:space="preserve">АДМИНИСТРАЦИЯ </w:t>
      </w:r>
      <w:r>
        <w:rPr>
          <w:szCs w:val="28"/>
        </w:rPr>
        <w:t>СЕЛИНСКОГО СЕЛЬСКОГО ПОСЕЛЕНИЯ</w:t>
      </w:r>
    </w:p>
    <w:p w:rsidR="00853CB9" w:rsidRDefault="00853CB9" w:rsidP="00853CB9">
      <w:pPr>
        <w:jc w:val="center"/>
        <w:rPr>
          <w:b/>
          <w:sz w:val="36"/>
          <w:szCs w:val="36"/>
        </w:rPr>
      </w:pPr>
    </w:p>
    <w:p w:rsidR="00853CB9" w:rsidRDefault="00853CB9" w:rsidP="00853CB9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53CB9" w:rsidRDefault="00853CB9" w:rsidP="00853CB9">
      <w:pPr>
        <w:jc w:val="center"/>
        <w:rPr>
          <w:szCs w:val="28"/>
        </w:rPr>
      </w:pP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елино</w:t>
      </w:r>
      <w:proofErr w:type="spellEnd"/>
    </w:p>
    <w:p w:rsidR="00853CB9" w:rsidRDefault="00695A12" w:rsidP="00853CB9">
      <w:pPr>
        <w:rPr>
          <w:szCs w:val="28"/>
        </w:rPr>
      </w:pPr>
      <w:r>
        <w:rPr>
          <w:szCs w:val="28"/>
        </w:rPr>
        <w:t>05.08</w:t>
      </w:r>
      <w:r w:rsidR="00853CB9">
        <w:rPr>
          <w:szCs w:val="28"/>
        </w:rPr>
        <w:t xml:space="preserve">.2015 г                                                                                 </w:t>
      </w:r>
      <w:r w:rsidR="00853CB9">
        <w:rPr>
          <w:szCs w:val="28"/>
        </w:rPr>
        <w:tab/>
        <w:t>№</w:t>
      </w:r>
      <w:r>
        <w:rPr>
          <w:szCs w:val="28"/>
        </w:rPr>
        <w:t>35</w:t>
      </w:r>
    </w:p>
    <w:p w:rsidR="00853CB9" w:rsidRDefault="00853CB9" w:rsidP="00853CB9">
      <w:pPr>
        <w:pStyle w:val="ConsPlusTitle"/>
        <w:widowControl/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853CB9" w:rsidRPr="00853CB9" w:rsidRDefault="00853CB9" w:rsidP="00853CB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53CB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 «Выдача разрешения на строительство объекта капитального строительства на </w:t>
      </w:r>
      <w:r w:rsidRPr="00853CB9">
        <w:rPr>
          <w:rFonts w:ascii="Times New Roman" w:hAnsi="Times New Roman" w:cs="Times New Roman"/>
          <w:bCs w:val="0"/>
          <w:sz w:val="28"/>
          <w:szCs w:val="28"/>
        </w:rPr>
        <w:t xml:space="preserve">территории муниципального образования </w:t>
      </w:r>
      <w:proofErr w:type="spellStart"/>
      <w:r w:rsidRPr="00853CB9">
        <w:rPr>
          <w:rFonts w:ascii="Times New Roman" w:hAnsi="Times New Roman" w:cs="Times New Roman"/>
          <w:bCs w:val="0"/>
          <w:sz w:val="28"/>
          <w:szCs w:val="28"/>
        </w:rPr>
        <w:t>Селинского</w:t>
      </w:r>
      <w:proofErr w:type="spellEnd"/>
      <w:r w:rsidRPr="00853CB9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</w:t>
      </w:r>
      <w:proofErr w:type="spellStart"/>
      <w:r w:rsidRPr="00853CB9">
        <w:rPr>
          <w:rFonts w:ascii="Times New Roman" w:hAnsi="Times New Roman" w:cs="Times New Roman"/>
          <w:bCs w:val="0"/>
          <w:sz w:val="28"/>
          <w:szCs w:val="28"/>
        </w:rPr>
        <w:t>Кильмезского</w:t>
      </w:r>
      <w:proofErr w:type="spellEnd"/>
      <w:r w:rsidRPr="00853CB9">
        <w:rPr>
          <w:rFonts w:ascii="Times New Roman" w:hAnsi="Times New Roman" w:cs="Times New Roman"/>
          <w:bCs w:val="0"/>
          <w:sz w:val="28"/>
          <w:szCs w:val="28"/>
        </w:rPr>
        <w:t xml:space="preserve"> района</w:t>
      </w:r>
    </w:p>
    <w:p w:rsidR="00853CB9" w:rsidRPr="00853CB9" w:rsidRDefault="00853CB9" w:rsidP="00853CB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53CB9">
        <w:rPr>
          <w:rFonts w:ascii="Times New Roman" w:hAnsi="Times New Roman" w:cs="Times New Roman"/>
          <w:bCs w:val="0"/>
          <w:sz w:val="28"/>
          <w:szCs w:val="28"/>
        </w:rPr>
        <w:t>Кировской области »</w:t>
      </w:r>
    </w:p>
    <w:p w:rsidR="00853CB9" w:rsidRDefault="00853CB9" w:rsidP="00853CB9">
      <w:pPr>
        <w:pStyle w:val="ConsPlusTitle"/>
        <w:widowControl/>
        <w:spacing w:line="360" w:lineRule="exact"/>
        <w:jc w:val="center"/>
        <w:rPr>
          <w:szCs w:val="28"/>
        </w:rPr>
      </w:pPr>
    </w:p>
    <w:p w:rsidR="00853CB9" w:rsidRDefault="00853CB9" w:rsidP="00853CB9">
      <w:pPr>
        <w:rPr>
          <w:szCs w:val="28"/>
        </w:rPr>
      </w:pPr>
      <w:r>
        <w:rPr>
          <w:szCs w:val="28"/>
        </w:rPr>
        <w:t xml:space="preserve">                                                            </w:t>
      </w:r>
    </w:p>
    <w:p w:rsidR="00853CB9" w:rsidRDefault="00853CB9" w:rsidP="00853CB9">
      <w:pPr>
        <w:spacing w:line="360" w:lineRule="auto"/>
        <w:ind w:firstLine="705"/>
        <w:jc w:val="both"/>
        <w:rPr>
          <w:szCs w:val="28"/>
        </w:rPr>
      </w:pPr>
      <w:r>
        <w:rPr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постановления администрации </w:t>
      </w:r>
      <w:proofErr w:type="spellStart"/>
      <w:r>
        <w:rPr>
          <w:szCs w:val="28"/>
        </w:rPr>
        <w:t>Селинского</w:t>
      </w:r>
      <w:proofErr w:type="spellEnd"/>
      <w:r>
        <w:rPr>
          <w:szCs w:val="28"/>
        </w:rPr>
        <w:t xml:space="preserve"> сельского поселения  от 20.02.2012 № 5 «Об административных регламентах предоставления муниципальных услуг в муниципальном образовании </w:t>
      </w:r>
      <w:proofErr w:type="spellStart"/>
      <w:r>
        <w:rPr>
          <w:szCs w:val="28"/>
        </w:rPr>
        <w:t>Селинское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Кильмезского</w:t>
      </w:r>
      <w:proofErr w:type="spellEnd"/>
      <w:r>
        <w:rPr>
          <w:szCs w:val="28"/>
        </w:rPr>
        <w:t xml:space="preserve"> района Кировской области», </w:t>
      </w:r>
      <w:r>
        <w:rPr>
          <w:szCs w:val="28"/>
          <w:highlight w:val="yellow"/>
        </w:rPr>
        <w:t xml:space="preserve">администрация </w:t>
      </w:r>
      <w:proofErr w:type="spellStart"/>
      <w:r>
        <w:rPr>
          <w:szCs w:val="28"/>
        </w:rPr>
        <w:t>Селинского</w:t>
      </w:r>
      <w:proofErr w:type="spellEnd"/>
      <w:r>
        <w:rPr>
          <w:szCs w:val="28"/>
        </w:rPr>
        <w:t xml:space="preserve"> сельского поселения  ПОСТАНОВЛЯЕТ:</w:t>
      </w:r>
    </w:p>
    <w:p w:rsidR="00853CB9" w:rsidRPr="00853CB9" w:rsidRDefault="00853CB9" w:rsidP="00853CB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Утвердить административный регламент по предоставлению </w:t>
      </w:r>
      <w:r w:rsidRPr="00853CB9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Pr="00853CB9">
        <w:rPr>
          <w:rFonts w:ascii="Times New Roman" w:hAnsi="Times New Roman" w:cs="Times New Roman"/>
          <w:b w:val="0"/>
          <w:sz w:val="28"/>
          <w:szCs w:val="28"/>
        </w:rPr>
        <w:t xml:space="preserve">услуги  «Выдача разрешения на строительство объекта капитального строительства на </w:t>
      </w:r>
      <w:r w:rsidRPr="00853C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территории муниципального образования </w:t>
      </w:r>
      <w:proofErr w:type="spellStart"/>
      <w:r w:rsidRPr="00853CB9">
        <w:rPr>
          <w:rFonts w:ascii="Times New Roman" w:hAnsi="Times New Roman" w:cs="Times New Roman"/>
          <w:b w:val="0"/>
          <w:bCs w:val="0"/>
          <w:sz w:val="28"/>
          <w:szCs w:val="28"/>
        </w:rPr>
        <w:t>Селинского</w:t>
      </w:r>
      <w:proofErr w:type="spellEnd"/>
      <w:r w:rsidRPr="00853C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Pr="00853CB9">
        <w:rPr>
          <w:rFonts w:ascii="Times New Roman" w:hAnsi="Times New Roman" w:cs="Times New Roman"/>
          <w:b w:val="0"/>
          <w:bCs w:val="0"/>
          <w:sz w:val="28"/>
          <w:szCs w:val="28"/>
        </w:rPr>
        <w:t>Кильмезского</w:t>
      </w:r>
      <w:proofErr w:type="spellEnd"/>
      <w:r w:rsidRPr="00853C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</w:p>
    <w:p w:rsidR="00853CB9" w:rsidRDefault="00853CB9" w:rsidP="00853CB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3CB9">
        <w:rPr>
          <w:rFonts w:ascii="Times New Roman" w:hAnsi="Times New Roman" w:cs="Times New Roman"/>
          <w:b w:val="0"/>
          <w:bCs w:val="0"/>
          <w:sz w:val="28"/>
          <w:szCs w:val="28"/>
        </w:rPr>
        <w:t>Кировской области 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Прилагается.</w:t>
      </w:r>
    </w:p>
    <w:p w:rsidR="00853CB9" w:rsidRDefault="00853CB9" w:rsidP="00853CB9">
      <w:pPr>
        <w:spacing w:line="360" w:lineRule="auto"/>
        <w:ind w:firstLine="705"/>
        <w:jc w:val="both"/>
        <w:rPr>
          <w:szCs w:val="28"/>
        </w:rPr>
      </w:pPr>
      <w:r>
        <w:rPr>
          <w:szCs w:val="28"/>
        </w:rPr>
        <w:t>2. Настоящее постановление вступает в силу после его официального опубликования на сайте муниципального образования.</w:t>
      </w:r>
    </w:p>
    <w:p w:rsidR="00853CB9" w:rsidRDefault="00853CB9" w:rsidP="00853CB9">
      <w:pPr>
        <w:spacing w:line="360" w:lineRule="auto"/>
        <w:ind w:firstLine="705"/>
        <w:jc w:val="both"/>
        <w:rPr>
          <w:szCs w:val="28"/>
        </w:rPr>
      </w:pPr>
    </w:p>
    <w:p w:rsidR="00853CB9" w:rsidRDefault="00853CB9" w:rsidP="00853CB9">
      <w:pPr>
        <w:spacing w:line="360" w:lineRule="auto"/>
        <w:ind w:firstLine="705"/>
        <w:jc w:val="both"/>
        <w:rPr>
          <w:szCs w:val="28"/>
        </w:rPr>
      </w:pPr>
    </w:p>
    <w:p w:rsidR="00853CB9" w:rsidRDefault="00853CB9" w:rsidP="00853CB9">
      <w:pPr>
        <w:rPr>
          <w:szCs w:val="28"/>
          <w:highlight w:val="yellow"/>
        </w:rPr>
      </w:pPr>
      <w:r>
        <w:rPr>
          <w:szCs w:val="28"/>
          <w:highlight w:val="yellow"/>
        </w:rPr>
        <w:t>Глава  администрации</w:t>
      </w:r>
    </w:p>
    <w:p w:rsidR="00853CB9" w:rsidRDefault="00853CB9" w:rsidP="00853CB9">
      <w:pPr>
        <w:rPr>
          <w:szCs w:val="28"/>
        </w:rPr>
      </w:pPr>
      <w:proofErr w:type="spellStart"/>
      <w:r>
        <w:rPr>
          <w:szCs w:val="28"/>
        </w:rPr>
        <w:t>Селинского</w:t>
      </w:r>
      <w:proofErr w:type="spellEnd"/>
      <w:r>
        <w:rPr>
          <w:szCs w:val="28"/>
        </w:rPr>
        <w:t xml:space="preserve"> сельского поселения:                                               </w:t>
      </w:r>
      <w:proofErr w:type="spellStart"/>
      <w:r>
        <w:rPr>
          <w:szCs w:val="28"/>
        </w:rPr>
        <w:t>В.П.Чиргина</w:t>
      </w:r>
      <w:proofErr w:type="spellEnd"/>
    </w:p>
    <w:p w:rsidR="00443187" w:rsidRDefault="00443187" w:rsidP="00853CB9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443187" w:rsidRDefault="00443187" w:rsidP="00443187">
      <w:pPr>
        <w:spacing w:after="0" w:line="240" w:lineRule="auto"/>
        <w:ind w:firstLine="5398"/>
        <w:jc w:val="both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443187" w:rsidRDefault="00752597" w:rsidP="00443187">
      <w:pPr>
        <w:spacing w:after="0" w:line="240" w:lineRule="auto"/>
        <w:ind w:firstLine="5398"/>
        <w:jc w:val="both"/>
        <w:rPr>
          <w:szCs w:val="28"/>
        </w:rPr>
      </w:pPr>
      <w:proofErr w:type="spellStart"/>
      <w:r>
        <w:rPr>
          <w:szCs w:val="28"/>
        </w:rPr>
        <w:t>Селинского</w:t>
      </w:r>
      <w:proofErr w:type="spellEnd"/>
      <w:r>
        <w:rPr>
          <w:szCs w:val="28"/>
        </w:rPr>
        <w:t xml:space="preserve"> сельского поселения</w:t>
      </w:r>
    </w:p>
    <w:p w:rsidR="00443187" w:rsidRDefault="00F02C85" w:rsidP="00443187">
      <w:pPr>
        <w:spacing w:after="0" w:line="240" w:lineRule="auto"/>
        <w:ind w:firstLine="5398"/>
        <w:jc w:val="both"/>
        <w:rPr>
          <w:szCs w:val="28"/>
        </w:rPr>
      </w:pPr>
      <w:r>
        <w:rPr>
          <w:szCs w:val="28"/>
        </w:rPr>
        <w:t xml:space="preserve">от  05.08.2015 г. </w:t>
      </w:r>
      <w:bookmarkStart w:id="0" w:name="_GoBack"/>
      <w:bookmarkEnd w:id="0"/>
      <w:r w:rsidR="00443187">
        <w:rPr>
          <w:szCs w:val="28"/>
        </w:rPr>
        <w:t xml:space="preserve"> № </w:t>
      </w:r>
      <w:r w:rsidR="00695A12">
        <w:rPr>
          <w:szCs w:val="28"/>
        </w:rPr>
        <w:t>35</w:t>
      </w:r>
    </w:p>
    <w:p w:rsidR="00443187" w:rsidRDefault="00443187" w:rsidP="004431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3187" w:rsidRDefault="00443187" w:rsidP="004431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43187" w:rsidRDefault="00443187" w:rsidP="004431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43187" w:rsidRDefault="00443187" w:rsidP="00443187">
      <w:pPr>
        <w:shd w:val="clear" w:color="auto" w:fill="FFFFFF"/>
        <w:spacing w:after="0" w:line="360" w:lineRule="exact"/>
        <w:jc w:val="center"/>
        <w:rPr>
          <w:b/>
          <w:szCs w:val="28"/>
        </w:rPr>
      </w:pPr>
      <w:r>
        <w:rPr>
          <w:b/>
          <w:szCs w:val="28"/>
        </w:rPr>
        <w:t>«</w:t>
      </w:r>
      <w:r>
        <w:rPr>
          <w:rFonts w:eastAsia="Times New Roman" w:cs="Arial"/>
          <w:b/>
          <w:bCs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="00752597">
        <w:rPr>
          <w:rFonts w:eastAsia="Times New Roman" w:cs="Arial"/>
          <w:b/>
          <w:bCs/>
          <w:szCs w:val="28"/>
          <w:lang w:eastAsia="ru-RU"/>
        </w:rPr>
        <w:t xml:space="preserve"> </w:t>
      </w:r>
      <w:proofErr w:type="spellStart"/>
      <w:r w:rsidR="00752597">
        <w:rPr>
          <w:rFonts w:eastAsia="Times New Roman" w:cs="Arial"/>
          <w:b/>
          <w:bCs/>
          <w:szCs w:val="28"/>
          <w:lang w:eastAsia="ru-RU"/>
        </w:rPr>
        <w:t>Селинского</w:t>
      </w:r>
      <w:proofErr w:type="spellEnd"/>
      <w:r w:rsidR="00752597">
        <w:rPr>
          <w:rFonts w:eastAsia="Times New Roman" w:cs="Arial"/>
          <w:b/>
          <w:bCs/>
          <w:szCs w:val="28"/>
          <w:lang w:eastAsia="ru-RU"/>
        </w:rPr>
        <w:t xml:space="preserve"> сельского поселения </w:t>
      </w:r>
      <w:proofErr w:type="spellStart"/>
      <w:r w:rsidR="00752597">
        <w:rPr>
          <w:rFonts w:eastAsia="Times New Roman" w:cs="Arial"/>
          <w:b/>
          <w:bCs/>
          <w:szCs w:val="28"/>
          <w:lang w:eastAsia="ru-RU"/>
        </w:rPr>
        <w:t>Кильмезского</w:t>
      </w:r>
      <w:proofErr w:type="spellEnd"/>
      <w:r w:rsidR="00752597">
        <w:rPr>
          <w:rFonts w:eastAsia="Times New Roman" w:cs="Arial"/>
          <w:b/>
          <w:bCs/>
          <w:szCs w:val="28"/>
          <w:lang w:eastAsia="ru-RU"/>
        </w:rPr>
        <w:t xml:space="preserve"> района Кировской области</w:t>
      </w:r>
      <w:r>
        <w:rPr>
          <w:b/>
          <w:szCs w:val="28"/>
        </w:rPr>
        <w:t xml:space="preserve">» </w:t>
      </w:r>
    </w:p>
    <w:p w:rsidR="00443187" w:rsidRDefault="00443187" w:rsidP="00443187">
      <w:pPr>
        <w:shd w:val="clear" w:color="auto" w:fill="FFFFFF"/>
        <w:spacing w:after="0" w:line="360" w:lineRule="exact"/>
        <w:jc w:val="center"/>
        <w:rPr>
          <w:b/>
          <w:szCs w:val="28"/>
        </w:rPr>
      </w:pPr>
    </w:p>
    <w:p w:rsidR="00443187" w:rsidRDefault="00443187" w:rsidP="00443187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1. Общие положения</w:t>
      </w:r>
    </w:p>
    <w:p w:rsidR="00443187" w:rsidRDefault="00443187" w:rsidP="00443187">
      <w:pPr>
        <w:suppressAutoHyphens/>
        <w:spacing w:line="36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1.1. Предмет регулирования регламента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Административный регламент предоставления муниципальной услуги </w:t>
      </w:r>
      <w:proofErr w:type="gramStart"/>
      <w:r>
        <w:rPr>
          <w:bCs/>
          <w:szCs w:val="28"/>
        </w:rPr>
        <w:t>«</w:t>
      </w:r>
      <w:r>
        <w:rPr>
          <w:rFonts w:eastAsia="Times New Roman" w:cs="Arial"/>
          <w:bCs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="00752597">
        <w:rPr>
          <w:rFonts w:eastAsia="Times New Roman" w:cs="Arial"/>
          <w:bCs/>
          <w:szCs w:val="28"/>
          <w:lang w:eastAsia="ru-RU"/>
        </w:rPr>
        <w:t xml:space="preserve"> </w:t>
      </w:r>
      <w:proofErr w:type="spellStart"/>
      <w:r w:rsidR="00752597" w:rsidRPr="00752597">
        <w:rPr>
          <w:rFonts w:eastAsia="Times New Roman" w:cs="Arial"/>
          <w:bCs/>
          <w:szCs w:val="28"/>
          <w:lang w:eastAsia="ru-RU"/>
        </w:rPr>
        <w:t>Селинского</w:t>
      </w:r>
      <w:proofErr w:type="spellEnd"/>
      <w:r w:rsidR="00752597" w:rsidRPr="00752597">
        <w:rPr>
          <w:rFonts w:eastAsia="Times New Roman" w:cs="Arial"/>
          <w:bCs/>
          <w:szCs w:val="28"/>
          <w:lang w:eastAsia="ru-RU"/>
        </w:rPr>
        <w:t xml:space="preserve"> сельского поселения</w:t>
      </w:r>
      <w:r w:rsidRPr="00752597">
        <w:rPr>
          <w:bCs/>
          <w:szCs w:val="28"/>
        </w:rPr>
        <w:t xml:space="preserve">» </w:t>
      </w:r>
      <w:r w:rsidRPr="00752597">
        <w:rPr>
          <w:szCs w:val="28"/>
        </w:rPr>
        <w:t>(далее – Административный регламент) определяет круг заявителей, стандарт предоставления муниципальной услуги, состав,</w:t>
      </w:r>
      <w:r>
        <w:rPr>
          <w:szCs w:val="28"/>
        </w:rPr>
        <w:t xml:space="preserve"> последовательность и сроки выполнения административных процедур, </w:t>
      </w:r>
      <w:r>
        <w:rPr>
          <w:szCs w:val="28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</w:t>
      </w:r>
      <w:proofErr w:type="gramEnd"/>
      <w:r>
        <w:rPr>
          <w:szCs w:val="28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>
        <w:rPr>
          <w:szCs w:val="28"/>
        </w:rPr>
        <w:t>при осуществлении полномочий по предоставлению муниципальной услуги</w:t>
      </w:r>
      <w:r>
        <w:rPr>
          <w:bCs/>
          <w:szCs w:val="28"/>
        </w:rPr>
        <w:t xml:space="preserve">.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Cs w:val="28"/>
          <w:lang w:eastAsia="ru-RU"/>
        </w:rPr>
      </w:pPr>
      <w:r>
        <w:rPr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7" w:history="1">
        <w:proofErr w:type="spellStart"/>
        <w:r>
          <w:rPr>
            <w:rStyle w:val="a3"/>
            <w:szCs w:val="28"/>
            <w:lang w:eastAsia="ru-RU"/>
          </w:rPr>
          <w:t>законе</w:t>
        </w:r>
        <w:proofErr w:type="spellEnd"/>
      </w:hyperlink>
      <w:r>
        <w:rPr>
          <w:szCs w:val="28"/>
          <w:lang w:eastAsia="ru-RU"/>
        </w:rPr>
        <w:t xml:space="preserve"> от 27.07.2010 № 210-ФЗ «Об организации предоставления государственных и </w:t>
      </w:r>
      <w:r>
        <w:rPr>
          <w:szCs w:val="28"/>
          <w:lang w:eastAsia="ru-RU"/>
        </w:rPr>
        <w:lastRenderedPageBreak/>
        <w:t xml:space="preserve">муниципальных услуг» </w:t>
      </w:r>
      <w:r>
        <w:rPr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</w:p>
    <w:p w:rsidR="00443187" w:rsidRDefault="00443187" w:rsidP="00443187">
      <w:pPr>
        <w:suppressAutoHyphens/>
        <w:autoSpaceDE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1.2. Круг заявителей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Заявителем при п</w:t>
      </w:r>
      <w:r>
        <w:rPr>
          <w:rFonts w:eastAsia="Times New Roman" w:cs="Arial"/>
          <w:bCs/>
          <w:szCs w:val="28"/>
          <w:lang w:eastAsia="ru-RU"/>
        </w:rPr>
        <w:t xml:space="preserve">редоставлении муниципальной услуги является – </w:t>
      </w:r>
      <w:r>
        <w:rPr>
          <w:szCs w:val="28"/>
        </w:rPr>
        <w:t>застройщики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szCs w:val="28"/>
          <w:lang w:eastAsia="ru-RU"/>
        </w:rPr>
        <w:t xml:space="preserve">,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– заявление). </w:t>
      </w:r>
    </w:p>
    <w:p w:rsidR="00443187" w:rsidRDefault="00443187" w:rsidP="00443187">
      <w:pPr>
        <w:suppressAutoHyphens/>
        <w:autoSpaceDE w:val="0"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1.3.</w:t>
      </w:r>
      <w:r>
        <w:rPr>
          <w:b/>
          <w:szCs w:val="28"/>
        </w:rPr>
        <w:tab/>
        <w:t>Требования к порядку информирования о предоставлении муниципальной услуги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Cs w:val="28"/>
        </w:rPr>
      </w:pPr>
      <w:r>
        <w:rPr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Информацию о месте нахождения и графике работы, справочных и контактных телефонах, адресах электронной почты, официальном сайте </w:t>
      </w:r>
      <w:r>
        <w:rPr>
          <w:bCs/>
          <w:szCs w:val="28"/>
          <w:lang w:eastAsia="ru-RU"/>
        </w:rPr>
        <w:t>органа, предоставляющего муниципальную услугу,</w:t>
      </w:r>
      <w:r>
        <w:rPr>
          <w:szCs w:val="28"/>
        </w:rPr>
        <w:t xml:space="preserve"> </w:t>
      </w:r>
      <w:r>
        <w:rPr>
          <w:szCs w:val="28"/>
          <w:lang w:eastAsia="ru-RU"/>
        </w:rPr>
        <w:t xml:space="preserve">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</w:t>
      </w:r>
      <w:r>
        <w:rPr>
          <w:szCs w:val="28"/>
        </w:rPr>
        <w:t>а также о порядке предоставления муниципальной услуги можно получить: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на официальном сайте </w:t>
      </w:r>
      <w:r>
        <w:rPr>
          <w:bCs/>
          <w:szCs w:val="28"/>
          <w:lang w:eastAsia="ru-RU"/>
        </w:rPr>
        <w:t>органа, предоставляющего муниципальную услугу, в информационно-телекоммуникационной сети "Интернет" (далее – сеть Интернет)</w:t>
      </w:r>
      <w:r>
        <w:rPr>
          <w:szCs w:val="28"/>
        </w:rPr>
        <w:t>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bCs/>
          <w:szCs w:val="28"/>
        </w:rPr>
      </w:pPr>
      <w:r>
        <w:rPr>
          <w:szCs w:val="28"/>
        </w:rPr>
        <w:t xml:space="preserve">в </w:t>
      </w:r>
      <w:r>
        <w:rPr>
          <w:bCs/>
          <w:szCs w:val="28"/>
        </w:rPr>
        <w:t>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Cs w:val="28"/>
        </w:rPr>
      </w:pPr>
      <w:r>
        <w:rPr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Cs w:val="28"/>
        </w:rPr>
      </w:pPr>
      <w:r>
        <w:rPr>
          <w:szCs w:val="28"/>
        </w:rPr>
        <w:t>на информационных стендах в местах предоставления муниципальной услуги;</w:t>
      </w:r>
    </w:p>
    <w:p w:rsidR="00443187" w:rsidRDefault="00443187" w:rsidP="00443187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заявителя;</w:t>
      </w:r>
    </w:p>
    <w:p w:rsidR="00443187" w:rsidRDefault="00443187" w:rsidP="00443187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443187" w:rsidRDefault="00443187" w:rsidP="00443187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>
        <w:rPr>
          <w:sz w:val="28"/>
          <w:szCs w:val="28"/>
        </w:rPr>
        <w:t>по телефону.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 xml:space="preserve">1.3.2. </w:t>
      </w:r>
      <w:r>
        <w:rPr>
          <w:szCs w:val="28"/>
        </w:rPr>
        <w:t>Справочная информация о предоставлении муниципальной услуги:</w:t>
      </w:r>
    </w:p>
    <w:p w:rsidR="00443187" w:rsidRDefault="00443187" w:rsidP="00443187">
      <w:pPr>
        <w:tabs>
          <w:tab w:val="left" w:pos="9354"/>
        </w:tabs>
        <w:spacing w:line="360" w:lineRule="auto"/>
        <w:ind w:firstLine="709"/>
        <w:jc w:val="both"/>
        <w:rPr>
          <w:szCs w:val="28"/>
        </w:rPr>
      </w:pPr>
      <w:r>
        <w:rPr>
          <w:bCs/>
          <w:szCs w:val="28"/>
        </w:rPr>
        <w:t>адрес</w:t>
      </w:r>
      <w:r>
        <w:rPr>
          <w:szCs w:val="28"/>
        </w:rPr>
        <w:t xml:space="preserve"> м</w:t>
      </w:r>
      <w:r>
        <w:rPr>
          <w:bCs/>
          <w:szCs w:val="28"/>
        </w:rPr>
        <w:t xml:space="preserve">естонахождения </w:t>
      </w:r>
      <w:r>
        <w:rPr>
          <w:bCs/>
          <w:szCs w:val="28"/>
          <w:lang w:eastAsia="ru-RU"/>
        </w:rPr>
        <w:t>органа, предоставляющего муниципальную услугу</w:t>
      </w:r>
      <w:r>
        <w:rPr>
          <w:bCs/>
          <w:szCs w:val="28"/>
        </w:rPr>
        <w:t xml:space="preserve">: </w:t>
      </w:r>
      <w:r w:rsidR="00752597">
        <w:rPr>
          <w:szCs w:val="28"/>
        </w:rPr>
        <w:t xml:space="preserve">613572, ул. Советская, 10 </w:t>
      </w:r>
      <w:proofErr w:type="spellStart"/>
      <w:r w:rsidR="00752597">
        <w:rPr>
          <w:szCs w:val="28"/>
        </w:rPr>
        <w:t>д</w:t>
      </w:r>
      <w:proofErr w:type="gramStart"/>
      <w:r w:rsidR="00752597">
        <w:rPr>
          <w:szCs w:val="28"/>
        </w:rPr>
        <w:t>.С</w:t>
      </w:r>
      <w:proofErr w:type="gramEnd"/>
      <w:r w:rsidR="00752597">
        <w:rPr>
          <w:szCs w:val="28"/>
        </w:rPr>
        <w:t>елино</w:t>
      </w:r>
      <w:proofErr w:type="spellEnd"/>
      <w:r w:rsidR="00752597">
        <w:rPr>
          <w:szCs w:val="28"/>
        </w:rPr>
        <w:t xml:space="preserve">, </w:t>
      </w:r>
      <w:proofErr w:type="spellStart"/>
      <w:r w:rsidR="00752597">
        <w:rPr>
          <w:szCs w:val="28"/>
        </w:rPr>
        <w:t>Кильмезского</w:t>
      </w:r>
      <w:proofErr w:type="spellEnd"/>
      <w:r w:rsidR="00752597">
        <w:rPr>
          <w:szCs w:val="28"/>
        </w:rPr>
        <w:t xml:space="preserve"> района, Кировской области</w:t>
      </w:r>
      <w:r>
        <w:rPr>
          <w:bCs/>
          <w:szCs w:val="28"/>
        </w:rPr>
        <w:t>;</w:t>
      </w:r>
    </w:p>
    <w:p w:rsidR="00443187" w:rsidRDefault="00443187" w:rsidP="00443187">
      <w:pPr>
        <w:tabs>
          <w:tab w:val="left" w:pos="9354"/>
        </w:tabs>
        <w:autoSpaceDE w:val="0"/>
        <w:autoSpaceDN w:val="0"/>
        <w:adjustRightInd w:val="0"/>
        <w:spacing w:line="360" w:lineRule="auto"/>
        <w:ind w:firstLine="709"/>
        <w:rPr>
          <w:kern w:val="2"/>
          <w:szCs w:val="28"/>
          <w:lang w:eastAsia="ar-SA"/>
        </w:rPr>
      </w:pPr>
      <w:r>
        <w:rPr>
          <w:szCs w:val="28"/>
        </w:rPr>
        <w:t xml:space="preserve">режим работы: </w:t>
      </w:r>
      <w:r w:rsidR="00752597">
        <w:rPr>
          <w:szCs w:val="28"/>
        </w:rPr>
        <w:t>понедельник - пятница: 08-30 – 16-30, обеденный перерыв: 12-00 - 13-00; суббота, воскресенье - выходной</w:t>
      </w:r>
      <w:r>
        <w:rPr>
          <w:kern w:val="2"/>
          <w:szCs w:val="28"/>
          <w:lang w:eastAsia="ar-SA"/>
        </w:rPr>
        <w:t>;</w:t>
      </w:r>
    </w:p>
    <w:p w:rsidR="00443187" w:rsidRDefault="00443187" w:rsidP="00443187">
      <w:pPr>
        <w:tabs>
          <w:tab w:val="left" w:pos="9354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kern w:val="2"/>
          <w:szCs w:val="28"/>
          <w:lang w:eastAsia="ar-SA"/>
        </w:rPr>
        <w:t xml:space="preserve">телефон: </w:t>
      </w:r>
      <w:r w:rsidR="00752597">
        <w:rPr>
          <w:kern w:val="2"/>
          <w:szCs w:val="28"/>
          <w:lang w:eastAsia="ar-SA"/>
        </w:rPr>
        <w:t>8(83338)77-1-19</w:t>
      </w:r>
      <w:r>
        <w:rPr>
          <w:kern w:val="2"/>
          <w:szCs w:val="28"/>
          <w:lang w:eastAsia="ar-SA"/>
        </w:rPr>
        <w:t>;</w:t>
      </w:r>
    </w:p>
    <w:p w:rsidR="00443187" w:rsidRDefault="00752597" w:rsidP="00443187">
      <w:pPr>
        <w:tabs>
          <w:tab w:val="left" w:pos="935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электронная </w:t>
      </w:r>
      <w:r w:rsidR="00443187">
        <w:rPr>
          <w:szCs w:val="28"/>
        </w:rPr>
        <w:t xml:space="preserve">почта: </w:t>
      </w:r>
      <w:proofErr w:type="spellStart"/>
      <w:r>
        <w:rPr>
          <w:szCs w:val="28"/>
          <w:lang w:val="en-US"/>
        </w:rPr>
        <w:t>alya.muhamedzyan@mail</w:t>
      </w:r>
      <w:proofErr w:type="spellEnd"/>
      <w:r w:rsidRPr="003D1006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="00443187">
        <w:rPr>
          <w:szCs w:val="28"/>
        </w:rPr>
        <w:t>;</w:t>
      </w:r>
    </w:p>
    <w:p w:rsidR="00443187" w:rsidRDefault="00443187" w:rsidP="00443187">
      <w:pPr>
        <w:tabs>
          <w:tab w:val="left" w:pos="935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4"/>
          <w:szCs w:val="28"/>
          <w:lang w:eastAsia="ar-SA"/>
        </w:rPr>
      </w:pPr>
      <w:r>
        <w:rPr>
          <w:szCs w:val="28"/>
        </w:rPr>
        <w:t xml:space="preserve">официальный сайт </w:t>
      </w:r>
      <w:r>
        <w:rPr>
          <w:szCs w:val="28"/>
          <w:lang w:eastAsia="ar-SA"/>
        </w:rPr>
        <w:t>в сети Интернет</w:t>
      </w:r>
      <w:r>
        <w:rPr>
          <w:kern w:val="24"/>
          <w:szCs w:val="28"/>
          <w:lang w:eastAsia="ar-SA"/>
        </w:rPr>
        <w:t xml:space="preserve">: </w:t>
      </w:r>
      <w:r w:rsidR="00752597">
        <w:rPr>
          <w:kern w:val="24"/>
          <w:szCs w:val="28"/>
          <w:u w:val="single"/>
          <w:lang w:val="en-US" w:eastAsia="ar-SA"/>
        </w:rPr>
        <w:t>http://selinoadm.ru//</w:t>
      </w:r>
      <w:r>
        <w:rPr>
          <w:kern w:val="24"/>
          <w:szCs w:val="28"/>
          <w:lang w:eastAsia="ar-SA"/>
        </w:rPr>
        <w:tab/>
      </w:r>
    </w:p>
    <w:p w:rsidR="00443187" w:rsidRDefault="00443187" w:rsidP="00752597">
      <w:pPr>
        <w:autoSpaceDE w:val="0"/>
        <w:autoSpaceDN w:val="0"/>
        <w:adjustRightInd w:val="0"/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</w:t>
      </w:r>
      <w:r>
        <w:rPr>
          <w:szCs w:val="28"/>
        </w:rPr>
        <w:t xml:space="preserve"> </w:t>
      </w:r>
      <w:r>
        <w:rPr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  <w:r>
        <w:rPr>
          <w:szCs w:val="28"/>
        </w:rPr>
        <w:t xml:space="preserve">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1.3.4.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</w:t>
      </w:r>
      <w:r>
        <w:rPr>
          <w:szCs w:val="28"/>
          <w:lang w:eastAsia="ru-RU"/>
        </w:rPr>
        <w:lastRenderedPageBreak/>
        <w:t>приема документов в дни и часы работы органа, предоставляющего муниципальную услугу.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443187" w:rsidRDefault="00443187" w:rsidP="004431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443187" w:rsidRDefault="00443187" w:rsidP="004431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 xml:space="preserve">1.3.6. </w:t>
      </w:r>
      <w:r>
        <w:rPr>
          <w:szCs w:val="28"/>
        </w:rPr>
        <w:t>Информация о порядке предоставления муниципальной услуги предоставляется бесплатно.</w:t>
      </w:r>
    </w:p>
    <w:p w:rsidR="00443187" w:rsidRDefault="00443187" w:rsidP="00443187">
      <w:pPr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2. Стандарт предоставления муниципальной услуги</w:t>
      </w:r>
    </w:p>
    <w:p w:rsidR="00443187" w:rsidRDefault="00443187" w:rsidP="00443187">
      <w:pPr>
        <w:suppressAutoHyphens/>
        <w:autoSpaceDE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2.1. Наименование муниципальной услуги</w:t>
      </w:r>
    </w:p>
    <w:p w:rsidR="00443187" w:rsidRDefault="00443187" w:rsidP="00443187">
      <w:pPr>
        <w:suppressAutoHyphens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Наименование муниципальной услуги: «</w:t>
      </w:r>
      <w:r>
        <w:rPr>
          <w:rFonts w:eastAsia="Times New Roman" w:cs="Arial"/>
          <w:bCs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>
        <w:rPr>
          <w:szCs w:val="28"/>
        </w:rPr>
        <w:t>».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szCs w:val="28"/>
        </w:rPr>
      </w:pPr>
      <w:r>
        <w:rPr>
          <w:b/>
          <w:szCs w:val="28"/>
        </w:rPr>
        <w:t>2.2.</w:t>
      </w:r>
      <w:r>
        <w:rPr>
          <w:b/>
          <w:szCs w:val="28"/>
        </w:rPr>
        <w:tab/>
        <w:t>Наименование органа, предоставляющего муниципальную услугу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Cs/>
          <w:i/>
          <w:szCs w:val="28"/>
        </w:rPr>
      </w:pPr>
      <w:r>
        <w:rPr>
          <w:szCs w:val="28"/>
        </w:rPr>
        <w:t xml:space="preserve">2.2.1. Муниципальная услуга предоставляется </w:t>
      </w:r>
      <w:r>
        <w:rPr>
          <w:bCs/>
          <w:szCs w:val="28"/>
        </w:rPr>
        <w:t xml:space="preserve">администрацией </w:t>
      </w:r>
      <w:proofErr w:type="spellStart"/>
      <w:r w:rsidR="008249A2">
        <w:rPr>
          <w:bCs/>
          <w:szCs w:val="28"/>
        </w:rPr>
        <w:t>Селинского</w:t>
      </w:r>
      <w:proofErr w:type="spellEnd"/>
      <w:r w:rsidR="008249A2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муниципального образования (муниципального района – в случае передачи полномочий; городского округа, городского поселения) (далее – администрация).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outlineLvl w:val="2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2.3. Результат предоставления муниципальной услуги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Результатом предоставления муниципальной услуги является: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Arial"/>
          <w:bCs/>
          <w:szCs w:val="28"/>
          <w:lang w:eastAsia="ru-RU"/>
        </w:rPr>
      </w:pPr>
      <w:r>
        <w:rPr>
          <w:rFonts w:eastAsia="Times New Roman" w:cs="Arial"/>
          <w:bCs/>
          <w:szCs w:val="28"/>
          <w:lang w:eastAsia="ru-RU"/>
        </w:rPr>
        <w:t xml:space="preserve">выдача разрешения на строительство объекта капитального строительства на территории муниципального образования;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отказ в предоставлении муниципальной услуги.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2.4. Срок предоставления муниципальной услуги</w:t>
      </w:r>
    </w:p>
    <w:p w:rsidR="00443187" w:rsidRDefault="00443187" w:rsidP="00443187">
      <w:pPr>
        <w:pStyle w:val="a4"/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– 10 дней со дня получения заявления о выдаче разрешения на строительство. </w:t>
      </w:r>
    </w:p>
    <w:p w:rsidR="00443187" w:rsidRDefault="00443187" w:rsidP="00443187">
      <w:pPr>
        <w:pStyle w:val="a4"/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электронном виде – 8 дней со дня получения заявления о выдаче разрешения на строительство.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szCs w:val="28"/>
        </w:rPr>
      </w:pPr>
      <w:r>
        <w:rPr>
          <w:b/>
          <w:szCs w:val="28"/>
        </w:rPr>
        <w:t>2.5.</w:t>
      </w:r>
      <w:r>
        <w:rPr>
          <w:b/>
          <w:szCs w:val="28"/>
        </w:rPr>
        <w:tab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Предоставление муниципальной услуги осуществляется в соответствии </w:t>
      </w:r>
      <w:r>
        <w:t>со следующими нормативными правовыми актами</w:t>
      </w:r>
      <w:r>
        <w:rPr>
          <w:szCs w:val="28"/>
        </w:rPr>
        <w:t xml:space="preserve">: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Федеральным законом от 06.10.2003 № 131-ФЗ "Об общих принципах организации местного самоуправления в Российской Федерации" ("Собрание законодательства РФ", 06.10.2003, № 40, ст. 3822);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5"/>
          <w:bCs/>
          <w:i w:val="0"/>
        </w:rPr>
      </w:pPr>
      <w:r>
        <w:rPr>
          <w:rStyle w:val="a5"/>
          <w:bCs/>
          <w:i w:val="0"/>
          <w:iCs w:val="0"/>
          <w:szCs w:val="28"/>
        </w:rPr>
        <w:t>Градостроительным кодексом Российской Федерации от 29.12.2004 № 190-ФЗ (</w:t>
      </w:r>
      <w:r>
        <w:rPr>
          <w:rFonts w:eastAsia="Times New Roman"/>
          <w:szCs w:val="28"/>
          <w:lang w:eastAsia="ru-RU"/>
        </w:rPr>
        <w:t>"Российская газета", N 290, 30.12.2004, "Собрание законодательства РФ", 03.01.2005, N 1 (часть 1), ст. 16, "Парламентская газета", N 5-6, 14.01.2005</w:t>
      </w:r>
      <w:r>
        <w:rPr>
          <w:rStyle w:val="a5"/>
          <w:bCs/>
          <w:i w:val="0"/>
          <w:iCs w:val="0"/>
          <w:szCs w:val="28"/>
        </w:rPr>
        <w:t>)</w:t>
      </w:r>
      <w:r>
        <w:rPr>
          <w:rStyle w:val="a5"/>
          <w:bCs/>
          <w:i w:val="0"/>
          <w:szCs w:val="28"/>
        </w:rPr>
        <w:t xml:space="preserve">;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8" w:history="1">
        <w:proofErr w:type="spellStart"/>
        <w:r>
          <w:rPr>
            <w:rStyle w:val="a3"/>
            <w:szCs w:val="28"/>
          </w:rPr>
          <w:t>законом</w:t>
        </w:r>
        <w:proofErr w:type="spellEnd"/>
      </w:hyperlink>
      <w:r>
        <w:rPr>
          <w:szCs w:val="28"/>
        </w:rPr>
        <w:t xml:space="preserve"> от 27.07.2010 № 210-ФЗ "Об организации предоставления государственных и муниципальных услуг" (Собрание </w:t>
      </w:r>
      <w:r>
        <w:rPr>
          <w:szCs w:val="28"/>
        </w:rPr>
        <w:lastRenderedPageBreak/>
        <w:t>законодательства Российской Федерации, 2010, № 31, ст. 4179; 2011, № 15, ст. 2038; N 27, ст. 3873, ст. 3880; № 29, ст. 4291; № 30, ст. 4587);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Федеральным законом от 06.04.2011 № 63-ФЗ "Об электронной подписи" ("Парламентская газета", № 17, 08-14.04.2011, "Российская газета", № 75, 08.04.2011, "Собрание законодательства РФ", 11.04.2011, № 15, ст. 2036);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 (</w:t>
      </w:r>
      <w:r>
        <w:rPr>
          <w:rFonts w:eastAsia="Times New Roman"/>
          <w:szCs w:val="28"/>
          <w:lang w:eastAsia="ru-RU"/>
        </w:rPr>
        <w:t>"Собрание законодательства РФ", 28.11.2005, N 48, ст. 5047, "Российская газета", N 275, 07.12.2005</w:t>
      </w:r>
      <w:r>
        <w:rPr>
          <w:bCs/>
          <w:szCs w:val="28"/>
        </w:rPr>
        <w:t>);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Постановлением Правительства Российской Федерации от 07.07.2011 № 553 «О порядке оформления и предоставления заявлений и иных документов, необходимых для представления государственных и (или) муниципальных услуг, в форме электронных документов» ("Собрание законодательства РФ", 18.07.2011, N 29, ст. 4479);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("Российская газета",    N 148, 02.07.2012, "Собрание законодательства РФ", 02.07.2012, N 27,           ст. 3744);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("Российская газета", N 200, 31.08.2012, "Собрание законодательства РФ", 03.09.2012, N 36, ст. 4903);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Постановлением Правительства РФ от 25.01.2013 № 33 «Об использовании простой электронной подписи при оказании государственных </w:t>
      </w:r>
      <w:r>
        <w:rPr>
          <w:szCs w:val="28"/>
        </w:rPr>
        <w:lastRenderedPageBreak/>
        <w:t>и муниципальных услуг» ("Собрание законодательства РФ", 04.02.2013, N 5, ст. 377);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Приказом Минстроя России от 19.02.2015 N 117/</w:t>
      </w:r>
      <w:proofErr w:type="spellStart"/>
      <w:proofErr w:type="gramStart"/>
      <w:r>
        <w:rPr>
          <w:szCs w:val="28"/>
        </w:rPr>
        <w:t>пр</w:t>
      </w:r>
      <w:proofErr w:type="spellEnd"/>
      <w:proofErr w:type="gramEnd"/>
      <w:r>
        <w:rPr>
          <w:szCs w:val="28"/>
        </w:rPr>
        <w:t xml:space="preserve"> "Об утверждении формы разрешения на строительство и формы разрешения на ввод объекта в эксплуатацию" (Зарегистрировано в Минюсте России 09.04.2015 N 36782, </w:t>
      </w:r>
      <w:r>
        <w:rPr>
          <w:rFonts w:eastAsia="Times New Roman"/>
          <w:szCs w:val="28"/>
          <w:lang w:eastAsia="ru-RU"/>
        </w:rPr>
        <w:t xml:space="preserve">данный документ вступает в силу с даты вступления в силу постановления Правительства Российской Федерации о признании утратившим силу </w:t>
      </w:r>
      <w:hyperlink r:id="rId9" w:history="1">
        <w:r>
          <w:rPr>
            <w:rStyle w:val="a3"/>
            <w:szCs w:val="28"/>
            <w:lang w:eastAsia="ru-RU"/>
          </w:rPr>
          <w:t>Постановления</w:t>
        </w:r>
      </w:hyperlink>
      <w:r>
        <w:rPr>
          <w:rFonts w:eastAsia="Times New Roman"/>
          <w:szCs w:val="28"/>
          <w:lang w:eastAsia="ru-RU"/>
        </w:rPr>
        <w:t xml:space="preserve"> Правительства РФ от 24.11.2005 N 698 "О форме разрешения на строительство и форме разрешения на ввод объекта в эксплуатацию". </w:t>
      </w:r>
      <w:proofErr w:type="gramStart"/>
      <w:r>
        <w:rPr>
          <w:rFonts w:eastAsia="Times New Roman"/>
          <w:szCs w:val="28"/>
          <w:lang w:eastAsia="ru-RU"/>
        </w:rPr>
        <w:t>Официальный интернет-портал правовой информации http://www.pravo.gov.ru, 13.04.2015);</w:t>
      </w:r>
      <w:proofErr w:type="gramEnd"/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Уставом муниципального образо</w:t>
      </w:r>
      <w:r w:rsidR="008249A2">
        <w:rPr>
          <w:szCs w:val="28"/>
        </w:rPr>
        <w:t xml:space="preserve">вания </w:t>
      </w:r>
      <w:proofErr w:type="spellStart"/>
      <w:r w:rsidR="008249A2">
        <w:rPr>
          <w:szCs w:val="28"/>
        </w:rPr>
        <w:t>Селинского</w:t>
      </w:r>
      <w:proofErr w:type="spellEnd"/>
      <w:r w:rsidR="008249A2">
        <w:rPr>
          <w:szCs w:val="28"/>
        </w:rPr>
        <w:t xml:space="preserve"> сельского поселения</w:t>
      </w:r>
      <w:r>
        <w:rPr>
          <w:szCs w:val="28"/>
        </w:rPr>
        <w:t xml:space="preserve">; </w:t>
      </w:r>
    </w:p>
    <w:p w:rsidR="00443187" w:rsidRDefault="00443187" w:rsidP="00443187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Соглашением с органами местного самоуправления поселений, входящих в состав муниципального района о передаче органа местного самоуправления муниципального района полномочий по выдаче разрешения на строительство объекта капитального строительства на территории входящих в его состав поселений (в случае выдачи администрацией муниципального района разрешений на строительство объектов капитального строительства, расположенных на территории входящих в его состав поселений); </w:t>
      </w:r>
      <w:proofErr w:type="gramEnd"/>
    </w:p>
    <w:p w:rsidR="00443187" w:rsidRDefault="00443187" w:rsidP="00443187">
      <w:pPr>
        <w:spacing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szCs w:val="28"/>
        </w:rPr>
        <w:t xml:space="preserve">настоящим Административным регламентом. </w:t>
      </w:r>
    </w:p>
    <w:p w:rsidR="00443187" w:rsidRDefault="00443187" w:rsidP="00443187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</w:t>
      </w:r>
      <w:r>
        <w:rPr>
          <w:rFonts w:ascii="Times New Roman" w:hAnsi="Times New Roman" w:cs="Times New Roman"/>
          <w:b/>
          <w:sz w:val="28"/>
          <w:szCs w:val="28"/>
        </w:rPr>
        <w:tab/>
        <w:t>Перечень документов, необходимых для предоставления муниципальной услуги</w:t>
      </w:r>
    </w:p>
    <w:p w:rsidR="00443187" w:rsidRDefault="00443187" w:rsidP="00443187">
      <w:pPr>
        <w:pStyle w:val="ConsPlusNormal"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услуги: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2.6.1. В целях строительства, реконструкции объекта капитального строительства заявитель направляет </w:t>
      </w:r>
      <w:hyperlink r:id="rId10" w:history="1">
        <w:proofErr w:type="spellStart"/>
        <w:r>
          <w:rPr>
            <w:rStyle w:val="a3"/>
            <w:szCs w:val="28"/>
            <w:lang w:eastAsia="ru-RU"/>
          </w:rPr>
          <w:t>заявление</w:t>
        </w:r>
        <w:proofErr w:type="spellEnd"/>
      </w:hyperlink>
      <w:r>
        <w:rPr>
          <w:rFonts w:eastAsia="Times New Roman"/>
          <w:szCs w:val="28"/>
          <w:lang w:eastAsia="ru-RU"/>
        </w:rPr>
        <w:t xml:space="preserve"> о выдаче разрешения на </w:t>
      </w:r>
      <w:r>
        <w:rPr>
          <w:rFonts w:eastAsia="Times New Roman"/>
          <w:szCs w:val="28"/>
          <w:lang w:eastAsia="ru-RU"/>
        </w:rPr>
        <w:lastRenderedPageBreak/>
        <w:t xml:space="preserve">строительство (приложение № 1 к настоящему Административному регламенту).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 указанному заявлению прилагаются следующие документы: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ними;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rFonts w:eastAsia="Times New Roman"/>
          <w:szCs w:val="28"/>
          <w:lang w:eastAsia="ru-RU"/>
        </w:rPr>
        <w:t>Росатом</w:t>
      </w:r>
      <w:proofErr w:type="spellEnd"/>
      <w:r>
        <w:rPr>
          <w:rFonts w:eastAsia="Times New Roman"/>
          <w:szCs w:val="28"/>
          <w:lang w:eastAsia="ru-RU"/>
        </w:rPr>
        <w:t xml:space="preserve"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 </w:t>
      </w:r>
      <w:proofErr w:type="gramEnd"/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3) материалы, содержащиеся в проектной документации: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а) пояснительная записка;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г) схемы, отображающие архитектурные решения;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е) проект организации строительства объекта капитального строительства;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ж) проект организации работ по сносу или демонтажу объектов капитального строительства, их частей;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1" w:history="1">
        <w:proofErr w:type="spellStart"/>
        <w:r>
          <w:rPr>
            <w:rStyle w:val="a3"/>
            <w:szCs w:val="28"/>
            <w:lang w:eastAsia="ru-RU"/>
          </w:rPr>
          <w:t>частью</w:t>
        </w:r>
        <w:proofErr w:type="spellEnd"/>
        <w:r>
          <w:rPr>
            <w:rStyle w:val="a3"/>
            <w:szCs w:val="28"/>
            <w:lang w:eastAsia="ru-RU"/>
          </w:rPr>
          <w:t xml:space="preserve"> 12.1 </w:t>
        </w:r>
        <w:proofErr w:type="spellStart"/>
        <w:r>
          <w:rPr>
            <w:rStyle w:val="a3"/>
            <w:szCs w:val="28"/>
            <w:lang w:eastAsia="ru-RU"/>
          </w:rPr>
          <w:t>статьи</w:t>
        </w:r>
        <w:proofErr w:type="spellEnd"/>
        <w:r>
          <w:rPr>
            <w:rStyle w:val="a3"/>
            <w:szCs w:val="28"/>
            <w:lang w:eastAsia="ru-RU"/>
          </w:rPr>
          <w:t xml:space="preserve"> 48</w:t>
        </w:r>
      </w:hyperlink>
      <w:r>
        <w:rPr>
          <w:rFonts w:eastAsia="Times New Roman"/>
          <w:szCs w:val="28"/>
          <w:lang w:eastAsia="ru-RU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2" w:history="1">
        <w:proofErr w:type="spellStart"/>
        <w:r>
          <w:rPr>
            <w:rStyle w:val="a3"/>
            <w:szCs w:val="28"/>
            <w:lang w:eastAsia="ru-RU"/>
          </w:rPr>
          <w:t>статьей</w:t>
        </w:r>
        <w:proofErr w:type="spellEnd"/>
        <w:r>
          <w:rPr>
            <w:rStyle w:val="a3"/>
            <w:szCs w:val="28"/>
            <w:lang w:eastAsia="ru-RU"/>
          </w:rPr>
          <w:t xml:space="preserve"> 49</w:t>
        </w:r>
      </w:hyperlink>
      <w:r>
        <w:rPr>
          <w:rFonts w:eastAsia="Times New Roman"/>
          <w:szCs w:val="28"/>
          <w:lang w:eastAsia="ru-RU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3" w:history="1">
        <w:proofErr w:type="spellStart"/>
        <w:r>
          <w:rPr>
            <w:rStyle w:val="a3"/>
            <w:szCs w:val="28"/>
            <w:lang w:eastAsia="ru-RU"/>
          </w:rPr>
          <w:t>частью</w:t>
        </w:r>
        <w:proofErr w:type="spellEnd"/>
        <w:r>
          <w:rPr>
            <w:rStyle w:val="a3"/>
            <w:szCs w:val="28"/>
            <w:lang w:eastAsia="ru-RU"/>
          </w:rPr>
          <w:t xml:space="preserve"> 3.4 </w:t>
        </w:r>
        <w:proofErr w:type="spellStart"/>
        <w:r>
          <w:rPr>
            <w:rStyle w:val="a3"/>
            <w:szCs w:val="28"/>
            <w:lang w:eastAsia="ru-RU"/>
          </w:rPr>
          <w:t>статьи</w:t>
        </w:r>
        <w:proofErr w:type="spellEnd"/>
        <w:r>
          <w:rPr>
            <w:rStyle w:val="a3"/>
            <w:szCs w:val="28"/>
            <w:lang w:eastAsia="ru-RU"/>
          </w:rPr>
          <w:t xml:space="preserve"> 49</w:t>
        </w:r>
      </w:hyperlink>
      <w:r>
        <w:rPr>
          <w:rFonts w:eastAsia="Times New Roman"/>
          <w:szCs w:val="28"/>
          <w:lang w:eastAsia="ru-RU"/>
        </w:rPr>
        <w:t xml:space="preserve"> Градостроительного кодекса Российской Федерации, положительное заключение государственной</w:t>
      </w:r>
      <w:proofErr w:type="gramEnd"/>
      <w:r>
        <w:rPr>
          <w:rFonts w:eastAsia="Times New Roman"/>
          <w:szCs w:val="28"/>
          <w:lang w:eastAsia="ru-RU"/>
        </w:rPr>
        <w:t xml:space="preserve"> экологической экспертизы проектной документации в случаях, предусмотренных </w:t>
      </w:r>
      <w:hyperlink r:id="rId14" w:history="1">
        <w:proofErr w:type="spellStart"/>
        <w:r>
          <w:rPr>
            <w:rStyle w:val="a3"/>
            <w:szCs w:val="28"/>
            <w:lang w:eastAsia="ru-RU"/>
          </w:rPr>
          <w:t>частью</w:t>
        </w:r>
        <w:proofErr w:type="spellEnd"/>
        <w:r>
          <w:rPr>
            <w:rStyle w:val="a3"/>
            <w:szCs w:val="28"/>
            <w:lang w:eastAsia="ru-RU"/>
          </w:rPr>
          <w:t xml:space="preserve"> 6 </w:t>
        </w:r>
        <w:proofErr w:type="spellStart"/>
        <w:r>
          <w:rPr>
            <w:rStyle w:val="a3"/>
            <w:szCs w:val="28"/>
            <w:lang w:eastAsia="ru-RU"/>
          </w:rPr>
          <w:t>статьи</w:t>
        </w:r>
        <w:proofErr w:type="spellEnd"/>
        <w:r>
          <w:rPr>
            <w:rStyle w:val="a3"/>
            <w:szCs w:val="28"/>
            <w:lang w:eastAsia="ru-RU"/>
          </w:rPr>
          <w:t xml:space="preserve"> 49</w:t>
        </w:r>
      </w:hyperlink>
      <w:r>
        <w:rPr>
          <w:rFonts w:eastAsia="Times New Roman"/>
          <w:szCs w:val="28"/>
          <w:lang w:eastAsia="ru-RU"/>
        </w:rPr>
        <w:t xml:space="preserve"> Градостроительного кодекса Российской Федерации;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5" w:history="1">
        <w:proofErr w:type="spellStart"/>
        <w:r>
          <w:rPr>
            <w:rStyle w:val="a3"/>
            <w:szCs w:val="28"/>
            <w:lang w:eastAsia="ru-RU"/>
          </w:rPr>
          <w:t>статьей</w:t>
        </w:r>
        <w:proofErr w:type="spellEnd"/>
        <w:r>
          <w:rPr>
            <w:rStyle w:val="a3"/>
            <w:szCs w:val="28"/>
            <w:lang w:eastAsia="ru-RU"/>
          </w:rPr>
          <w:t xml:space="preserve"> 40</w:t>
        </w:r>
      </w:hyperlink>
      <w:r>
        <w:rPr>
          <w:rFonts w:eastAsia="Times New Roman"/>
          <w:szCs w:val="28"/>
          <w:lang w:eastAsia="ru-RU"/>
        </w:rPr>
        <w:t xml:space="preserve"> Градостроительного кодекса Российской Федерации);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6" w:history="1">
        <w:proofErr w:type="spellStart"/>
        <w:r>
          <w:rPr>
            <w:rStyle w:val="a3"/>
            <w:szCs w:val="28"/>
            <w:lang w:eastAsia="ru-RU"/>
          </w:rPr>
          <w:t>пункте</w:t>
        </w:r>
        <w:proofErr w:type="spellEnd"/>
        <w:r>
          <w:rPr>
            <w:rStyle w:val="a3"/>
            <w:szCs w:val="28"/>
            <w:lang w:eastAsia="ru-RU"/>
          </w:rPr>
          <w:t xml:space="preserve"> 6.2</w:t>
        </w:r>
      </w:hyperlink>
      <w:r>
        <w:rPr>
          <w:rFonts w:eastAsia="Times New Roman"/>
          <w:szCs w:val="28"/>
          <w:lang w:eastAsia="ru-RU"/>
        </w:rPr>
        <w:t xml:space="preserve"> настоящей части случаев реконструкции многоквартирного дома;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lastRenderedPageBreak/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rFonts w:eastAsia="Times New Roman"/>
          <w:szCs w:val="28"/>
          <w:lang w:eastAsia="ru-RU"/>
        </w:rPr>
        <w:t>Росатом</w:t>
      </w:r>
      <w:proofErr w:type="spellEnd"/>
      <w:r>
        <w:rPr>
          <w:rFonts w:eastAsia="Times New Roman"/>
          <w:szCs w:val="28"/>
          <w:lang w:eastAsia="ru-RU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</w:t>
      </w:r>
      <w:proofErr w:type="gramEnd"/>
      <w:r>
        <w:rPr>
          <w:rFonts w:eastAsia="Times New Roman"/>
          <w:szCs w:val="28"/>
          <w:lang w:eastAsia="ru-RU"/>
        </w:rPr>
        <w:t xml:space="preserve"> или права собственника имущества, - соглашение о проведении такой реконструкции, </w:t>
      </w:r>
      <w:proofErr w:type="gramStart"/>
      <w:r>
        <w:rPr>
          <w:rFonts w:eastAsia="Times New Roman"/>
          <w:szCs w:val="28"/>
          <w:lang w:eastAsia="ru-RU"/>
        </w:rPr>
        <w:t>определяющее</w:t>
      </w:r>
      <w:proofErr w:type="gramEnd"/>
      <w:r>
        <w:rPr>
          <w:rFonts w:eastAsia="Times New Roman"/>
          <w:szCs w:val="28"/>
          <w:lang w:eastAsia="ru-RU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6.2) решение общего собрания собственников помещений в многоквартирном доме, принятое в соответствии с жилищным </w:t>
      </w:r>
      <w:hyperlink r:id="rId17" w:history="1">
        <w:proofErr w:type="spellStart"/>
        <w:r>
          <w:rPr>
            <w:rStyle w:val="a3"/>
            <w:szCs w:val="28"/>
            <w:lang w:eastAsia="ru-RU"/>
          </w:rPr>
          <w:t>законодательством</w:t>
        </w:r>
        <w:proofErr w:type="spellEnd"/>
      </w:hyperlink>
      <w:r>
        <w:rPr>
          <w:rFonts w:eastAsia="Times New Roman"/>
          <w:szCs w:val="28"/>
          <w:lang w:eastAsia="ru-RU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8) 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</w:p>
    <w:p w:rsidR="00443187" w:rsidRDefault="00443187" w:rsidP="0044318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2.6.1.1. Документы (их копии или сведения, содержащиеся в них): </w:t>
      </w:r>
    </w:p>
    <w:p w:rsidR="00443187" w:rsidRDefault="00443187" w:rsidP="0044318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1) правоустанавливающие документы на земельный участок, если </w:t>
      </w:r>
      <w:r>
        <w:rPr>
          <w:rFonts w:eastAsia="Times New Roman"/>
          <w:szCs w:val="28"/>
          <w:lang w:eastAsia="ru-RU"/>
        </w:rPr>
        <w:lastRenderedPageBreak/>
        <w:t xml:space="preserve">указанные документы (их копии или 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 </w:t>
      </w:r>
    </w:p>
    <w:p w:rsidR="00443187" w:rsidRDefault="00443187" w:rsidP="0044318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443187" w:rsidRDefault="00443187" w:rsidP="0044318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8" w:history="1">
        <w:proofErr w:type="spellStart"/>
        <w:r>
          <w:rPr>
            <w:rStyle w:val="a3"/>
          </w:rPr>
          <w:t>статьей</w:t>
        </w:r>
        <w:proofErr w:type="spellEnd"/>
        <w:r>
          <w:rPr>
            <w:rStyle w:val="a3"/>
          </w:rPr>
          <w:t xml:space="preserve"> 40</w:t>
        </w:r>
      </w:hyperlink>
      <w:r>
        <w:rPr>
          <w:rFonts w:eastAsia="Times New Roman"/>
          <w:szCs w:val="28"/>
          <w:lang w:eastAsia="ru-RU"/>
        </w:rPr>
        <w:t xml:space="preserve"> Градостроительного кодекса Российской Федерации); </w:t>
      </w:r>
    </w:p>
    <w:p w:rsidR="00443187" w:rsidRDefault="00443187" w:rsidP="0044318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запрашиваются администрацией в рамках межведомственного информационного взаимодействия, если они не были представлены заявителем самостоятельно.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2.6.2. В целях строительства, реконструкции объекта индивидуального жилищного строительства заявитель направляет заявление о выдаче разрешения на строительство (приложение № 1 к настоящему Административному регламенту).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Заявитель должен предоставить самостоятельно: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ними;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2) градостроительный план земельного участка;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3) схема планировочной организации земельного участка с обозначением места размещения объекта индивидуального жилищного строительства.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2.6.2.1. Документы (их копии или сведения, содержащиеся в них):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1) правоустанавливающие документы на земельный участок, если указанные документы (их копии или сведения, содержащиеся в них) </w:t>
      </w:r>
      <w:r>
        <w:rPr>
          <w:rFonts w:eastAsia="Times New Roman"/>
          <w:szCs w:val="28"/>
          <w:lang w:eastAsia="ru-RU"/>
        </w:rPr>
        <w:lastRenderedPageBreak/>
        <w:t>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2) градостроительный план земельного участка;</w:t>
      </w:r>
    </w:p>
    <w:p w:rsidR="00443187" w:rsidRDefault="00443187" w:rsidP="0044318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запрашиваются администрацией в рамках межведомственного информационного взаимодействия, если они не были представлены заявителем самостоятельно.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2.6.3.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443187" w:rsidRDefault="00443187" w:rsidP="00443187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При предоставлении муниципальной услуги администрация не вправе требовать от заявителя:</w:t>
      </w:r>
    </w:p>
    <w:p w:rsidR="00443187" w:rsidRDefault="00443187" w:rsidP="00443187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443187" w:rsidRDefault="00443187" w:rsidP="00443187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>
        <w:rPr>
          <w:szCs w:val="28"/>
        </w:rPr>
        <w:t xml:space="preserve"> 27.07.2010 № 210-ФЗ "Об организации предоставления государственных и муниципальных услуг".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2.7.</w:t>
      </w:r>
      <w:r>
        <w:rPr>
          <w:b/>
          <w:szCs w:val="28"/>
        </w:rPr>
        <w:tab/>
        <w:t>Перечень оснований для отказа в приеме документов</w:t>
      </w:r>
    </w:p>
    <w:p w:rsidR="00443187" w:rsidRDefault="00443187" w:rsidP="004431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Основания для отказа в приеме документов, необходимых для предоставления муниципальной услуги: </w:t>
      </w:r>
    </w:p>
    <w:p w:rsidR="00443187" w:rsidRDefault="00443187" w:rsidP="00443187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письменной (электро</w:t>
      </w:r>
      <w:r w:rsidR="002F5F3C">
        <w:rPr>
          <w:szCs w:val="28"/>
        </w:rPr>
        <w:t>нной) форме заявления не указан</w:t>
      </w:r>
      <w:r>
        <w:rPr>
          <w:szCs w:val="28"/>
        </w:rPr>
        <w:t xml:space="preserve">ы фамилия заявителя, либо наименование юридического лица, направившего заявление, почтовый адрес, по которому должен быть направлении ответ, или адрес электронной почты (в случае, если ответ должен быть направлен в форме электронного документа); </w:t>
      </w:r>
    </w:p>
    <w:p w:rsidR="00443187" w:rsidRDefault="00443187" w:rsidP="0044318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2) текст письменного (в том числе в форме электронного документа) заявления не поддается прочтению. 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2.8.</w:t>
      </w:r>
      <w:r>
        <w:rPr>
          <w:b/>
          <w:szCs w:val="28"/>
        </w:rPr>
        <w:tab/>
        <w:t>Перечень оснований для отказа в предоставлении муниципальной услуги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Основаниями для отказа в предоставлении муниципальной услуги являются: </w:t>
      </w:r>
    </w:p>
    <w:p w:rsidR="00443187" w:rsidRDefault="00443187" w:rsidP="00443187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отсутствие документов, предусмотренных </w:t>
      </w:r>
      <w:hyperlink r:id="rId19" w:anchor="Par1671" w:history="1">
        <w:proofErr w:type="spellStart"/>
        <w:r>
          <w:rPr>
            <w:rStyle w:val="a3"/>
            <w:szCs w:val="28"/>
          </w:rPr>
          <w:t>пунктом</w:t>
        </w:r>
        <w:proofErr w:type="spellEnd"/>
      </w:hyperlink>
      <w:r>
        <w:rPr>
          <w:szCs w:val="28"/>
        </w:rPr>
        <w:t xml:space="preserve"> 2.6. настоящего</w:t>
      </w:r>
      <w:r>
        <w:rPr>
          <w:rFonts w:eastAsia="Times New Roman"/>
          <w:szCs w:val="28"/>
          <w:lang w:eastAsia="ru-RU"/>
        </w:rPr>
        <w:t xml:space="preserve"> Административного регламента</w:t>
      </w:r>
      <w:r>
        <w:rPr>
          <w:szCs w:val="28"/>
        </w:rPr>
        <w:t xml:space="preserve">, </w:t>
      </w:r>
    </w:p>
    <w:p w:rsidR="00443187" w:rsidRDefault="00443187" w:rsidP="00443187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реконструкции. </w:t>
      </w:r>
    </w:p>
    <w:p w:rsidR="00443187" w:rsidRDefault="00443187" w:rsidP="00443187">
      <w:pPr>
        <w:suppressAutoHyphens/>
        <w:autoSpaceDE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2.9.</w:t>
      </w:r>
      <w:r>
        <w:rPr>
          <w:b/>
          <w:szCs w:val="28"/>
        </w:rPr>
        <w:tab/>
      </w:r>
      <w:r>
        <w:rPr>
          <w:b/>
          <w:bCs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43187" w:rsidRDefault="00443187" w:rsidP="00443187">
      <w:pPr>
        <w:suppressAutoHyphens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Услуги, которые являются необходимыми и обязательными для предоставления муниципальной услуги: </w:t>
      </w:r>
    </w:p>
    <w:p w:rsidR="00443187" w:rsidRDefault="00443187" w:rsidP="00443187">
      <w:pPr>
        <w:pStyle w:val="ConsPlusCell"/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1) Разработка проектной документации объектов капитального строительства и их частей.  </w:t>
      </w:r>
    </w:p>
    <w:p w:rsidR="00443187" w:rsidRDefault="00443187" w:rsidP="00443187">
      <w:pPr>
        <w:pStyle w:val="ConsPlusCell"/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2) Получение положительного </w:t>
      </w:r>
      <w:proofErr w:type="gramStart"/>
      <w:r>
        <w:rPr>
          <w:lang w:eastAsia="en-US"/>
        </w:rPr>
        <w:t>заключения негосударственной экспертизы проектной документации объекта капитального строительства</w:t>
      </w:r>
      <w:proofErr w:type="gramEnd"/>
      <w:r>
        <w:rPr>
          <w:lang w:eastAsia="en-US"/>
        </w:rPr>
        <w:t xml:space="preserve">. </w:t>
      </w:r>
    </w:p>
    <w:p w:rsidR="00443187" w:rsidRDefault="00443187" w:rsidP="00443187">
      <w:pPr>
        <w:suppressAutoHyphens/>
        <w:autoSpaceDE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2.10.</w:t>
      </w:r>
      <w:r>
        <w:rPr>
          <w:b/>
          <w:szCs w:val="28"/>
        </w:rPr>
        <w:tab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 </w:t>
      </w:r>
    </w:p>
    <w:p w:rsidR="00443187" w:rsidRDefault="00443187" w:rsidP="00443187">
      <w:pPr>
        <w:suppressAutoHyphens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 ______________________________ </w:t>
      </w:r>
    </w:p>
    <w:p w:rsidR="00443187" w:rsidRDefault="00443187" w:rsidP="00443187">
      <w:pPr>
        <w:suppressAutoHyphens/>
        <w:autoSpaceDE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2.11. Размер платы, взимаемой за предоставление муниципальной услуги </w:t>
      </w:r>
    </w:p>
    <w:p w:rsidR="00443187" w:rsidRDefault="00443187" w:rsidP="00443187">
      <w:pPr>
        <w:suppressAutoHyphens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Предоставление муниципальной услуги осуществляется на бесплатной основе.</w:t>
      </w:r>
    </w:p>
    <w:p w:rsidR="00443187" w:rsidRDefault="00443187" w:rsidP="00443187">
      <w:pPr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2.12.</w:t>
      </w:r>
      <w:r>
        <w:rPr>
          <w:b/>
          <w:szCs w:val="28"/>
        </w:rPr>
        <w:tab/>
        <w:t>Максимальный срок ожидания в очереди при подаче запроса о  предоставлении муниципальной услуги и при получении результата предоставления муниципальной услуги</w:t>
      </w:r>
    </w:p>
    <w:p w:rsidR="00443187" w:rsidRDefault="00443187" w:rsidP="004431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443187" w:rsidRDefault="00443187" w:rsidP="00443187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2.13. Срок и порядок регистрации запроса о предоставлении муниципальной услуги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</w:t>
      </w:r>
      <w:r w:rsidR="00654830">
        <w:rPr>
          <w:szCs w:val="28"/>
        </w:rPr>
        <w:t xml:space="preserve"> заявителя в течение 15 мин</w:t>
      </w:r>
      <w:r>
        <w:rPr>
          <w:szCs w:val="28"/>
        </w:rPr>
        <w:t xml:space="preserve">. </w:t>
      </w:r>
    </w:p>
    <w:p w:rsidR="00443187" w:rsidRDefault="00443187" w:rsidP="004431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</w:t>
      </w:r>
      <w:r w:rsidR="00654830">
        <w:rPr>
          <w:i/>
          <w:szCs w:val="28"/>
        </w:rPr>
        <w:t xml:space="preserve"> </w:t>
      </w:r>
      <w:r w:rsidR="00654830" w:rsidRPr="00654830">
        <w:rPr>
          <w:szCs w:val="28"/>
        </w:rPr>
        <w:t>15 мин.</w:t>
      </w:r>
      <w:r w:rsidRPr="00654830">
        <w:rPr>
          <w:szCs w:val="28"/>
        </w:rPr>
        <w:t xml:space="preserve">  </w:t>
      </w:r>
      <w:r>
        <w:rPr>
          <w:szCs w:val="28"/>
        </w:rPr>
        <w:t xml:space="preserve">с момента поступления его в администрацию. </w:t>
      </w:r>
    </w:p>
    <w:p w:rsidR="00443187" w:rsidRDefault="00443187" w:rsidP="00443187">
      <w:pPr>
        <w:spacing w:line="36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2.14. Требования к помещениям предоставления муниципальной услуги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2.14.2.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443187" w:rsidRDefault="00443187" w:rsidP="00443187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Места для информирования должны быть оборудованы информационными стендами, содержащими следующую информацию: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43187" w:rsidRDefault="00443187" w:rsidP="00443187">
      <w:pPr>
        <w:pStyle w:val="12"/>
        <w:spacing w:after="200" w:line="360" w:lineRule="auto"/>
        <w:ind w:firstLine="709"/>
      </w:pPr>
      <w: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почты.</w:t>
      </w:r>
    </w:p>
    <w:p w:rsidR="00443187" w:rsidRDefault="00443187" w:rsidP="00443187">
      <w:pPr>
        <w:pStyle w:val="a4"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основания для отказа в предоставлении муниципальной услуги;</w:t>
      </w:r>
    </w:p>
    <w:p w:rsidR="00443187" w:rsidRDefault="00443187" w:rsidP="00443187">
      <w:pPr>
        <w:pStyle w:val="12"/>
        <w:spacing w:after="200" w:line="360" w:lineRule="auto"/>
        <w:ind w:firstLine="709"/>
      </w:pPr>
      <w: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443187" w:rsidRDefault="00443187" w:rsidP="00443187">
      <w:pPr>
        <w:pStyle w:val="12"/>
        <w:spacing w:after="200" w:line="360" w:lineRule="auto"/>
        <w:ind w:firstLine="709"/>
      </w:pPr>
      <w:r>
        <w:t>перечень нормативных правовых актов, регулирующих предоставление муниципальной услуги.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2.14.4. Кабинеты (кабинки) приема заявителей должны быть оборудованы информационными табличками с указанием: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номера кабинета (кабинки);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фамилии, имени и отчества специалиста, осуществляющего прием заявителей;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дней и часов приема, времени перерыва на обед.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43187" w:rsidRDefault="00443187" w:rsidP="00443187">
      <w:pPr>
        <w:spacing w:line="36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2.15. Показатели доступности и качества муниципальной услуги</w:t>
      </w:r>
    </w:p>
    <w:p w:rsidR="00443187" w:rsidRDefault="00443187" w:rsidP="004431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2.15.1. Показателем доступности муниципальной услуги является: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транспортная доступность к местам предоставления муниципальной услуги;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443187" w:rsidRDefault="00443187" w:rsidP="004431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2.15.2. Показателями качества муниципальной услуги являются:</w:t>
      </w:r>
    </w:p>
    <w:p w:rsidR="00443187" w:rsidRDefault="00443187" w:rsidP="00443187">
      <w:pPr>
        <w:spacing w:line="360" w:lineRule="auto"/>
        <w:ind w:firstLine="709"/>
        <w:rPr>
          <w:szCs w:val="28"/>
        </w:rPr>
      </w:pPr>
      <w:r>
        <w:rPr>
          <w:szCs w:val="28"/>
        </w:rPr>
        <w:t>соблюдение срока предоставления муниципальной услуги;</w:t>
      </w:r>
    </w:p>
    <w:p w:rsidR="00443187" w:rsidRDefault="00443187" w:rsidP="004431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отсутствие поданных в установленном порядке </w:t>
      </w:r>
      <w:r w:rsidRPr="00654830">
        <w:rPr>
          <w:szCs w:val="28"/>
        </w:rPr>
        <w:t>и/или</w:t>
      </w:r>
      <w:r>
        <w:rPr>
          <w:szCs w:val="28"/>
        </w:rPr>
        <w:t xml:space="preserve">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443187" w:rsidRDefault="00443187" w:rsidP="004431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2.15.3.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</w:t>
      </w:r>
      <w:r>
        <w:rPr>
          <w:szCs w:val="28"/>
        </w:rPr>
        <w:lastRenderedPageBreak/>
        <w:t xml:space="preserve">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443187" w:rsidRDefault="00443187" w:rsidP="00443187">
      <w:pPr>
        <w:spacing w:line="36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2.16.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>2.16.1. Особенности предоставления муниципальной услуги в электронной форме: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443187" w:rsidRDefault="00443187" w:rsidP="004431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2.16.2.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b/>
          <w:bCs/>
          <w:szCs w:val="28"/>
          <w:lang w:eastAsia="ru-RU"/>
        </w:rPr>
      </w:pPr>
      <w:r>
        <w:rPr>
          <w:b/>
          <w:szCs w:val="28"/>
        </w:rPr>
        <w:t>3.</w:t>
      </w:r>
      <w:r>
        <w:rPr>
          <w:b/>
          <w:szCs w:val="28"/>
        </w:rPr>
        <w:tab/>
        <w:t xml:space="preserve">Состав, последовательность и сроки выполнения административных процедур (действий), требования к порядку их выполнения, </w:t>
      </w:r>
      <w:r>
        <w:rPr>
          <w:rFonts w:eastAsia="Times New Roman"/>
          <w:b/>
          <w:bCs/>
          <w:szCs w:val="28"/>
          <w:lang w:eastAsia="ru-RU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43187" w:rsidRDefault="00443187" w:rsidP="00443187">
      <w:pPr>
        <w:autoSpaceDE w:val="0"/>
        <w:spacing w:line="360" w:lineRule="auto"/>
        <w:ind w:left="1412" w:hanging="703"/>
        <w:jc w:val="both"/>
        <w:rPr>
          <w:b/>
          <w:szCs w:val="28"/>
        </w:rPr>
      </w:pPr>
    </w:p>
    <w:p w:rsidR="00443187" w:rsidRDefault="00443187" w:rsidP="00443187">
      <w:pPr>
        <w:spacing w:line="360" w:lineRule="auto"/>
        <w:ind w:left="1412" w:hanging="703"/>
        <w:jc w:val="both"/>
        <w:rPr>
          <w:b/>
          <w:szCs w:val="28"/>
        </w:rPr>
      </w:pPr>
      <w:r>
        <w:rPr>
          <w:b/>
          <w:szCs w:val="28"/>
        </w:rPr>
        <w:t>3.1.</w:t>
      </w:r>
      <w:r>
        <w:rPr>
          <w:b/>
          <w:szCs w:val="28"/>
        </w:rPr>
        <w:tab/>
        <w:t>Описание последовательности действий при предоставлении муниципальной услуги</w:t>
      </w:r>
    </w:p>
    <w:p w:rsidR="00443187" w:rsidRDefault="00443187" w:rsidP="00443187">
      <w:pPr>
        <w:spacing w:line="360" w:lineRule="auto"/>
        <w:ind w:firstLine="709"/>
        <w:jc w:val="both"/>
        <w:rPr>
          <w:szCs w:val="28"/>
        </w:rPr>
      </w:pPr>
      <w:bookmarkStart w:id="1" w:name="_Toc136151977"/>
      <w:bookmarkStart w:id="2" w:name="_Toc136239813"/>
      <w:bookmarkStart w:id="3" w:name="_Toc136321787"/>
      <w:bookmarkEnd w:id="1"/>
      <w:bookmarkEnd w:id="2"/>
      <w:bookmarkEnd w:id="3"/>
      <w:r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прием и регистрация документов;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направление межведомственных запросов;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рассмотрение заявления и представленных документов и принятие решения о выдаче или отказе в выдаче разрешения на строительство;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регистрация и выдача документов заявителю.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Блок–схема последовательности действий по предоставлению муниципальной услуги приведена в приложении № 2 к настоящему Административному регламенту.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left="1412" w:hanging="703"/>
        <w:jc w:val="both"/>
        <w:outlineLvl w:val="0"/>
        <w:rPr>
          <w:b/>
          <w:szCs w:val="28"/>
        </w:rPr>
      </w:pPr>
      <w:r>
        <w:rPr>
          <w:b/>
          <w:szCs w:val="28"/>
        </w:rPr>
        <w:t>3.2.</w:t>
      </w:r>
      <w:r>
        <w:rPr>
          <w:b/>
          <w:szCs w:val="28"/>
        </w:rPr>
        <w:tab/>
        <w:t>Описание последовательности действий при приеме и регистрации документов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Застройщики подают (направляют) документы непосредственно в администрацию либо через многофункциональный центр (при его наличии).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Основанием для начала административной процедуры является поступление в администрацию документов о выдаче разрешения на строительство.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Специалист, ответственный за прием и регистрацию документов, устанавливает наличие оснований указанных в пункте 2.7 настоящего Административного регламента и, в случае, отсутствия указанных оснований: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регистрирует в установленном порядке поступившие документы;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оформляет уведомление о приеме документов (приложение № 3 к настоящему Административному регламенту) и направляет его заявителю;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направляет документы на рассмотрение специалистом, ответственным за предоставление муниципальной услуги.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 наличии вышеуказанных оснований специалист, ответственный за прием и регистрацию документов, уведомляет заявителя об отказе в приеме документов (приложение № 4 к настоящему Административному регламенту), если фамилия и почтовый (</w:t>
      </w:r>
      <w:proofErr w:type="gramStart"/>
      <w:r>
        <w:rPr>
          <w:szCs w:val="28"/>
        </w:rPr>
        <w:t xml:space="preserve">электронный) </w:t>
      </w:r>
      <w:proofErr w:type="gramEnd"/>
      <w:r>
        <w:rPr>
          <w:szCs w:val="28"/>
        </w:rPr>
        <w:t xml:space="preserve">адрес заявителя поддаются прочтению.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случае представления документов через многофункциональный центр (при его наличии) уведомление о приеме (отказе в приеме) документов может быть выдано (направлено) через многофункциональный центр.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документов, либо выдача (направление) заявителю уведомления об отказе в приеме представленных документов.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Максимальный срок выполнения административной процедуры </w:t>
      </w:r>
      <w:r w:rsidR="00654830">
        <w:rPr>
          <w:szCs w:val="28"/>
        </w:rPr>
        <w:t>не может превышать 1 дня</w:t>
      </w:r>
      <w:r>
        <w:rPr>
          <w:szCs w:val="28"/>
        </w:rPr>
        <w:t xml:space="preserve"> с момента поступления заявления.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left="1418" w:hanging="709"/>
        <w:jc w:val="both"/>
        <w:outlineLvl w:val="0"/>
        <w:rPr>
          <w:b/>
          <w:szCs w:val="28"/>
        </w:rPr>
      </w:pPr>
      <w:r>
        <w:rPr>
          <w:b/>
          <w:szCs w:val="28"/>
        </w:rPr>
        <w:lastRenderedPageBreak/>
        <w:t>3.3.</w:t>
      </w:r>
      <w:r>
        <w:rPr>
          <w:b/>
          <w:szCs w:val="28"/>
        </w:rPr>
        <w:tab/>
        <w:t xml:space="preserve"> Описание последовательности действий при </w:t>
      </w:r>
      <w:r>
        <w:rPr>
          <w:b/>
          <w:szCs w:val="28"/>
          <w:lang w:eastAsia="ru-RU"/>
        </w:rPr>
        <w:t>формировании и направлении межведомственных запросов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пунктами 2.6.1.1 и 2.6.2.1 настоящего Административного регламента (в случае, если указанные документы не представлены заявителем самостоятельно). </w:t>
      </w:r>
      <w:proofErr w:type="gramEnd"/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Максимальный срок выполнения административной процедуры </w:t>
      </w:r>
      <w:r w:rsidR="00654830">
        <w:rPr>
          <w:szCs w:val="28"/>
        </w:rPr>
        <w:t>не может превышать  2 дня</w:t>
      </w:r>
      <w:r>
        <w:rPr>
          <w:szCs w:val="28"/>
        </w:rPr>
        <w:t xml:space="preserve"> с момента поступления зарегистрированного заявления.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left="1412" w:hanging="703"/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3.4. Описание последовательности действий при рассмотрении заявления и представленных документов и принятие решения о выдаче или отказе в выдаче разрешения на строительство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lastRenderedPageBreak/>
        <w:t xml:space="preserve">По результатам анализа полученных документов специалист, ответственный за предоставление муниципальной услуги проверяет на наличие оснований для отказа в предоставлении муниципальной услуги, </w:t>
      </w:r>
      <w:r>
        <w:rPr>
          <w:szCs w:val="28"/>
          <w:lang w:eastAsia="ru-RU"/>
        </w:rPr>
        <w:t xml:space="preserve">указанных в пункте 2.8 настоящего Административного регламента, в том числе проводит проверку </w:t>
      </w:r>
      <w:r>
        <w:rPr>
          <w:rFonts w:eastAsia="Times New Roman"/>
          <w:szCs w:val="28"/>
          <w:lang w:eastAsia="ru-RU"/>
        </w:rPr>
        <w:t>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</w:t>
      </w:r>
      <w:proofErr w:type="gramEnd"/>
      <w:r>
        <w:rPr>
          <w:rFonts w:eastAsia="Times New Roman"/>
          <w:szCs w:val="28"/>
          <w:lang w:eastAsia="ru-RU"/>
        </w:rPr>
        <w:t xml:space="preserve"> на строительство линейного объекта требованиям проекта планировки территории и проекта межевания территории, а также красным линиям.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случае наличия оснований для отказа в предоставлении муниципальной услуги специалист, ответственный за предоставление муниципальной услуги готовит проект уведомления об отказе в предоставлении муниципальной услуги </w:t>
      </w:r>
      <w:r>
        <w:rPr>
          <w:szCs w:val="28"/>
        </w:rPr>
        <w:t>(приложение № 5 к настоящему Административному регламенту).</w:t>
      </w:r>
      <w:r>
        <w:rPr>
          <w:szCs w:val="28"/>
          <w:lang w:eastAsia="ru-RU"/>
        </w:rPr>
        <w:t xml:space="preserve">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Проект уведомления об отказе в предоставлении муниципальной услуги направляется уполномоченному должностному лицу на рассмотрение и подпись.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Неполучение или несвоевременное получение документов, запрошенных </w:t>
      </w:r>
      <w:r>
        <w:rPr>
          <w:szCs w:val="28"/>
        </w:rPr>
        <w:t>администрацией в рамках межведомственного информационного взаимодействия</w:t>
      </w:r>
      <w:r>
        <w:rPr>
          <w:rFonts w:eastAsia="Times New Roman"/>
          <w:szCs w:val="28"/>
          <w:lang w:eastAsia="ru-RU"/>
        </w:rPr>
        <w:t xml:space="preserve">, не может являться основанием для отказа в выдаче разрешения на строительство.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lastRenderedPageBreak/>
        <w:t xml:space="preserve">В случае отсутствия вышеуказанных оснований для отказа в предоставлении муниципальной услуги, специалист, ответственный за предоставление муниципальной услуги осуществляет подготовку разрешения на строительство и направляет на согласование и утверждение в соответствии с установленным порядком.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Результатом выполнения административной процедуры является принятие Администрацией решения о выдаче разрешения на строительство либо об отказе в выдаче с указанием причин отказа.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Максимальный срок выполнения административной процедуры </w:t>
      </w:r>
      <w:r w:rsidR="00654830">
        <w:rPr>
          <w:szCs w:val="28"/>
        </w:rPr>
        <w:t>не может превышать 2 дня</w:t>
      </w:r>
      <w:r>
        <w:rPr>
          <w:szCs w:val="28"/>
        </w:rPr>
        <w:t xml:space="preserve"> с момента поступления документов (сведений, информации), полученных в порядке межведомственного взаимодействия. 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left="1418" w:hanging="709"/>
        <w:jc w:val="both"/>
        <w:outlineLvl w:val="0"/>
        <w:rPr>
          <w:b/>
          <w:szCs w:val="28"/>
        </w:rPr>
      </w:pPr>
      <w:r>
        <w:rPr>
          <w:b/>
          <w:szCs w:val="28"/>
        </w:rPr>
        <w:t>3.5.</w:t>
      </w:r>
      <w:r>
        <w:rPr>
          <w:b/>
          <w:szCs w:val="28"/>
        </w:rPr>
        <w:tab/>
        <w:t xml:space="preserve">Описание последовательности действий при регистрации и выдаче документов заявителю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Уведомление об отказе в предоставлении муниципальной услуги после подписи уполномоченного должностного лица направляется на регистрацию с последующей выдачей (направлением) заявителю.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После подписания уполномоченным должностным лицом разрешения на строительство и его регистрации заявителю выдается (направляется) разрешение на строительство.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случае представления документов через многофункциональный центр (при его наличии) </w:t>
      </w:r>
      <w:r>
        <w:rPr>
          <w:rFonts w:eastAsia="Times New Roman" w:cs="Arial"/>
          <w:bCs/>
          <w:szCs w:val="28"/>
          <w:lang w:eastAsia="ru-RU"/>
        </w:rPr>
        <w:t>разрешение на строительство объекта капитального строительства на территории муниципального образования</w:t>
      </w:r>
      <w:r>
        <w:rPr>
          <w:szCs w:val="28"/>
          <w:lang w:eastAsia="ru-RU"/>
        </w:rPr>
        <w:t xml:space="preserve"> либо уведомление об отказе в предоставлении муниципальной услуги могут быть выданы (направлены) через многофункциональный центр.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Максимальный срок выполнения административной процедуры </w:t>
      </w:r>
      <w:r w:rsidR="00654830">
        <w:rPr>
          <w:szCs w:val="28"/>
        </w:rPr>
        <w:t>не может превышать  1 дня</w:t>
      </w:r>
      <w:r>
        <w:rPr>
          <w:szCs w:val="28"/>
        </w:rPr>
        <w:t xml:space="preserve"> с момента подписания уполномоченным должностным лицом результата предоставления муниципальной услуги. </w:t>
      </w:r>
    </w:p>
    <w:p w:rsidR="00443187" w:rsidRDefault="00443187" w:rsidP="004431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</w:p>
    <w:p w:rsidR="00443187" w:rsidRDefault="00443187" w:rsidP="00443187">
      <w:pPr>
        <w:spacing w:line="360" w:lineRule="auto"/>
        <w:ind w:firstLine="709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 xml:space="preserve">4. Формы </w:t>
      </w:r>
      <w:proofErr w:type="gramStart"/>
      <w:r>
        <w:rPr>
          <w:b/>
          <w:bCs/>
          <w:color w:val="000000"/>
          <w:szCs w:val="28"/>
        </w:rPr>
        <w:t>контроля за</w:t>
      </w:r>
      <w:proofErr w:type="gramEnd"/>
      <w:r>
        <w:rPr>
          <w:b/>
          <w:bCs/>
          <w:color w:val="000000"/>
          <w:szCs w:val="28"/>
        </w:rPr>
        <w:t xml:space="preserve"> исполнением административного регламента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4.1.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443187" w:rsidRDefault="00443187" w:rsidP="004431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443187" w:rsidRDefault="00443187" w:rsidP="00443187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администрации, а также уполномоченное им должностное лицо, осуществляя контроль, вправе:</w:t>
      </w:r>
    </w:p>
    <w:p w:rsidR="00443187" w:rsidRDefault="00443187" w:rsidP="00443187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443187" w:rsidRDefault="00443187" w:rsidP="00443187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443187" w:rsidRDefault="00443187" w:rsidP="00443187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443187" w:rsidRDefault="00443187" w:rsidP="00443187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</w:t>
      </w:r>
      <w:r w:rsidR="00654830">
        <w:rPr>
          <w:i/>
          <w:szCs w:val="28"/>
        </w:rPr>
        <w:t xml:space="preserve"> </w:t>
      </w:r>
      <w:r w:rsidR="00654830">
        <w:rPr>
          <w:szCs w:val="28"/>
        </w:rPr>
        <w:t>1 раза в квартал</w:t>
      </w:r>
      <w:r>
        <w:rPr>
          <w:i/>
          <w:szCs w:val="28"/>
        </w:rPr>
        <w:t>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4.2. Ответственность специалистов закрепляется в их должностных регламентах (инструкциях). </w:t>
      </w:r>
    </w:p>
    <w:p w:rsidR="00443187" w:rsidRDefault="00443187" w:rsidP="004431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4.3. Физические</w:t>
      </w:r>
      <w:r>
        <w:rPr>
          <w:color w:val="000000"/>
          <w:szCs w:val="28"/>
        </w:rPr>
        <w:t xml:space="preserve"> и юридические лица</w:t>
      </w:r>
      <w:r>
        <w:rPr>
          <w:szCs w:val="28"/>
        </w:rPr>
        <w:t xml:space="preserve">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443187" w:rsidRDefault="00443187" w:rsidP="00443187">
      <w:pPr>
        <w:spacing w:line="360" w:lineRule="auto"/>
        <w:ind w:firstLine="709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5. </w:t>
      </w:r>
      <w:r>
        <w:rPr>
          <w:b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5.1. В соответствии со </w:t>
      </w:r>
      <w:hyperlink r:id="rId20" w:history="1">
        <w:proofErr w:type="spellStart"/>
        <w:r>
          <w:rPr>
            <w:rStyle w:val="a3"/>
            <w:szCs w:val="28"/>
          </w:rPr>
          <w:t>статьями</w:t>
        </w:r>
        <w:proofErr w:type="spellEnd"/>
        <w:r>
          <w:rPr>
            <w:rStyle w:val="a3"/>
            <w:szCs w:val="28"/>
          </w:rPr>
          <w:t xml:space="preserve"> 11.1</w:t>
        </w:r>
      </w:hyperlink>
      <w:r>
        <w:rPr>
          <w:szCs w:val="28"/>
        </w:rPr>
        <w:t xml:space="preserve">, </w:t>
      </w:r>
      <w:hyperlink r:id="rId21" w:history="1">
        <w:r>
          <w:rPr>
            <w:rStyle w:val="a3"/>
            <w:szCs w:val="28"/>
          </w:rPr>
          <w:t>11.2</w:t>
        </w:r>
      </w:hyperlink>
      <w:r>
        <w:rPr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заявитель вправе обжаловать решение и (или) действие (бездействие) </w:t>
      </w:r>
      <w:r>
        <w:rPr>
          <w:szCs w:val="28"/>
          <w:lang w:eastAsia="ru-RU"/>
        </w:rPr>
        <w:t>органа, предоставляющего муниципальную услугу</w:t>
      </w:r>
      <w:r>
        <w:rPr>
          <w:szCs w:val="28"/>
        </w:rPr>
        <w:t>, должностных лиц, ответственных за осуществление административных процедур при предоставлении муниципальной услуги, либо муниципальных служащих.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5.2. Заявитель может обратиться с жалобой, в том числе в случае: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нарушения срока регистрации запроса заявителя о предоставлении муниципальной услуги;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нарушения срока предоставления муниципальной услуги;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требования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отказа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отказа в предоставлении муниципальной услуги, если основания отказа не предусмотрены нормативными правовыми актами Российской Федерации;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требования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отказа </w:t>
      </w:r>
      <w:r>
        <w:rPr>
          <w:szCs w:val="28"/>
          <w:lang w:eastAsia="ru-RU"/>
        </w:rPr>
        <w:t>органа, предоставляющего муниципальную услугу</w:t>
      </w:r>
      <w:r>
        <w:rPr>
          <w:szCs w:val="28"/>
        </w:rPr>
        <w:t>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5.3. Жалоба подается в </w:t>
      </w:r>
      <w:r>
        <w:rPr>
          <w:szCs w:val="28"/>
          <w:lang w:eastAsia="ru-RU"/>
        </w:rPr>
        <w:t>орган, предоставляющий муниципальную услугу</w:t>
      </w:r>
      <w:r>
        <w:rPr>
          <w:szCs w:val="28"/>
        </w:rPr>
        <w:t>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5.4. В </w:t>
      </w:r>
      <w:r>
        <w:rPr>
          <w:szCs w:val="28"/>
          <w:lang w:eastAsia="ru-RU"/>
        </w:rPr>
        <w:t>органе, предоставляющем муниципальную услугу,</w:t>
      </w:r>
      <w:r>
        <w:rPr>
          <w:szCs w:val="28"/>
        </w:rPr>
        <w:t xml:space="preserve"> определяются уполномоченные должностные лица, которые обеспечивают: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прием и регистрацию жалоб в соответствии с требованиями настоящего Административного регламента;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рассмотрение жалоб.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5.5. Жалоба подается в </w:t>
      </w:r>
      <w:r>
        <w:rPr>
          <w:szCs w:val="28"/>
          <w:lang w:eastAsia="ru-RU"/>
        </w:rPr>
        <w:t>орган, предоставляющий муниципальную услугу,</w:t>
      </w:r>
      <w:r>
        <w:rPr>
          <w:szCs w:val="28"/>
        </w:rPr>
        <w:t xml:space="preserve"> в письменной форме на бумажном носителе, в том числе при личном приеме заявителя, или в электронном виде.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5.6. Жалоба должна содержать: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наименование </w:t>
      </w:r>
      <w:r>
        <w:rPr>
          <w:szCs w:val="28"/>
          <w:lang w:eastAsia="ru-RU"/>
        </w:rPr>
        <w:t>органа, предоставляющего муниципальную услугу</w:t>
      </w:r>
      <w:r>
        <w:rPr>
          <w:szCs w:val="28"/>
        </w:rPr>
        <w:t xml:space="preserve">, сведения о должностном лице </w:t>
      </w:r>
      <w:r>
        <w:rPr>
          <w:szCs w:val="28"/>
          <w:lang w:eastAsia="ru-RU"/>
        </w:rPr>
        <w:t>органа, предоставляющего муниципальную услугу</w:t>
      </w:r>
      <w:r>
        <w:rPr>
          <w:szCs w:val="28"/>
        </w:rPr>
        <w:t xml:space="preserve"> либо муниципального служащего Кировской области, решения и действия (бездействие) которых обжалуются;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</w:t>
      </w:r>
      <w:r>
        <w:rPr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сведения об обжалуемых решениях и действиях (бездействии) </w:t>
      </w:r>
      <w:r>
        <w:rPr>
          <w:szCs w:val="28"/>
          <w:lang w:eastAsia="ru-RU"/>
        </w:rPr>
        <w:t>органа, предоставляющего муниципальную услугу</w:t>
      </w:r>
      <w:r>
        <w:rPr>
          <w:szCs w:val="28"/>
        </w:rPr>
        <w:t>, его должностного лица либо муниципального служащего Кировской области;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доводы, на основании которых заявитель не согласен с решением и действиями (бездействием) </w:t>
      </w:r>
      <w:r>
        <w:rPr>
          <w:szCs w:val="28"/>
          <w:lang w:eastAsia="ru-RU"/>
        </w:rPr>
        <w:t>органа, предоставляющего муниципальную услугу</w:t>
      </w:r>
      <w:r>
        <w:rPr>
          <w:szCs w:val="28"/>
        </w:rPr>
        <w:t>, его должностного лица либо муниципального служащего Кировской области. Заявителем могут быть представлены документы (при наличии), подтверждающие доводы заявителя, либо их копии.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Cs w:val="28"/>
        </w:rPr>
        <w:t>представлена</w:t>
      </w:r>
      <w:proofErr w:type="gramEnd"/>
      <w:r>
        <w:rPr>
          <w:szCs w:val="28"/>
        </w:rPr>
        <w:t>: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5.8. Прием жалоб в письменной форме осуществляется </w:t>
      </w:r>
      <w:r>
        <w:rPr>
          <w:szCs w:val="28"/>
          <w:lang w:eastAsia="ru-RU"/>
        </w:rPr>
        <w:t>органом, предоставляющим муниципальную услугу,</w:t>
      </w:r>
      <w:r>
        <w:rPr>
          <w:szCs w:val="28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5.9. Время приема жалоб совпадает со временем предоставления муниципальной услуги.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5.10.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5.11. Жалоба в письменной форме может быть также направлена по почте.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5.12. В электронном виде жалоба может быть подана заявителем посредством: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сети Интернет, включая официальный сайт </w:t>
      </w:r>
      <w:r>
        <w:rPr>
          <w:szCs w:val="28"/>
          <w:lang w:eastAsia="ru-RU"/>
        </w:rPr>
        <w:t>органа, предоставляющего муниципальную услугу;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информационной системы "Портал государственных и муниципальных услуг Кировской области".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5.13. При подаче жалобы в электронном виде документы, указанные в пункте 5.7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</w:t>
      </w:r>
      <w:r>
        <w:rPr>
          <w:szCs w:val="28"/>
        </w:rPr>
        <w:lastRenderedPageBreak/>
        <w:t>Федерации, при этом документ, удостоверяющий личность заявителя, не требуется.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5.14. Жалоба может быть подана заявителем через многофункциональный центр предоставления государственных и муниципальных услуг, являющийся филиалом (структурным подразделением) Кировского областного государственного автономного учреждения "Многофункциональный центр предоставления государственных и муниципальных услуг".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 поступлении жалобы многофункциональный центр предоставления государственных и муниципальных услуг, являющийся филиалом (структурным подразделением) Кировского областного государственного автономного учреждения "Многофункциональный центр предоставления государственных и муниципальных услуг", обеспечивает ее передачу в </w:t>
      </w:r>
      <w:r>
        <w:rPr>
          <w:szCs w:val="28"/>
          <w:lang w:eastAsia="ru-RU"/>
        </w:rPr>
        <w:t>орган, предоставляющий муниципальную услугу</w:t>
      </w:r>
      <w:r>
        <w:rPr>
          <w:szCs w:val="28"/>
        </w:rPr>
        <w:t xml:space="preserve"> не позднее следующего рабочего дня со дня поступления жалобы.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5.15. Ответ по результатам рассмотрения жалобы подписывается уполномоченным на рассмотрение жалоб должностным лицом</w:t>
      </w:r>
      <w:r>
        <w:rPr>
          <w:szCs w:val="28"/>
          <w:lang w:eastAsia="ru-RU"/>
        </w:rPr>
        <w:t xml:space="preserve"> органа, предоставляющего муниципальную услугу</w:t>
      </w:r>
      <w:r>
        <w:rPr>
          <w:szCs w:val="28"/>
        </w:rPr>
        <w:t>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5.16. Жалоба, поступившая в </w:t>
      </w:r>
      <w:r>
        <w:rPr>
          <w:szCs w:val="28"/>
          <w:lang w:eastAsia="ru-RU"/>
        </w:rPr>
        <w:t>орган, предоставляющий муниципальную услугу</w:t>
      </w:r>
      <w:r>
        <w:rPr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5.17. В случае обжалования отказа </w:t>
      </w:r>
      <w:r>
        <w:rPr>
          <w:szCs w:val="28"/>
          <w:lang w:eastAsia="ru-RU"/>
        </w:rPr>
        <w:t>органа, предоставляющего муниципальную услугу</w:t>
      </w:r>
      <w:r>
        <w:rPr>
          <w:szCs w:val="28"/>
        </w:rPr>
        <w:t>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5.18. Приостановление рассмотрения жалобы не допускается.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5.19. По результатам рассмотрения жалобы в соответствии с </w:t>
      </w:r>
      <w:hyperlink r:id="rId22" w:history="1">
        <w:proofErr w:type="spellStart"/>
        <w:r>
          <w:rPr>
            <w:rStyle w:val="a3"/>
            <w:szCs w:val="28"/>
          </w:rPr>
          <w:t>частью</w:t>
        </w:r>
        <w:proofErr w:type="spellEnd"/>
        <w:r>
          <w:rPr>
            <w:rStyle w:val="a3"/>
            <w:szCs w:val="28"/>
          </w:rPr>
          <w:t xml:space="preserve"> 7 </w:t>
        </w:r>
        <w:proofErr w:type="spellStart"/>
        <w:r>
          <w:rPr>
            <w:rStyle w:val="a3"/>
            <w:szCs w:val="28"/>
          </w:rPr>
          <w:t>статьи</w:t>
        </w:r>
        <w:proofErr w:type="spellEnd"/>
        <w:r>
          <w:rPr>
            <w:rStyle w:val="a3"/>
            <w:szCs w:val="28"/>
          </w:rPr>
          <w:t xml:space="preserve"> 11.2</w:t>
        </w:r>
      </w:hyperlink>
      <w:r>
        <w:rPr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</w:t>
      </w:r>
      <w:r>
        <w:rPr>
          <w:szCs w:val="28"/>
          <w:lang w:eastAsia="ru-RU"/>
        </w:rPr>
        <w:t>орган, предоставляющий муниципальную услугу,</w:t>
      </w:r>
      <w:r>
        <w:rPr>
          <w:szCs w:val="28"/>
        </w:rPr>
        <w:t xml:space="preserve"> принимает решение об удовлетворении жалобы либо об отказе в ее удовлетворении.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департамента, вид которой установлен законодательством Российской Федерации.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5.21. Заявитель вправе обжаловать принятое по жалобе решение </w:t>
      </w:r>
      <w:r>
        <w:rPr>
          <w:szCs w:val="28"/>
          <w:lang w:eastAsia="ru-RU"/>
        </w:rPr>
        <w:t>органа, предоставляющего муниципальную услугу,</w:t>
      </w:r>
      <w:r>
        <w:rPr>
          <w:szCs w:val="28"/>
        </w:rPr>
        <w:t xml:space="preserve"> вышестоящему органу (при его наличии) или в судебном порядке в соответствии с законодательством Российской Федерации.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5.22. Заявитель вправе ознакомиться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r>
        <w:rPr>
          <w:szCs w:val="28"/>
        </w:rPr>
        <w:lastRenderedPageBreak/>
        <w:t>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ходатайству.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5.23. Информация о порядке подачи и рассмотрения жалобы размещается на Едином портале или Региональном портале, а также может быть сообщена заявителю при личном обращении, с использованием почтовой, телефонной связи, посредством электронной почты</w:t>
      </w:r>
      <w:proofErr w:type="gramStart"/>
      <w:r>
        <w:rPr>
          <w:szCs w:val="28"/>
        </w:rPr>
        <w:t>.".</w:t>
      </w:r>
      <w:proofErr w:type="gramEnd"/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5.24.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3" w:history="1">
        <w:proofErr w:type="spellStart"/>
        <w:r>
          <w:rPr>
            <w:rStyle w:val="a3"/>
            <w:szCs w:val="28"/>
          </w:rPr>
          <w:t>статьей</w:t>
        </w:r>
        <w:proofErr w:type="spellEnd"/>
        <w:r>
          <w:rPr>
            <w:rStyle w:val="a3"/>
            <w:szCs w:val="28"/>
          </w:rPr>
          <w:t xml:space="preserve"> 5.63</w:t>
        </w:r>
      </w:hyperlink>
      <w:r>
        <w:rPr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4" w:history="1">
        <w:proofErr w:type="spellStart"/>
        <w:r>
          <w:rPr>
            <w:rStyle w:val="a3"/>
            <w:szCs w:val="28"/>
          </w:rPr>
          <w:t>статьей</w:t>
        </w:r>
        <w:proofErr w:type="spellEnd"/>
        <w:r>
          <w:rPr>
            <w:rStyle w:val="a3"/>
            <w:szCs w:val="28"/>
          </w:rPr>
          <w:t xml:space="preserve"> 7.2.1</w:t>
        </w:r>
      </w:hyperlink>
      <w:r>
        <w:rPr>
          <w:szCs w:val="28"/>
        </w:rPr>
        <w:t xml:space="preserve"> Закона Кировской области от 04.12.2007 N 200-ЗО "Об административной ответственности в Кировской области", должностное лицо, уполномоченное на рассмотрение жалоб,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управлении.</w:t>
      </w:r>
      <w:proofErr w:type="gramEnd"/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5.25. В случае если в жалобе не </w:t>
      </w:r>
      <w:proofErr w:type="gramStart"/>
      <w:r>
        <w:rPr>
          <w:szCs w:val="28"/>
        </w:rPr>
        <w:t>указаны</w:t>
      </w:r>
      <w:proofErr w:type="gramEnd"/>
      <w:r>
        <w:rPr>
          <w:szCs w:val="28"/>
        </w:rPr>
        <w:t xml:space="preserve"> фамилия гражданина, подавшего жалобу, или почтовый адрес, по которому должен быть направлен ответ, ответ на жалобу не дается.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случае если в жалобе содержатся нецензурные либо оскорбительные выражения, угрозы жизни, здоровью и имуществу должностного лица, а </w:t>
      </w:r>
      <w:r>
        <w:rPr>
          <w:szCs w:val="28"/>
        </w:rPr>
        <w:lastRenderedPageBreak/>
        <w:t>также членов его семьи,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правом.</w:t>
      </w:r>
    </w:p>
    <w:p w:rsidR="00443187" w:rsidRDefault="00443187" w:rsidP="0044318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случае если текст жалобы не поддается прочтению, ответ на жалобу не </w:t>
      </w:r>
      <w:proofErr w:type="gramStart"/>
      <w:r>
        <w:rPr>
          <w:szCs w:val="28"/>
        </w:rPr>
        <w:t>дается</w:t>
      </w:r>
      <w:proofErr w:type="gramEnd"/>
      <w:r>
        <w:rPr>
          <w:szCs w:val="28"/>
        </w:rPr>
        <w:t xml:space="preserve"> и она не подлежит направлению в уполномоченный на ее рассмотрение орган, о чем в течение семи дней со дня регистрации жалобы сообщается заявителю, подавшему жалобу, если фамилия заявителя и почтовый адрес поддаются прочтению.</w:t>
      </w:r>
    </w:p>
    <w:p w:rsidR="00443187" w:rsidRDefault="00443187" w:rsidP="00443187">
      <w:pPr>
        <w:autoSpaceDE w:val="0"/>
        <w:spacing w:line="360" w:lineRule="auto"/>
        <w:jc w:val="center"/>
        <w:rPr>
          <w:szCs w:val="28"/>
        </w:rPr>
      </w:pPr>
      <w:r>
        <w:rPr>
          <w:szCs w:val="28"/>
        </w:rPr>
        <w:t>_______________</w:t>
      </w:r>
    </w:p>
    <w:p w:rsidR="00443187" w:rsidRDefault="00443187" w:rsidP="00443187">
      <w:pPr>
        <w:pStyle w:val="1"/>
        <w:pageBreakBefore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 1</w:t>
      </w:r>
    </w:p>
    <w:p w:rsidR="00443187" w:rsidRDefault="00443187" w:rsidP="00443187">
      <w:pPr>
        <w:pStyle w:val="1"/>
        <w:numPr>
          <w:ilvl w:val="0"/>
          <w:numId w:val="0"/>
        </w:numPr>
        <w:tabs>
          <w:tab w:val="left" w:pos="-4111"/>
        </w:tabs>
        <w:spacing w:before="0" w:after="72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к административному регламенту </w:t>
      </w:r>
    </w:p>
    <w:p w:rsidR="00443187" w:rsidRDefault="00443187" w:rsidP="00443187">
      <w:pPr>
        <w:pStyle w:val="ConsPlusNonformat"/>
      </w:pPr>
      <w:r>
        <w:t xml:space="preserve">                                    В администрацию </w:t>
      </w:r>
      <w:proofErr w:type="gramStart"/>
      <w:r>
        <w:t>муниципального</w:t>
      </w:r>
      <w:proofErr w:type="gramEnd"/>
    </w:p>
    <w:p w:rsidR="00443187" w:rsidRDefault="00443187" w:rsidP="00443187">
      <w:pPr>
        <w:pStyle w:val="ConsPlusNonformat"/>
      </w:pPr>
      <w:r>
        <w:t xml:space="preserve">                                    образования ____________________________</w:t>
      </w:r>
    </w:p>
    <w:p w:rsidR="00443187" w:rsidRDefault="00443187" w:rsidP="00443187">
      <w:pPr>
        <w:pStyle w:val="ConsPlusNonformat"/>
      </w:pPr>
      <w:r>
        <w:t xml:space="preserve">                                    (должность, Ф.И.О. руководителя органа)</w:t>
      </w:r>
    </w:p>
    <w:p w:rsidR="00443187" w:rsidRDefault="00443187" w:rsidP="00443187">
      <w:pPr>
        <w:pStyle w:val="ConsPlusNonformat"/>
      </w:pPr>
      <w:r>
        <w:t xml:space="preserve">                                    _______________________________________</w:t>
      </w:r>
    </w:p>
    <w:p w:rsidR="00443187" w:rsidRDefault="00443187" w:rsidP="00443187">
      <w:pPr>
        <w:pStyle w:val="ConsPlusNonformat"/>
      </w:pPr>
      <w:r>
        <w:t xml:space="preserve">                                    от ____________________________________</w:t>
      </w:r>
    </w:p>
    <w:p w:rsidR="00443187" w:rsidRDefault="00443187" w:rsidP="00443187">
      <w:pPr>
        <w:pStyle w:val="ConsPlusNonformat"/>
      </w:pPr>
      <w:r>
        <w:t xml:space="preserve">                                           </w:t>
      </w:r>
      <w:proofErr w:type="gramStart"/>
      <w:r>
        <w:t>(ФИО заявителя; наименование</w:t>
      </w:r>
      <w:proofErr w:type="gramEnd"/>
    </w:p>
    <w:p w:rsidR="00443187" w:rsidRDefault="00443187" w:rsidP="00443187">
      <w:pPr>
        <w:pStyle w:val="ConsPlusNonformat"/>
      </w:pPr>
      <w:r>
        <w:t xml:space="preserve">                                    _______________________________________</w:t>
      </w:r>
    </w:p>
    <w:p w:rsidR="00443187" w:rsidRDefault="00443187" w:rsidP="00443187">
      <w:pPr>
        <w:pStyle w:val="ConsPlusNonformat"/>
      </w:pPr>
      <w:r>
        <w:t xml:space="preserve">                                           организации, должность</w:t>
      </w:r>
    </w:p>
    <w:p w:rsidR="00443187" w:rsidRDefault="00443187" w:rsidP="00443187">
      <w:pPr>
        <w:pStyle w:val="ConsPlusNonformat"/>
      </w:pPr>
      <w:r>
        <w:t xml:space="preserve">                                             руководителя, ИНН)</w:t>
      </w:r>
    </w:p>
    <w:p w:rsidR="00443187" w:rsidRDefault="00443187" w:rsidP="00443187">
      <w:pPr>
        <w:pStyle w:val="ConsPlusNonformat"/>
        <w:outlineLvl w:val="0"/>
      </w:pPr>
    </w:p>
    <w:p w:rsidR="00443187" w:rsidRDefault="00443187" w:rsidP="00443187">
      <w:pPr>
        <w:pStyle w:val="ConsPlusNonformat"/>
      </w:pPr>
      <w:r>
        <w:t xml:space="preserve">                                    Почтовый индекс, адрес ________________</w:t>
      </w:r>
    </w:p>
    <w:p w:rsidR="00443187" w:rsidRDefault="00443187" w:rsidP="00443187">
      <w:pPr>
        <w:pStyle w:val="ConsPlusNonformat"/>
      </w:pPr>
      <w:r>
        <w:t xml:space="preserve">                                    _______________________________________</w:t>
      </w:r>
    </w:p>
    <w:p w:rsidR="00443187" w:rsidRDefault="00443187" w:rsidP="00443187">
      <w:pPr>
        <w:pStyle w:val="ConsPlusNonformat"/>
      </w:pPr>
      <w:r>
        <w:t xml:space="preserve">                                    телефон _______________________________</w:t>
      </w:r>
    </w:p>
    <w:p w:rsidR="00443187" w:rsidRDefault="00443187" w:rsidP="00443187">
      <w:pPr>
        <w:pStyle w:val="ConsPlusNonformat"/>
        <w:ind w:firstLine="4320"/>
      </w:pPr>
      <w:r>
        <w:t>Адрес электронной почты _______________</w:t>
      </w:r>
    </w:p>
    <w:p w:rsidR="00443187" w:rsidRDefault="00443187" w:rsidP="00443187">
      <w:pPr>
        <w:pStyle w:val="ConsPlusNonformat"/>
        <w:ind w:firstLine="4320"/>
      </w:pPr>
      <w:r>
        <w:t>____________________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</w:pPr>
      <w:r>
        <w:t xml:space="preserve">                                 ЗАЯВЛЕНИЕ</w:t>
      </w:r>
    </w:p>
    <w:p w:rsidR="00443187" w:rsidRDefault="00443187" w:rsidP="00443187">
      <w:pPr>
        <w:pStyle w:val="ConsPlusNonformat"/>
      </w:pPr>
      <w:r>
        <w:t xml:space="preserve">                   о выдаче разрешения на строительство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  <w:ind w:firstLine="708"/>
      </w:pPr>
      <w:r>
        <w:t>Прошу выдать разрешение на строительство_______________________________</w:t>
      </w:r>
    </w:p>
    <w:p w:rsidR="00443187" w:rsidRDefault="00443187" w:rsidP="00443187">
      <w:pPr>
        <w:pStyle w:val="ConsPlusNonformat"/>
        <w:ind w:firstLine="708"/>
      </w:pPr>
    </w:p>
    <w:p w:rsidR="00443187" w:rsidRDefault="00443187" w:rsidP="00443187">
      <w:pPr>
        <w:pStyle w:val="ConsPlusNonformat"/>
      </w:pPr>
      <w:r>
        <w:t>_____________________________________________________________________________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t xml:space="preserve">             </w:t>
      </w:r>
      <w:r>
        <w:rPr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наименование объекта капитального строительства</w:t>
      </w:r>
      <w: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утвержденной застройщиком или заказчиком проектной документацией</w:t>
      </w:r>
      <w:r>
        <w:rPr>
          <w:sz w:val="20"/>
          <w:szCs w:val="20"/>
        </w:rPr>
        <w:t>)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43187" w:rsidRDefault="00443187" w:rsidP="00443187">
      <w:pPr>
        <w:pStyle w:val="ConsPlusNonformat"/>
      </w:pPr>
      <w:r>
        <w:t>_____________________________________________________________________________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  <w:ind w:firstLine="708"/>
      </w:pPr>
      <w:r>
        <w:t>Адрес (местоположение) объекта:_________________________________________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>
        <w:t xml:space="preserve">                                                      </w:t>
      </w:r>
      <w:r>
        <w:rPr>
          <w:sz w:val="20"/>
          <w:szCs w:val="20"/>
        </w:rPr>
        <w:t>(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</w:t>
      </w:r>
      <w:r>
        <w:rPr>
          <w:rFonts w:eastAsia="Times New Roman"/>
          <w:sz w:val="20"/>
          <w:szCs w:val="20"/>
          <w:lang w:eastAsia="ru-RU"/>
        </w:rPr>
        <w:t>)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</w:pPr>
      <w:r>
        <w:t>_____________________________________________________________________________</w:t>
      </w:r>
    </w:p>
    <w:p w:rsidR="00443187" w:rsidRDefault="00443187" w:rsidP="00443187">
      <w:pPr>
        <w:pStyle w:val="ConsPlusNonformat"/>
      </w:pPr>
      <w:r>
        <w:t xml:space="preserve">  </w:t>
      </w:r>
    </w:p>
    <w:p w:rsidR="00443187" w:rsidRDefault="00443187" w:rsidP="00443187">
      <w:pPr>
        <w:pStyle w:val="ConsPlusNonformat"/>
      </w:pPr>
      <w:r>
        <w:t>_____________________________________________________________________________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строительства___________________________________________________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(для линейных объектов не обязательно)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строительства________________________________________________________________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(для линейных объектов не обязательно)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</w:pPr>
      <w:r>
        <w:t xml:space="preserve">сроком  </w:t>
      </w:r>
      <w:proofErr w:type="gramStart"/>
      <w:r>
        <w:t>на</w:t>
      </w:r>
      <w:proofErr w:type="gramEnd"/>
      <w:r>
        <w:t xml:space="preserve">  _________________________________________________________________</w:t>
      </w:r>
    </w:p>
    <w:p w:rsidR="00443187" w:rsidRDefault="00443187" w:rsidP="00443187">
      <w:pPr>
        <w:pStyle w:val="ConsPlusNonformat"/>
      </w:pPr>
      <w:r>
        <w:t xml:space="preserve">                         (прописью - лет, месяцев)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  <w:ind w:firstLine="708"/>
      </w:pPr>
      <w:r>
        <w:t>Основания для установления срока действия разрешения на строительство__</w:t>
      </w:r>
    </w:p>
    <w:p w:rsidR="00443187" w:rsidRDefault="00443187" w:rsidP="00443187">
      <w:pPr>
        <w:pStyle w:val="ConsPlusNonformat"/>
      </w:pPr>
      <w:r>
        <w:t>_____________________________________________________________________________</w:t>
      </w:r>
    </w:p>
    <w:p w:rsidR="00443187" w:rsidRDefault="00443187" w:rsidP="00443187">
      <w:pPr>
        <w:pStyle w:val="ConsPlusNonformat"/>
      </w:pPr>
      <w:r>
        <w:t>(проектная документация (раздел), нормативный правовой акт (номер, дата, статья))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  <w:ind w:firstLine="708"/>
      </w:pPr>
      <w:r>
        <w:t>Градостроительный план земельного участка______________________________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</w:pPr>
      <w:r>
        <w:t>_____________________________________________________________________________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sz w:val="20"/>
          <w:szCs w:val="20"/>
        </w:rPr>
        <w:t>(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объектов))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Проект планировки и проект межевания территории _______________________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(Заполняется в отношении линейных объектов, кроме случаев, предусмотренных законодательством Российской Федерации.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Указываются дата и номер решения об утверждении проекта планировки и проекта межевания территории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Проектная документация объекта капитального строительства разработана __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>
        <w:rPr>
          <w:rFonts w:ascii="Courier New" w:hAnsi="Courier New" w:cs="Courier New"/>
          <w:sz w:val="20"/>
          <w:szCs w:val="20"/>
        </w:rPr>
        <w:t>Указывается кем, когда разработана проектная документация (реквизиты документа, наименование проектной организации))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</w:t>
      </w:r>
      <w:proofErr w:type="gramStart"/>
      <w:r>
        <w:rPr>
          <w:rFonts w:ascii="Courier New" w:hAnsi="Courier New" w:cs="Courier New"/>
          <w:sz w:val="20"/>
          <w:szCs w:val="20"/>
        </w:rPr>
        <w:t>согласована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установленном порядке с заинтересованными организациями, учреждениями, органами архитектуры и градостроительства и утверждена_________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(дата и номер распорядительного документа)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3187" w:rsidRDefault="00443187" w:rsidP="00443187">
      <w:pPr>
        <w:pStyle w:val="ConsPlusNonformat"/>
        <w:ind w:left="708"/>
      </w:pPr>
      <w:r>
        <w:t>Одновременно ставлю в известность:</w:t>
      </w:r>
      <w:r>
        <w:br/>
        <w:t>финансирование объекта будет осуществляться____________________________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</w:pPr>
      <w:r>
        <w:t>_____________________________________________________________________________</w:t>
      </w:r>
    </w:p>
    <w:p w:rsidR="00443187" w:rsidRDefault="00443187" w:rsidP="00443187">
      <w:pPr>
        <w:pStyle w:val="ConsPlusNonformat"/>
      </w:pPr>
      <w:r>
        <w:t>(наименование инвестора, почтовые и банковские реквизиты, источники финансирования)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</w:pPr>
      <w:r>
        <w:tab/>
        <w:t>функции заказчика выполняет____________________________________________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</w:pPr>
      <w:r>
        <w:t>_____________________________________________________________________________</w:t>
      </w:r>
    </w:p>
    <w:p w:rsidR="00443187" w:rsidRDefault="00443187" w:rsidP="00443187">
      <w:pPr>
        <w:pStyle w:val="ConsPlusNonformat"/>
      </w:pPr>
      <w:r>
        <w:t>(наименование заказчика с указанием почтовых и банковских реквизитов, лицензия заказчика на осуществление строительной деятельности)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  <w:ind w:firstLine="708"/>
      </w:pPr>
      <w:r>
        <w:t>Краткие проектные характеристики объекта капитального строительства____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</w:pPr>
      <w:r>
        <w:t>_____________________________________________________________________________</w:t>
      </w:r>
    </w:p>
    <w:p w:rsidR="00443187" w:rsidRDefault="00443187" w:rsidP="00443187">
      <w:pPr>
        <w:pStyle w:val="ConsPlusNonformat"/>
      </w:pPr>
      <w:r>
        <w:t>(общая площадь (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), площадь земельного участка (</w:t>
      </w:r>
      <w:proofErr w:type="spellStart"/>
      <w:r>
        <w:t>кв.м</w:t>
      </w:r>
      <w:proofErr w:type="spellEnd"/>
      <w:r>
        <w:t>), объем (</w:t>
      </w:r>
      <w:proofErr w:type="spellStart"/>
      <w:r>
        <w:t>куб.м</w:t>
      </w:r>
      <w:proofErr w:type="spellEnd"/>
      <w:r>
        <w:t>), объем подземной части (</w:t>
      </w:r>
      <w:proofErr w:type="spellStart"/>
      <w:r>
        <w:t>куб.м</w:t>
      </w:r>
      <w:proofErr w:type="spellEnd"/>
      <w:r>
        <w:t>), количество этажей (шт.), количество подземных этажей (шт.), площадь застройки (</w:t>
      </w:r>
      <w:proofErr w:type="spellStart"/>
      <w:r>
        <w:t>кв.м</w:t>
      </w:r>
      <w:proofErr w:type="spellEnd"/>
      <w:r>
        <w:t>), высота (м), вместимость (чел.))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  <w:ind w:firstLine="708"/>
      </w:pPr>
      <w:r>
        <w:t>Иные показатели_________________________________________________________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sz w:val="20"/>
          <w:szCs w:val="20"/>
        </w:rPr>
        <w:t xml:space="preserve">                                          (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объекта)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Краткие проектные характеристики линейного объекта______________________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(категория (класс), протяженность, мощность (пропускная способность, грузооборот, интенсивность движения), тип (КЛ,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ВЛ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, КВЛ), уровень напряжения линий электропередачи, перечень конструктивных элементов, оказывающих влияние на безопасность)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Иные показатели ________________________________________________________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_____________________________________________________________________________</w:t>
      </w:r>
    </w:p>
    <w:p w:rsidR="00443187" w:rsidRDefault="00443187" w:rsidP="00443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объекта)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  <w:ind w:firstLine="708"/>
      </w:pPr>
      <w:r>
        <w:t>Право на пользование землей удостоверено _______________________________</w:t>
      </w:r>
    </w:p>
    <w:p w:rsidR="00443187" w:rsidRDefault="00443187" w:rsidP="00443187">
      <w:pPr>
        <w:pStyle w:val="ConsPlusNonformat"/>
      </w:pPr>
      <w:r>
        <w:t xml:space="preserve">                                                </w:t>
      </w:r>
    </w:p>
    <w:p w:rsidR="00443187" w:rsidRDefault="00443187" w:rsidP="00443187">
      <w:pPr>
        <w:pStyle w:val="ConsPlusNonformat"/>
      </w:pPr>
      <w:r>
        <w:t>_____________________________________________________________________________</w:t>
      </w:r>
    </w:p>
    <w:p w:rsidR="00443187" w:rsidRDefault="00443187" w:rsidP="00443187">
      <w:pPr>
        <w:pStyle w:val="ConsPlusNonformat"/>
      </w:pPr>
      <w:r>
        <w:t xml:space="preserve">  (наименование документа на право собственности, владения, пользования, распоряжения земельным участком (земельными участками), кроме линейных объектов)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</w:pPr>
      <w:r>
        <w:t>_____________________________________________________________________________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  <w:ind w:firstLine="708"/>
        <w:jc w:val="both"/>
      </w:pPr>
      <w:r>
        <w:t xml:space="preserve">Приложение: документы, необходимые для получения разрешения на строительство объекта, согласно </w:t>
      </w:r>
      <w:hyperlink r:id="rId25" w:history="1">
        <w:proofErr w:type="spellStart"/>
        <w:r>
          <w:rPr>
            <w:rStyle w:val="a3"/>
            <w:rFonts w:ascii="Courier New" w:hAnsi="Courier New"/>
          </w:rPr>
          <w:t>пунктом</w:t>
        </w:r>
        <w:proofErr w:type="spellEnd"/>
        <w:r>
          <w:rPr>
            <w:rStyle w:val="a3"/>
            <w:rFonts w:ascii="Courier New" w:hAnsi="Courier New"/>
          </w:rPr>
          <w:t xml:space="preserve"> 7 </w:t>
        </w:r>
        <w:proofErr w:type="spellStart"/>
        <w:r>
          <w:rPr>
            <w:rStyle w:val="a3"/>
            <w:rFonts w:ascii="Courier New" w:hAnsi="Courier New"/>
          </w:rPr>
          <w:t>или</w:t>
        </w:r>
        <w:proofErr w:type="spellEnd"/>
        <w:r>
          <w:rPr>
            <w:rStyle w:val="a3"/>
            <w:rFonts w:ascii="Courier New" w:hAnsi="Courier New"/>
          </w:rPr>
          <w:t xml:space="preserve"> 9 </w:t>
        </w:r>
        <w:proofErr w:type="spellStart"/>
        <w:r>
          <w:rPr>
            <w:rStyle w:val="a3"/>
            <w:rFonts w:ascii="Courier New" w:hAnsi="Courier New"/>
          </w:rPr>
          <w:t>статьи</w:t>
        </w:r>
        <w:proofErr w:type="spellEnd"/>
        <w:r>
          <w:rPr>
            <w:rStyle w:val="a3"/>
            <w:rFonts w:ascii="Courier New" w:hAnsi="Courier New"/>
          </w:rPr>
          <w:t xml:space="preserve"> 51</w:t>
        </w:r>
      </w:hyperlink>
      <w:r>
        <w:t xml:space="preserve"> Градостроительного кодекса РФ от 29.12.2004 N 190-ФЗ.</w:t>
      </w:r>
    </w:p>
    <w:p w:rsidR="00443187" w:rsidRDefault="00443187" w:rsidP="00443187">
      <w:pPr>
        <w:pStyle w:val="ConsPlusNonformat"/>
        <w:ind w:firstLine="540"/>
        <w:jc w:val="both"/>
      </w:pPr>
      <w:proofErr w:type="gramStart"/>
      <w:r>
        <w:rPr>
          <w:szCs w:val="28"/>
        </w:rPr>
        <w:t xml:space="preserve">(В случае организации и (или) проведения работ по подготовке проектной документации, которые оказывают влияние на безопасность объектов капитального строительства, подготовленной лицом, имеющим допуск саморегулируемой организации </w:t>
      </w:r>
      <w:r>
        <w:t>_________________________________________________________________</w:t>
      </w:r>
      <w:proofErr w:type="gramEnd"/>
    </w:p>
    <w:p w:rsidR="00443187" w:rsidRDefault="00443187" w:rsidP="00443187">
      <w:pPr>
        <w:pStyle w:val="ConsPlusNonformat"/>
        <w:jc w:val="both"/>
      </w:pPr>
      <w:r>
        <w:t xml:space="preserve">            (наименование СРО, дата номер свидетельства о допуске к работам)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</w:pPr>
      <w:r>
        <w:t xml:space="preserve">    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  <w:ind w:firstLine="709"/>
        <w:jc w:val="both"/>
      </w:pPr>
      <w:r>
        <w:t>Обязуюсь  обо  всех  изменениях,  связанных  с  приведенными в настоящем заявлении сведениями, об отклонении от проектной документации и изменении иных условий, на основании которых производится выдача разрешения на строительство, сообщать в уполномоченный орган, выдавший разрешение на строительство.</w:t>
      </w:r>
    </w:p>
    <w:p w:rsidR="00443187" w:rsidRDefault="00443187" w:rsidP="00443187">
      <w:pPr>
        <w:pStyle w:val="ConsPlusNonformat"/>
      </w:pPr>
    </w:p>
    <w:p w:rsidR="00443187" w:rsidRDefault="00443187" w:rsidP="00443187">
      <w:pPr>
        <w:pStyle w:val="ConsPlusNonformat"/>
      </w:pPr>
      <w:r>
        <w:t>"___" _____________ 20___ г.</w:t>
      </w:r>
    </w:p>
    <w:p w:rsidR="00443187" w:rsidRDefault="00443187" w:rsidP="00443187">
      <w:pPr>
        <w:pStyle w:val="ConsPlusNonformat"/>
        <w:ind w:left="3261"/>
        <w:jc w:val="center"/>
      </w:pPr>
      <w:r>
        <w:t>Подпись заявителя, печать</w:t>
      </w:r>
    </w:p>
    <w:p w:rsidR="00443187" w:rsidRDefault="00443187" w:rsidP="00443187">
      <w:pPr>
        <w:ind w:left="540"/>
        <w:jc w:val="both"/>
        <w:rPr>
          <w:snapToGrid w:val="0"/>
          <w:szCs w:val="28"/>
        </w:rPr>
      </w:pPr>
    </w:p>
    <w:p w:rsidR="00443187" w:rsidRDefault="00443187" w:rsidP="00443187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221615</wp:posOffset>
                </wp:positionV>
                <wp:extent cx="1028700" cy="0"/>
                <wp:effectExtent l="9525" t="12065" r="9525" b="698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7.45pt" to="25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221615</wp:posOffset>
                </wp:positionV>
                <wp:extent cx="1028700" cy="0"/>
                <wp:effectExtent l="9525" t="12065" r="9525" b="69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7.45pt" to="25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iATgIAAFo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"/>
            </w:pict>
          </mc:Fallback>
        </mc:AlternateContent>
      </w:r>
    </w:p>
    <w:p w:rsidR="00443187" w:rsidRDefault="00443187" w:rsidP="00443187"/>
    <w:p w:rsidR="00443187" w:rsidRDefault="00443187" w:rsidP="00443187">
      <w:pPr>
        <w:pStyle w:val="ConsPlusNonformat"/>
        <w:rPr>
          <w:b/>
          <w:kern w:val="28"/>
          <w:sz w:val="28"/>
          <w:szCs w:val="28"/>
        </w:rPr>
      </w:pPr>
    </w:p>
    <w:p w:rsidR="00443187" w:rsidRDefault="00443187" w:rsidP="00443187">
      <w:pPr>
        <w:pStyle w:val="ConsPlusNonformat"/>
        <w:rPr>
          <w:b/>
          <w:kern w:val="28"/>
          <w:sz w:val="28"/>
          <w:szCs w:val="28"/>
        </w:rPr>
      </w:pPr>
    </w:p>
    <w:p w:rsidR="00443187" w:rsidRDefault="00443187" w:rsidP="00443187">
      <w:pPr>
        <w:pStyle w:val="ConsPlusNonformat"/>
        <w:rPr>
          <w:b/>
          <w:kern w:val="28"/>
          <w:sz w:val="28"/>
          <w:szCs w:val="28"/>
        </w:rPr>
      </w:pPr>
    </w:p>
    <w:p w:rsidR="00443187" w:rsidRDefault="00443187" w:rsidP="00443187">
      <w:pPr>
        <w:pStyle w:val="ConsPlusNonformat"/>
        <w:rPr>
          <w:b/>
          <w:kern w:val="28"/>
          <w:sz w:val="28"/>
          <w:szCs w:val="28"/>
        </w:rPr>
      </w:pPr>
    </w:p>
    <w:p w:rsidR="00443187" w:rsidRDefault="00443187" w:rsidP="00443187">
      <w:pPr>
        <w:pStyle w:val="ConsPlusNonformat"/>
        <w:rPr>
          <w:b/>
          <w:kern w:val="28"/>
          <w:sz w:val="28"/>
          <w:szCs w:val="28"/>
        </w:rPr>
      </w:pPr>
    </w:p>
    <w:p w:rsidR="00443187" w:rsidRDefault="00443187" w:rsidP="00443187">
      <w:pPr>
        <w:pStyle w:val="ConsPlusNonformat"/>
        <w:rPr>
          <w:b/>
          <w:kern w:val="28"/>
          <w:sz w:val="28"/>
          <w:szCs w:val="28"/>
        </w:rPr>
      </w:pPr>
    </w:p>
    <w:p w:rsidR="00443187" w:rsidRDefault="00443187" w:rsidP="00443187">
      <w:pPr>
        <w:pStyle w:val="ConsPlusNonformat"/>
        <w:rPr>
          <w:b/>
          <w:kern w:val="28"/>
          <w:sz w:val="28"/>
          <w:szCs w:val="28"/>
        </w:rPr>
      </w:pPr>
    </w:p>
    <w:p w:rsidR="00443187" w:rsidRDefault="00443187" w:rsidP="00443187">
      <w:pPr>
        <w:pStyle w:val="ConsPlusNonformat"/>
        <w:rPr>
          <w:b/>
          <w:kern w:val="28"/>
          <w:sz w:val="28"/>
          <w:szCs w:val="28"/>
        </w:rPr>
      </w:pPr>
    </w:p>
    <w:p w:rsidR="00443187" w:rsidRDefault="00443187" w:rsidP="00443187">
      <w:pPr>
        <w:pStyle w:val="ConsPlusNonformat"/>
        <w:rPr>
          <w:b/>
          <w:kern w:val="28"/>
          <w:sz w:val="28"/>
          <w:szCs w:val="28"/>
        </w:rPr>
      </w:pPr>
    </w:p>
    <w:p w:rsidR="00443187" w:rsidRDefault="00443187" w:rsidP="00443187">
      <w:pPr>
        <w:pStyle w:val="ConsPlusNonformat"/>
        <w:rPr>
          <w:b/>
          <w:kern w:val="28"/>
          <w:sz w:val="28"/>
          <w:szCs w:val="28"/>
        </w:rPr>
      </w:pPr>
    </w:p>
    <w:p w:rsidR="00443187" w:rsidRDefault="00443187" w:rsidP="00443187">
      <w:pPr>
        <w:pStyle w:val="ConsPlusNonformat"/>
        <w:rPr>
          <w:b/>
          <w:kern w:val="28"/>
          <w:sz w:val="28"/>
          <w:szCs w:val="28"/>
        </w:rPr>
      </w:pPr>
    </w:p>
    <w:p w:rsidR="00443187" w:rsidRDefault="00443187" w:rsidP="00443187">
      <w:pPr>
        <w:pStyle w:val="ConsPlusNonformat"/>
        <w:ind w:left="5664" w:firstLine="708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Приложение № 2</w:t>
      </w:r>
    </w:p>
    <w:p w:rsidR="00443187" w:rsidRDefault="00443187" w:rsidP="00443187">
      <w:pPr>
        <w:pStyle w:val="1"/>
        <w:numPr>
          <w:ilvl w:val="0"/>
          <w:numId w:val="0"/>
        </w:numPr>
        <w:tabs>
          <w:tab w:val="left" w:pos="-4111"/>
        </w:tabs>
        <w:spacing w:before="0" w:after="720"/>
        <w:ind w:left="4956" w:right="-6"/>
        <w:rPr>
          <w:b w:val="0"/>
          <w:sz w:val="28"/>
          <w:szCs w:val="28"/>
        </w:rPr>
      </w:pPr>
      <w:r>
        <w:rPr>
          <w:b w:val="0"/>
          <w:kern w:val="28"/>
          <w:sz w:val="28"/>
          <w:szCs w:val="28"/>
        </w:rPr>
        <w:t>к административному регламенту</w:t>
      </w:r>
      <w:r>
        <w:rPr>
          <w:b w:val="0"/>
          <w:sz w:val="28"/>
          <w:szCs w:val="28"/>
        </w:rPr>
        <w:t xml:space="preserve"> </w:t>
      </w:r>
    </w:p>
    <w:p w:rsidR="00443187" w:rsidRDefault="00443187" w:rsidP="00443187">
      <w:pPr>
        <w:spacing w:after="0" w:line="240" w:lineRule="auto"/>
        <w:jc w:val="center"/>
        <w:rPr>
          <w:b/>
          <w:caps/>
          <w:kern w:val="28"/>
          <w:szCs w:val="28"/>
        </w:rPr>
      </w:pPr>
      <w:r>
        <w:rPr>
          <w:b/>
          <w:caps/>
          <w:kern w:val="28"/>
          <w:szCs w:val="28"/>
        </w:rPr>
        <w:t xml:space="preserve">Блок-схема </w:t>
      </w:r>
    </w:p>
    <w:p w:rsidR="00443187" w:rsidRDefault="00443187" w:rsidP="00443187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b/>
          <w:szCs w:val="28"/>
        </w:rPr>
        <w:t xml:space="preserve">последовательности административных процедур при предоставлении муниципальной услуги </w:t>
      </w:r>
      <w:r>
        <w:rPr>
          <w:b/>
          <w:color w:val="000000"/>
          <w:szCs w:val="28"/>
        </w:rPr>
        <w:t>«</w:t>
      </w:r>
      <w:r>
        <w:rPr>
          <w:rFonts w:eastAsia="Times New Roman" w:cs="Arial"/>
          <w:b/>
          <w:bCs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>
        <w:rPr>
          <w:rFonts w:eastAsia="Times New Roman"/>
          <w:szCs w:val="28"/>
          <w:lang w:eastAsia="ru-RU"/>
        </w:rPr>
        <w:t>»</w:t>
      </w:r>
    </w:p>
    <w:p w:rsidR="00443187" w:rsidRDefault="00443187" w:rsidP="00443187">
      <w:pPr>
        <w:widowControl w:val="0"/>
        <w:tabs>
          <w:tab w:val="left" w:pos="1594"/>
        </w:tabs>
        <w:suppressAutoHyphens/>
        <w:autoSpaceDE w:val="0"/>
        <w:spacing w:after="0" w:line="240" w:lineRule="auto"/>
        <w:ind w:left="-852" w:right="-297"/>
        <w:jc w:val="right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80645</wp:posOffset>
                </wp:positionV>
                <wp:extent cx="3606800" cy="644525"/>
                <wp:effectExtent l="5715" t="13970" r="6985" b="825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597" w:rsidRDefault="00752597" w:rsidP="00443187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Прием и регистрация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57.45pt;margin-top:6.35pt;width:284pt;height:5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">
                <v:textbox>
                  <w:txbxContent>
                    <w:p w:rsidR="00752597" w:rsidRDefault="00752597" w:rsidP="00443187">
                      <w:pPr>
                        <w:spacing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Прием и регистрация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779145</wp:posOffset>
                </wp:positionV>
                <wp:extent cx="0" cy="228600"/>
                <wp:effectExtent l="53340" t="7620" r="60960" b="2095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61.35pt" to="202.2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1010285</wp:posOffset>
                </wp:positionV>
                <wp:extent cx="3873500" cy="254000"/>
                <wp:effectExtent l="5715" t="10160" r="6985" b="1206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597" w:rsidRDefault="00752597" w:rsidP="0044318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Проверка документов на 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7" type="#_x0000_t202" style="position:absolute;left:0;text-align:left;margin-left:36.45pt;margin-top:79.55pt;width:305pt;height:2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">
                <v:textbox>
                  <w:txbxContent>
                    <w:p w:rsidR="00752597" w:rsidRDefault="00752597" w:rsidP="0044318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Проверка документов на 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443187" w:rsidRDefault="00443187" w:rsidP="00443187">
      <w:pPr>
        <w:jc w:val="center"/>
        <w:rPr>
          <w:sz w:val="24"/>
          <w:szCs w:val="24"/>
        </w:rPr>
      </w:pPr>
    </w:p>
    <w:p w:rsidR="00443187" w:rsidRDefault="00443187" w:rsidP="00443187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tabs>
          <w:tab w:val="left" w:pos="7200"/>
          <w:tab w:val="right" w:pos="9328"/>
        </w:tabs>
        <w:spacing w:line="216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  <w:t>да</w:t>
      </w:r>
      <w:r>
        <w:rPr>
          <w:color w:val="000000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88900</wp:posOffset>
                </wp:positionV>
                <wp:extent cx="0" cy="200025"/>
                <wp:effectExtent l="53340" t="12700" r="60960" b="1587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02.2pt;margin-top:7pt;width:0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88900</wp:posOffset>
                </wp:positionV>
                <wp:extent cx="333375" cy="316865"/>
                <wp:effectExtent l="12065" t="12700" r="45085" b="5143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39.2pt;margin-top:7pt;width:26.2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443187" w:rsidRDefault="00443187" w:rsidP="00443187">
      <w:pPr>
        <w:pStyle w:val="11"/>
        <w:tabs>
          <w:tab w:val="left" w:pos="4275"/>
          <w:tab w:val="right" w:pos="9328"/>
        </w:tabs>
        <w:spacing w:line="216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  <w:t>нет</w:t>
      </w:r>
      <w:r>
        <w:rPr>
          <w:color w:val="000000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43815</wp:posOffset>
                </wp:positionV>
                <wp:extent cx="1489075" cy="649605"/>
                <wp:effectExtent l="12065" t="5715" r="13335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597" w:rsidRDefault="00752597" w:rsidP="0044318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Уведомление об отказе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365.45pt;margin-top:3.45pt;width:117.25pt;height:5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">
                <v:textbox>
                  <w:txbxContent>
                    <w:p w:rsidR="00752597" w:rsidRDefault="00752597" w:rsidP="0044318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Уведомление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2165985</wp:posOffset>
                </wp:positionV>
                <wp:extent cx="0" cy="196850"/>
                <wp:effectExtent l="53340" t="13335" r="60960" b="184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170.55pt" to="202.2pt,1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1339850</wp:posOffset>
                </wp:positionV>
                <wp:extent cx="3926840" cy="837565"/>
                <wp:effectExtent l="9525" t="6350" r="6985" b="13335"/>
                <wp:wrapNone/>
                <wp:docPr id="10" name="Блок-схема: докумен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6840" cy="83756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597" w:rsidRDefault="00752597" w:rsidP="00443187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52597" w:rsidRDefault="00752597" w:rsidP="00443187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Рассмотрение заявления и представленных документов и принятие решения о выдаче или отказе в выдаче разрешения на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0" o:spid="_x0000_s1029" type="#_x0000_t114" style="position:absolute;left:0;text-align:left;margin-left:44.25pt;margin-top:105.5pt;width:309.2pt;height:6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">
                <v:textbox>
                  <w:txbxContent>
                    <w:p w:rsidR="00752597" w:rsidRDefault="00752597" w:rsidP="00443187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752597" w:rsidRDefault="00752597" w:rsidP="00443187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Рассмотрение заявления и представленных документов и принятие решения о выдаче или отказе в выдаче разрешения на строительство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739140</wp:posOffset>
                </wp:positionV>
                <wp:extent cx="3121660" cy="302895"/>
                <wp:effectExtent l="13335" t="5715" r="8255" b="571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166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597" w:rsidRDefault="00752597" w:rsidP="0044318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Направление межведомственных запросов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70.05pt;margin-top:58.2pt;width:245.8pt;height:2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">
                <v:textbox>
                  <w:txbxContent>
                    <w:p w:rsidR="00752597" w:rsidRDefault="00752597" w:rsidP="0044318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Направление межведомственных запросов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1047115</wp:posOffset>
                </wp:positionV>
                <wp:extent cx="0" cy="285750"/>
                <wp:effectExtent l="53340" t="8890" r="60960" b="196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02.2pt;margin-top:82.45pt;width:0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24YAIAAHU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2365375</wp:posOffset>
                </wp:positionV>
                <wp:extent cx="3354705" cy="481330"/>
                <wp:effectExtent l="10160" t="12700" r="6985" b="1079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4705" cy="481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2597" w:rsidRDefault="00752597" w:rsidP="00443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Регистрация и выдача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1" style="position:absolute;left:0;text-align:left;margin-left:77.3pt;margin-top:186.25pt;width:264.15pt;height:37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">
                <v:textbox>
                  <w:txbxContent>
                    <w:p w:rsidR="00752597" w:rsidRDefault="00752597" w:rsidP="0044318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Регистрация и выдача документов заявителю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421005</wp:posOffset>
                </wp:positionV>
                <wp:extent cx="0" cy="278130"/>
                <wp:effectExtent l="53340" t="11430" r="60960" b="152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02.2pt;margin-top:33.15pt;width:0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199390</wp:posOffset>
                </wp:positionV>
                <wp:extent cx="3168015" cy="285750"/>
                <wp:effectExtent l="13335" t="8890" r="952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597" w:rsidRDefault="00752597" w:rsidP="0044318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Уведомление о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70.05pt;margin-top:15.7pt;width:249.4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">
                <v:textbox>
                  <w:txbxContent>
                    <w:p w:rsidR="00752597" w:rsidRDefault="00752597" w:rsidP="0044318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Уведомление о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43187" w:rsidRDefault="00443187" w:rsidP="00443187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ind w:right="28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ind w:right="28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ind w:right="28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ind w:right="28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443187" w:rsidRDefault="00443187" w:rsidP="00443187">
      <w:pPr>
        <w:pStyle w:val="11"/>
        <w:ind w:right="28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ind w:right="28" w:firstLine="709"/>
        <w:jc w:val="right"/>
        <w:rPr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132080</wp:posOffset>
                </wp:positionV>
                <wp:extent cx="2524760" cy="711200"/>
                <wp:effectExtent l="9525" t="8255" r="889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597" w:rsidRDefault="00752597" w:rsidP="0044318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Уведомление заявителя об отказе в предоставлении муниципальной услуги.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left:0;text-align:left;margin-left:225pt;margin-top:10.4pt;width:198.8pt;height:5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">
                <v:textbox>
                  <w:txbxContent>
                    <w:p w:rsidR="00752597" w:rsidRDefault="00752597" w:rsidP="0044318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Уведомление заявителя об отказе в предоставлении муниципальной услуги.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2524760" cy="739140"/>
                <wp:effectExtent l="9525" t="8255" r="8890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597" w:rsidRDefault="00752597" w:rsidP="0044318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Разрешение на строительство и реконструкцию объектов капитального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-9pt;margin-top:10.4pt;width:198.8pt;height:5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">
                <v:textbox>
                  <w:txbxContent>
                    <w:p w:rsidR="00752597" w:rsidRDefault="00752597" w:rsidP="0044318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Разрешение на строительство и реконструкцию объектов капитального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443187" w:rsidRDefault="00443187" w:rsidP="00443187">
      <w:pPr>
        <w:pStyle w:val="11"/>
        <w:ind w:right="28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ind w:right="28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tabs>
          <w:tab w:val="left" w:pos="7260"/>
          <w:tab w:val="right" w:pos="9326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443187" w:rsidRDefault="00443187" w:rsidP="00443187">
      <w:pPr>
        <w:pStyle w:val="11"/>
        <w:ind w:right="28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ind w:right="28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ind w:right="28" w:firstLine="709"/>
        <w:jc w:val="right"/>
        <w:rPr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-1485265</wp:posOffset>
                </wp:positionV>
                <wp:extent cx="571500" cy="571500"/>
                <wp:effectExtent l="50165" t="10160" r="6985" b="469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-116.95pt" to="134.45pt,-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-1490980</wp:posOffset>
                </wp:positionV>
                <wp:extent cx="571500" cy="571500"/>
                <wp:effectExtent l="12065" t="13970" r="54610" b="527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5pt,-117.4pt" to="296.45pt,-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">
                <v:stroke endarrow="block"/>
              </v:line>
            </w:pict>
          </mc:Fallback>
        </mc:AlternateContent>
      </w:r>
    </w:p>
    <w:p w:rsidR="00443187" w:rsidRDefault="00443187" w:rsidP="00443187">
      <w:pPr>
        <w:pStyle w:val="11"/>
        <w:ind w:right="28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ind w:right="28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1"/>
        <w:ind w:right="28" w:firstLine="709"/>
        <w:jc w:val="right"/>
        <w:rPr>
          <w:color w:val="000000"/>
          <w:szCs w:val="24"/>
        </w:rPr>
      </w:pPr>
    </w:p>
    <w:p w:rsidR="00443187" w:rsidRDefault="00443187" w:rsidP="0044318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443187" w:rsidRDefault="00443187" w:rsidP="0044318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Cs w:val="0"/>
          <w:kern w:val="28"/>
          <w:szCs w:val="28"/>
        </w:rPr>
        <w:br w:type="page"/>
      </w:r>
      <w:r>
        <w:rPr>
          <w:b w:val="0"/>
          <w:kern w:val="28"/>
          <w:sz w:val="28"/>
          <w:szCs w:val="28"/>
        </w:rPr>
        <w:lastRenderedPageBreak/>
        <w:t>Приложение № 3</w:t>
      </w:r>
    </w:p>
    <w:p w:rsidR="00443187" w:rsidRDefault="00443187" w:rsidP="0044318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>к административному регламенту</w:t>
      </w:r>
    </w:p>
    <w:p w:rsidR="00443187" w:rsidRDefault="00443187" w:rsidP="0044318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443187" w:rsidRDefault="00443187" w:rsidP="0044318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43187" w:rsidTr="00443187">
        <w:trPr>
          <w:trHeight w:val="20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87" w:rsidRDefault="00443187">
            <w:pPr>
              <w:spacing w:after="0" w:line="240" w:lineRule="auto"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3187" w:rsidRDefault="00443187">
            <w:pPr>
              <w:tabs>
                <w:tab w:val="left" w:pos="4569"/>
              </w:tabs>
              <w:spacing w:after="0" w:line="240" w:lineRule="auto"/>
            </w:pPr>
            <w:r>
              <w:t>________________________________</w:t>
            </w:r>
          </w:p>
          <w:p w:rsidR="00443187" w:rsidRDefault="0044318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заявителя</w:t>
            </w:r>
          </w:p>
        </w:tc>
      </w:tr>
    </w:tbl>
    <w:p w:rsidR="00443187" w:rsidRDefault="00443187" w:rsidP="00443187">
      <w:pPr>
        <w:spacing w:after="0" w:line="240" w:lineRule="auto"/>
      </w:pPr>
    </w:p>
    <w:p w:rsidR="00443187" w:rsidRDefault="00443187" w:rsidP="00443187">
      <w:pPr>
        <w:spacing w:after="0" w:line="240" w:lineRule="auto"/>
        <w:jc w:val="center"/>
        <w:rPr>
          <w:b/>
        </w:rPr>
      </w:pPr>
      <w:r>
        <w:rPr>
          <w:b/>
        </w:rPr>
        <w:t xml:space="preserve">Уведомление о приеме документов </w:t>
      </w:r>
    </w:p>
    <w:p w:rsidR="00443187" w:rsidRDefault="00443187" w:rsidP="00443187">
      <w:pPr>
        <w:spacing w:after="0" w:line="240" w:lineRule="auto"/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443187" w:rsidRDefault="00443187" w:rsidP="0044318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443187" w:rsidRDefault="00443187" w:rsidP="00443187">
      <w:pPr>
        <w:tabs>
          <w:tab w:val="left" w:pos="9354"/>
        </w:tabs>
        <w:spacing w:line="240" w:lineRule="auto"/>
        <w:ind w:firstLine="709"/>
        <w:jc w:val="both"/>
      </w:pPr>
      <w:r>
        <w:t xml:space="preserve">Настоящим уведомляем о том, что для получения муниципальной услуги </w:t>
      </w:r>
      <w:r>
        <w:rPr>
          <w:color w:val="000000"/>
          <w:szCs w:val="28"/>
        </w:rPr>
        <w:t>«</w:t>
      </w:r>
      <w:r>
        <w:rPr>
          <w:rFonts w:eastAsia="Times New Roman" w:cs="Arial"/>
          <w:b/>
          <w:bCs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>
        <w:rPr>
          <w:rFonts w:eastAsia="Times New Roman"/>
          <w:szCs w:val="28"/>
          <w:lang w:eastAsia="ru-RU"/>
        </w:rPr>
        <w:t>»</w:t>
      </w:r>
      <w:r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443187" w:rsidTr="0044318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Наименование документа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Реквизиты документа (дата выдачи, номер, кем выдан, иное)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t>Количество листов</w:t>
            </w:r>
          </w:p>
        </w:tc>
      </w:tr>
      <w:tr w:rsidR="00443187" w:rsidTr="0044318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443187" w:rsidTr="0044318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443187" w:rsidTr="0044318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443187" w:rsidTr="0044318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443187" w:rsidTr="0044318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443187" w:rsidTr="0044318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7" w:rsidRDefault="00443187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</w:tbl>
    <w:p w:rsidR="00443187" w:rsidRDefault="00443187" w:rsidP="00443187">
      <w:pPr>
        <w:tabs>
          <w:tab w:val="left" w:pos="9354"/>
        </w:tabs>
        <w:spacing w:before="120" w:after="0" w:line="240" w:lineRule="auto"/>
        <w:jc w:val="both"/>
      </w:pPr>
      <w:r>
        <w:t>Всего принято ____________ документов на ____________ листах.</w:t>
      </w:r>
    </w:p>
    <w:p w:rsidR="00443187" w:rsidRDefault="00443187" w:rsidP="00443187">
      <w:pPr>
        <w:spacing w:after="0"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443187" w:rsidTr="00443187">
        <w:tc>
          <w:tcPr>
            <w:tcW w:w="2660" w:type="dxa"/>
            <w:hideMark/>
          </w:tcPr>
          <w:p w:rsidR="00443187" w:rsidRDefault="00443187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187" w:rsidRDefault="00443187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443187" w:rsidRDefault="00443187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187" w:rsidRDefault="00443187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443187" w:rsidRDefault="00443187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187" w:rsidRDefault="00443187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  <w:hideMark/>
          </w:tcPr>
          <w:p w:rsidR="00443187" w:rsidRDefault="00443187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Cs w:val="28"/>
                <w:lang w:eastAsia="ru-RU"/>
              </w:rPr>
              <w:t>г</w:t>
            </w:r>
            <w:proofErr w:type="gramEnd"/>
            <w:r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443187" w:rsidTr="00443187">
        <w:tc>
          <w:tcPr>
            <w:tcW w:w="2660" w:type="dxa"/>
          </w:tcPr>
          <w:p w:rsidR="00443187" w:rsidRDefault="00443187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187" w:rsidRDefault="00443187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443187" w:rsidRDefault="00443187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187" w:rsidRDefault="00443187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443187" w:rsidRDefault="00443187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187" w:rsidRDefault="00443187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443187" w:rsidRDefault="00443187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43187" w:rsidRDefault="00443187" w:rsidP="00443187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443187" w:rsidTr="00443187">
        <w:tc>
          <w:tcPr>
            <w:tcW w:w="2660" w:type="dxa"/>
            <w:hideMark/>
          </w:tcPr>
          <w:p w:rsidR="00443187" w:rsidRDefault="00443187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187" w:rsidRDefault="00443187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443187" w:rsidRDefault="00443187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187" w:rsidRDefault="00443187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443187" w:rsidRDefault="00443187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187" w:rsidRDefault="00443187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  <w:hideMark/>
          </w:tcPr>
          <w:p w:rsidR="00443187" w:rsidRDefault="00443187">
            <w:pPr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Cs w:val="28"/>
                <w:lang w:eastAsia="ru-RU"/>
              </w:rPr>
              <w:t>г</w:t>
            </w:r>
            <w:proofErr w:type="gramEnd"/>
            <w:r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443187" w:rsidTr="00443187">
        <w:tc>
          <w:tcPr>
            <w:tcW w:w="2660" w:type="dxa"/>
          </w:tcPr>
          <w:p w:rsidR="00443187" w:rsidRDefault="00443187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187" w:rsidRDefault="00443187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443187" w:rsidRDefault="00443187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187" w:rsidRDefault="00443187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443187" w:rsidRDefault="00443187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187" w:rsidRDefault="00443187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443187" w:rsidRDefault="00443187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43187" w:rsidRDefault="00443187" w:rsidP="00443187">
      <w:pPr>
        <w:spacing w:after="0" w:line="240" w:lineRule="auto"/>
        <w:jc w:val="both"/>
        <w:rPr>
          <w:b/>
          <w:kern w:val="28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> </w:t>
      </w:r>
    </w:p>
    <w:p w:rsidR="00443187" w:rsidRDefault="00443187" w:rsidP="0044318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 4</w:t>
      </w:r>
    </w:p>
    <w:p w:rsidR="00443187" w:rsidRDefault="00443187" w:rsidP="0044318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>к административному регламенту</w:t>
      </w:r>
    </w:p>
    <w:p w:rsidR="00443187" w:rsidRDefault="00443187" w:rsidP="0044318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43187" w:rsidTr="00443187">
        <w:trPr>
          <w:trHeight w:val="20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87" w:rsidRDefault="00443187">
            <w:pPr>
              <w:spacing w:after="0" w:line="240" w:lineRule="auto"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3187" w:rsidRDefault="00443187">
            <w:pPr>
              <w:tabs>
                <w:tab w:val="left" w:pos="4569"/>
              </w:tabs>
              <w:spacing w:after="0" w:line="240" w:lineRule="auto"/>
            </w:pPr>
            <w:r>
              <w:t>________________________________</w:t>
            </w:r>
          </w:p>
          <w:p w:rsidR="00443187" w:rsidRDefault="0044318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заявителя</w:t>
            </w:r>
          </w:p>
        </w:tc>
      </w:tr>
    </w:tbl>
    <w:p w:rsidR="00443187" w:rsidRDefault="00443187" w:rsidP="00443187">
      <w:pPr>
        <w:spacing w:after="0" w:line="240" w:lineRule="auto"/>
      </w:pPr>
    </w:p>
    <w:p w:rsidR="00443187" w:rsidRDefault="00443187" w:rsidP="00443187">
      <w:pPr>
        <w:spacing w:after="0" w:line="240" w:lineRule="auto"/>
        <w:jc w:val="center"/>
        <w:rPr>
          <w:b/>
        </w:rPr>
      </w:pPr>
      <w:r>
        <w:rPr>
          <w:b/>
        </w:rPr>
        <w:t xml:space="preserve">Уведомление об отказе в приеме документов </w:t>
      </w:r>
    </w:p>
    <w:p w:rsidR="00443187" w:rsidRDefault="00443187" w:rsidP="00443187">
      <w:pPr>
        <w:spacing w:after="0" w:line="240" w:lineRule="auto"/>
        <w:jc w:val="center"/>
        <w:rPr>
          <w:b/>
        </w:rPr>
      </w:pPr>
      <w:r>
        <w:rPr>
          <w:b/>
        </w:rPr>
        <w:t>при предоставлении муниципальной услуги</w:t>
      </w:r>
    </w:p>
    <w:p w:rsidR="00443187" w:rsidRDefault="00443187" w:rsidP="00443187">
      <w:pPr>
        <w:spacing w:after="0" w:line="240" w:lineRule="auto"/>
      </w:pPr>
    </w:p>
    <w:p w:rsidR="00443187" w:rsidRDefault="00443187" w:rsidP="00443187">
      <w:pPr>
        <w:tabs>
          <w:tab w:val="left" w:pos="9354"/>
        </w:tabs>
        <w:spacing w:line="240" w:lineRule="auto"/>
        <w:ind w:firstLine="709"/>
        <w:jc w:val="both"/>
      </w:pPr>
      <w:r>
        <w:t xml:space="preserve">Настоящим уведомляем Вас о том, что документы, представленные для получения муниципальной услуги </w:t>
      </w:r>
      <w:r>
        <w:rPr>
          <w:color w:val="000000"/>
          <w:szCs w:val="28"/>
        </w:rPr>
        <w:t>«</w:t>
      </w:r>
      <w:r>
        <w:rPr>
          <w:rFonts w:eastAsia="Times New Roman" w:cs="Arial"/>
          <w:b/>
          <w:bCs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>
        <w:rPr>
          <w:rFonts w:eastAsia="Times New Roman"/>
          <w:szCs w:val="28"/>
          <w:lang w:eastAsia="ru-RU"/>
        </w:rPr>
        <w:t>»</w:t>
      </w:r>
      <w:r>
        <w:t xml:space="preserve">, не могут быть приняты по следующим основаниям: </w:t>
      </w:r>
    </w:p>
    <w:p w:rsidR="00443187" w:rsidRDefault="00443187" w:rsidP="00443187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443187" w:rsidRDefault="00443187" w:rsidP="00443187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443187" w:rsidRDefault="00443187" w:rsidP="00443187">
      <w:pPr>
        <w:tabs>
          <w:tab w:val="left" w:pos="9354"/>
        </w:tabs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</w:p>
    <w:p w:rsidR="00443187" w:rsidRDefault="00443187" w:rsidP="00443187">
      <w:pPr>
        <w:tabs>
          <w:tab w:val="left" w:pos="9354"/>
        </w:tabs>
        <w:spacing w:after="0" w:line="240" w:lineRule="auto"/>
        <w:jc w:val="both"/>
      </w:pPr>
    </w:p>
    <w:p w:rsidR="00443187" w:rsidRDefault="00443187" w:rsidP="00443187">
      <w:pPr>
        <w:spacing w:after="0" w:line="240" w:lineRule="auto"/>
      </w:pPr>
    </w:p>
    <w:p w:rsidR="00443187" w:rsidRDefault="00443187" w:rsidP="00443187">
      <w:pPr>
        <w:spacing w:after="0" w:line="240" w:lineRule="auto"/>
        <w:ind w:firstLine="709"/>
        <w:jc w:val="both"/>
      </w:pPr>
      <w: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443187" w:rsidRDefault="00443187" w:rsidP="00443187">
      <w:pPr>
        <w:spacing w:after="0" w:line="240" w:lineRule="auto"/>
        <w:ind w:firstLine="709"/>
        <w:jc w:val="both"/>
      </w:pPr>
      <w:r>
        <w:t xml:space="preserve">В случае не согласия с принятым решением Вы имеете право на обжалование такого решения в досудебном (внесудебном) порядке, а также </w:t>
      </w:r>
      <w:r>
        <w:rPr>
          <w:szCs w:val="28"/>
        </w:rPr>
        <w:t>в судебном порядке в соответствии с законодательством Российской Федерации</w:t>
      </w:r>
      <w:r>
        <w:t>.</w:t>
      </w:r>
    </w:p>
    <w:p w:rsidR="00443187" w:rsidRDefault="00443187" w:rsidP="00443187">
      <w:pPr>
        <w:spacing w:after="0" w:line="240" w:lineRule="auto"/>
      </w:pPr>
    </w:p>
    <w:p w:rsidR="00443187" w:rsidRDefault="00443187" w:rsidP="00443187">
      <w:pPr>
        <w:spacing w:after="0" w:line="240" w:lineRule="auto"/>
      </w:pPr>
    </w:p>
    <w:p w:rsidR="00443187" w:rsidRDefault="00443187" w:rsidP="00443187">
      <w:pPr>
        <w:spacing w:after="0" w:line="240" w:lineRule="auto"/>
      </w:pPr>
      <w:r>
        <w:t>Специалист, ответственный</w:t>
      </w:r>
    </w:p>
    <w:p w:rsidR="00443187" w:rsidRDefault="00443187" w:rsidP="00443187">
      <w:pPr>
        <w:spacing w:after="0" w:line="240" w:lineRule="auto"/>
      </w:pPr>
      <w:r>
        <w:t>за прием и регистрацию</w:t>
      </w:r>
    </w:p>
    <w:p w:rsidR="00443187" w:rsidRDefault="00443187" w:rsidP="00443187">
      <w:pPr>
        <w:spacing w:after="0" w:line="240" w:lineRule="auto"/>
      </w:pPr>
      <w:r>
        <w:t xml:space="preserve">документов                      </w:t>
      </w:r>
      <w:r>
        <w:tab/>
        <w:t>_______________</w:t>
      </w:r>
      <w:r>
        <w:tab/>
      </w:r>
      <w:r>
        <w:tab/>
        <w:t>___________________</w:t>
      </w:r>
    </w:p>
    <w:p w:rsidR="00443187" w:rsidRDefault="00443187" w:rsidP="00443187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(И.О. Фамилия)</w:t>
      </w:r>
    </w:p>
    <w:p w:rsidR="00443187" w:rsidRDefault="00443187" w:rsidP="00443187">
      <w:pPr>
        <w:spacing w:after="0" w:line="240" w:lineRule="auto"/>
      </w:pPr>
    </w:p>
    <w:p w:rsidR="00443187" w:rsidRDefault="00443187" w:rsidP="00443187">
      <w:pPr>
        <w:spacing w:after="0" w:line="240" w:lineRule="auto"/>
      </w:pPr>
    </w:p>
    <w:p w:rsidR="00443187" w:rsidRDefault="00443187" w:rsidP="0044318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443187" w:rsidRDefault="00443187" w:rsidP="0044318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443187" w:rsidRDefault="00443187" w:rsidP="00443187">
      <w:pPr>
        <w:rPr>
          <w:rFonts w:ascii="Verdana" w:hAnsi="Verdana"/>
        </w:rPr>
      </w:pPr>
    </w:p>
    <w:p w:rsidR="00443187" w:rsidRDefault="00443187" w:rsidP="00443187">
      <w:pPr>
        <w:rPr>
          <w:rFonts w:ascii="Verdana" w:hAnsi="Verdana"/>
        </w:rPr>
      </w:pPr>
    </w:p>
    <w:p w:rsidR="00443187" w:rsidRDefault="00443187" w:rsidP="00443187">
      <w:pPr>
        <w:rPr>
          <w:rFonts w:ascii="Verdana" w:hAnsi="Verdana"/>
        </w:rPr>
      </w:pPr>
    </w:p>
    <w:p w:rsidR="00443187" w:rsidRDefault="00443187" w:rsidP="0044318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>Приложение № 5</w:t>
      </w:r>
    </w:p>
    <w:p w:rsidR="00443187" w:rsidRDefault="00443187" w:rsidP="0044318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rFonts w:ascii="Verdana" w:hAnsi="Verdana"/>
        </w:rPr>
      </w:pPr>
      <w:r>
        <w:rPr>
          <w:b w:val="0"/>
          <w:kern w:val="28"/>
          <w:sz w:val="28"/>
          <w:szCs w:val="28"/>
        </w:rPr>
        <w:t>к административному регламенту</w:t>
      </w:r>
    </w:p>
    <w:p w:rsidR="00443187" w:rsidRDefault="00443187" w:rsidP="0044318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443187" w:rsidRDefault="00443187" w:rsidP="0044318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43187" w:rsidTr="00443187">
        <w:trPr>
          <w:trHeight w:val="20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87" w:rsidRDefault="00443187">
            <w:pPr>
              <w:spacing w:after="0" w:line="240" w:lineRule="auto"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3187" w:rsidRDefault="00443187">
            <w:pPr>
              <w:tabs>
                <w:tab w:val="left" w:pos="4569"/>
              </w:tabs>
              <w:spacing w:after="0" w:line="240" w:lineRule="auto"/>
            </w:pPr>
            <w:r>
              <w:t>________________________________</w:t>
            </w:r>
          </w:p>
          <w:p w:rsidR="00443187" w:rsidRDefault="0044318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заявителя</w:t>
            </w:r>
          </w:p>
        </w:tc>
      </w:tr>
    </w:tbl>
    <w:p w:rsidR="00443187" w:rsidRDefault="00443187" w:rsidP="00443187">
      <w:pPr>
        <w:spacing w:after="0" w:line="240" w:lineRule="auto"/>
      </w:pPr>
    </w:p>
    <w:p w:rsidR="00443187" w:rsidRDefault="00443187" w:rsidP="00443187">
      <w:pPr>
        <w:spacing w:after="0" w:line="240" w:lineRule="auto"/>
        <w:jc w:val="center"/>
        <w:rPr>
          <w:b/>
        </w:rPr>
      </w:pPr>
      <w:r>
        <w:rPr>
          <w:b/>
        </w:rPr>
        <w:t>Уведомление об отказе</w:t>
      </w:r>
    </w:p>
    <w:p w:rsidR="00443187" w:rsidRDefault="00443187" w:rsidP="00443187">
      <w:pPr>
        <w:spacing w:after="0" w:line="240" w:lineRule="auto"/>
        <w:jc w:val="center"/>
        <w:rPr>
          <w:b/>
        </w:rPr>
      </w:pPr>
      <w:r>
        <w:rPr>
          <w:b/>
        </w:rPr>
        <w:t>в предоставлении муниципальной услуги</w:t>
      </w:r>
    </w:p>
    <w:p w:rsidR="00443187" w:rsidRDefault="00443187" w:rsidP="00443187">
      <w:pPr>
        <w:spacing w:after="0" w:line="240" w:lineRule="auto"/>
      </w:pPr>
    </w:p>
    <w:p w:rsidR="00443187" w:rsidRDefault="00443187" w:rsidP="00443187">
      <w:pPr>
        <w:tabs>
          <w:tab w:val="left" w:pos="9354"/>
        </w:tabs>
        <w:spacing w:line="240" w:lineRule="auto"/>
        <w:ind w:firstLine="709"/>
        <w:jc w:val="both"/>
      </w:pPr>
      <w:r>
        <w:t xml:space="preserve">Настоящим уведомляем Вас о том, что муниципальная услуга </w:t>
      </w:r>
      <w:r>
        <w:rPr>
          <w:color w:val="000000"/>
          <w:szCs w:val="28"/>
        </w:rPr>
        <w:t>«</w:t>
      </w:r>
      <w:r>
        <w:rPr>
          <w:rFonts w:eastAsia="Times New Roman" w:cs="Arial"/>
          <w:b/>
          <w:bCs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>
        <w:rPr>
          <w:rFonts w:eastAsia="Times New Roman"/>
          <w:szCs w:val="28"/>
          <w:lang w:eastAsia="ru-RU"/>
        </w:rPr>
        <w:t>»</w:t>
      </w:r>
      <w:r>
        <w:t xml:space="preserve">, не может быть предоставлена по следующим основаниям: </w:t>
      </w:r>
    </w:p>
    <w:p w:rsidR="00443187" w:rsidRDefault="00443187" w:rsidP="00443187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443187" w:rsidRDefault="00443187" w:rsidP="00443187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443187" w:rsidRDefault="00443187" w:rsidP="00443187">
      <w:pPr>
        <w:tabs>
          <w:tab w:val="left" w:pos="9354"/>
        </w:tabs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</w:p>
    <w:p w:rsidR="00443187" w:rsidRDefault="00443187" w:rsidP="00443187">
      <w:pPr>
        <w:tabs>
          <w:tab w:val="left" w:pos="9354"/>
        </w:tabs>
        <w:spacing w:after="0" w:line="240" w:lineRule="auto"/>
        <w:jc w:val="both"/>
      </w:pPr>
    </w:p>
    <w:p w:rsidR="00443187" w:rsidRDefault="00443187" w:rsidP="00443187">
      <w:pPr>
        <w:spacing w:after="0" w:line="240" w:lineRule="auto"/>
      </w:pPr>
    </w:p>
    <w:p w:rsidR="00443187" w:rsidRDefault="00443187" w:rsidP="00443187">
      <w:pPr>
        <w:spacing w:after="0" w:line="240" w:lineRule="auto"/>
        <w:ind w:firstLine="709"/>
        <w:jc w:val="both"/>
      </w:pPr>
      <w:r>
        <w:t xml:space="preserve">В случае не согласия с результатом оказания услуги Вы имеете право на обжалование принятого решения в досудебном (внесудебном) порядке, а также </w:t>
      </w:r>
      <w:r>
        <w:rPr>
          <w:szCs w:val="28"/>
        </w:rPr>
        <w:t>в судебном порядке в соответствии с законодательством Российской Федерации</w:t>
      </w:r>
      <w:r>
        <w:t>.</w:t>
      </w:r>
    </w:p>
    <w:p w:rsidR="00443187" w:rsidRDefault="00443187" w:rsidP="00443187">
      <w:pPr>
        <w:spacing w:after="0" w:line="240" w:lineRule="auto"/>
      </w:pPr>
    </w:p>
    <w:p w:rsidR="00443187" w:rsidRDefault="00443187" w:rsidP="00443187">
      <w:pPr>
        <w:spacing w:after="0" w:line="240" w:lineRule="auto"/>
      </w:pPr>
    </w:p>
    <w:p w:rsidR="00443187" w:rsidRDefault="00443187" w:rsidP="00443187">
      <w:pPr>
        <w:spacing w:after="0" w:line="240" w:lineRule="auto"/>
      </w:pPr>
    </w:p>
    <w:p w:rsidR="00443187" w:rsidRDefault="00443187" w:rsidP="00443187">
      <w:pPr>
        <w:spacing w:after="0" w:line="240" w:lineRule="auto"/>
      </w:pPr>
      <w:r>
        <w:t>Глава администрации</w:t>
      </w:r>
      <w:r>
        <w:tab/>
      </w:r>
      <w:r>
        <w:tab/>
        <w:t>_______________</w:t>
      </w:r>
      <w:r>
        <w:tab/>
      </w:r>
      <w:r>
        <w:tab/>
        <w:t>___________________</w:t>
      </w:r>
    </w:p>
    <w:p w:rsidR="00443187" w:rsidRDefault="00443187" w:rsidP="00443187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(И.О. Фамилия)</w:t>
      </w:r>
    </w:p>
    <w:p w:rsidR="00443187" w:rsidRDefault="00443187" w:rsidP="0044318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443187" w:rsidRDefault="00443187" w:rsidP="00443187">
      <w:pPr>
        <w:rPr>
          <w:rFonts w:ascii="Verdana" w:hAnsi="Verdana"/>
        </w:rPr>
      </w:pPr>
    </w:p>
    <w:p w:rsidR="00443187" w:rsidRDefault="00443187" w:rsidP="00443187">
      <w:pPr>
        <w:tabs>
          <w:tab w:val="left" w:pos="4005"/>
        </w:tabs>
        <w:spacing w:before="360" w:after="0"/>
        <w:jc w:val="center"/>
      </w:pPr>
    </w:p>
    <w:p w:rsidR="00443187" w:rsidRDefault="00443187" w:rsidP="00443187">
      <w:pPr>
        <w:tabs>
          <w:tab w:val="left" w:pos="4005"/>
        </w:tabs>
        <w:spacing w:before="360" w:after="0"/>
        <w:jc w:val="center"/>
      </w:pPr>
      <w:r>
        <w:t>____________</w:t>
      </w:r>
    </w:p>
    <w:p w:rsidR="00443187" w:rsidRDefault="00443187" w:rsidP="00443187"/>
    <w:p w:rsidR="00443187" w:rsidRDefault="00443187" w:rsidP="00443187"/>
    <w:p w:rsidR="00963CEA" w:rsidRDefault="00963CEA"/>
    <w:p w:rsidR="00963CEA" w:rsidRDefault="00963CEA"/>
    <w:p w:rsidR="00963CEA" w:rsidRDefault="00963CEA"/>
    <w:p w:rsidR="00963CEA" w:rsidRDefault="00963CEA"/>
    <w:p w:rsidR="00963CEA" w:rsidRDefault="00963CEA"/>
    <w:p w:rsidR="00963CEA" w:rsidRDefault="00963CEA"/>
    <w:p w:rsidR="00963CEA" w:rsidRDefault="00963CEA"/>
    <w:p w:rsidR="00963CEA" w:rsidRDefault="00963CEA"/>
    <w:p w:rsidR="00963CEA" w:rsidRDefault="00963CEA"/>
    <w:p w:rsidR="00963CEA" w:rsidRDefault="00963CEA"/>
    <w:p w:rsidR="00963CEA" w:rsidRDefault="00963CEA"/>
    <w:sectPr w:rsidR="0096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abstractNum w:abstractNumId="3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49"/>
    <w:rsid w:val="000C432B"/>
    <w:rsid w:val="002A5D49"/>
    <w:rsid w:val="002F5F3C"/>
    <w:rsid w:val="00443187"/>
    <w:rsid w:val="00654830"/>
    <w:rsid w:val="00695A12"/>
    <w:rsid w:val="00752597"/>
    <w:rsid w:val="008249A2"/>
    <w:rsid w:val="00853CB9"/>
    <w:rsid w:val="00963CEA"/>
    <w:rsid w:val="00CC384D"/>
    <w:rsid w:val="00F0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87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443187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43187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43187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43187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44318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443187"/>
    <w:pPr>
      <w:keepNext/>
      <w:keepLines/>
      <w:numPr>
        <w:ilvl w:val="6"/>
        <w:numId w:val="1"/>
      </w:numPr>
      <w:tabs>
        <w:tab w:val="clear" w:pos="1800"/>
      </w:tabs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43187"/>
    <w:pPr>
      <w:keepNext/>
      <w:keepLines/>
      <w:numPr>
        <w:ilvl w:val="7"/>
        <w:numId w:val="1"/>
      </w:numPr>
      <w:tabs>
        <w:tab w:val="clear" w:pos="2160"/>
      </w:tabs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43187"/>
    <w:pPr>
      <w:keepNext/>
      <w:keepLines/>
      <w:numPr>
        <w:ilvl w:val="8"/>
        <w:numId w:val="1"/>
      </w:numPr>
      <w:tabs>
        <w:tab w:val="clear" w:pos="2520"/>
      </w:tabs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87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43187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43187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431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43187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semiHidden/>
    <w:rsid w:val="0044318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4431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443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semiHidden/>
    <w:unhideWhenUsed/>
    <w:rsid w:val="00443187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rmal (Web)"/>
    <w:aliases w:val="Знак"/>
    <w:basedOn w:val="a"/>
    <w:semiHidden/>
    <w:unhideWhenUsed/>
    <w:qFormat/>
    <w:rsid w:val="004431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31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4431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4431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443187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4431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unct">
    <w:name w:val="punct"/>
    <w:basedOn w:val="a"/>
    <w:rsid w:val="00443187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43187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customStyle="1" w:styleId="12">
    <w:name w:val="Без интервала1"/>
    <w:rsid w:val="00443187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Emphasis"/>
    <w:basedOn w:val="a0"/>
    <w:qFormat/>
    <w:rsid w:val="004431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87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443187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43187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43187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43187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44318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443187"/>
    <w:pPr>
      <w:keepNext/>
      <w:keepLines/>
      <w:numPr>
        <w:ilvl w:val="6"/>
        <w:numId w:val="1"/>
      </w:numPr>
      <w:tabs>
        <w:tab w:val="clear" w:pos="1800"/>
      </w:tabs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43187"/>
    <w:pPr>
      <w:keepNext/>
      <w:keepLines/>
      <w:numPr>
        <w:ilvl w:val="7"/>
        <w:numId w:val="1"/>
      </w:numPr>
      <w:tabs>
        <w:tab w:val="clear" w:pos="2160"/>
      </w:tabs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43187"/>
    <w:pPr>
      <w:keepNext/>
      <w:keepLines/>
      <w:numPr>
        <w:ilvl w:val="8"/>
        <w:numId w:val="1"/>
      </w:numPr>
      <w:tabs>
        <w:tab w:val="clear" w:pos="2520"/>
      </w:tabs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87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43187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43187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431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43187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semiHidden/>
    <w:rsid w:val="0044318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4431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443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semiHidden/>
    <w:unhideWhenUsed/>
    <w:rsid w:val="00443187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rmal (Web)"/>
    <w:aliases w:val="Знак"/>
    <w:basedOn w:val="a"/>
    <w:semiHidden/>
    <w:unhideWhenUsed/>
    <w:qFormat/>
    <w:rsid w:val="004431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31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4431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4431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443187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4431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unct">
    <w:name w:val="punct"/>
    <w:basedOn w:val="a"/>
    <w:rsid w:val="00443187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43187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customStyle="1" w:styleId="12">
    <w:name w:val="Без интервала1"/>
    <w:rsid w:val="00443187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Emphasis"/>
    <w:basedOn w:val="a0"/>
    <w:qFormat/>
    <w:rsid w:val="004431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ABADB2D34ED6528D7F0FFEAF4B175496C7539C5281572B7DFBA9C5073BFCFD7D244C16C1396DEV472K" TargetMode="External"/><Relationship Id="rId13" Type="http://schemas.openxmlformats.org/officeDocument/2006/relationships/hyperlink" Target="consultantplus://offline/ref=BA934049B67E91B35CC17C59F5A0A8FCF3767AA66B48ADF466D0CF3F4979392ECBADAE5AB7cCO9I" TargetMode="External"/><Relationship Id="rId18" Type="http://schemas.openxmlformats.org/officeDocument/2006/relationships/hyperlink" Target="consultantplus://offline/ref=BA934049B67E91B35CC17C59F5A0A8FCF3767AA66B48ADF466D0CF3F4979392ECBADAE5EB7C9B54DcEO2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6B1546638BF8112977CC11134F857751BEC69940E0E33FA5FABF3006ED1190797ABB2F429WAODM" TargetMode="External"/><Relationship Id="rId7" Type="http://schemas.openxmlformats.org/officeDocument/2006/relationships/hyperlink" Target="consultantplus://offline/ref=222C0816D136EDBAD47C55EC0B7A326BE0C0051680A3C74ABC20F6FBD0991DE02EAAA45D2D501FFCf4K6J" TargetMode="External"/><Relationship Id="rId12" Type="http://schemas.openxmlformats.org/officeDocument/2006/relationships/hyperlink" Target="consultantplus://offline/ref=BA934049B67E91B35CC17C59F5A0A8FCF3767AA66B48ADF466D0CF3F4979392ECBADAE5EB7C8B346cEOBI" TargetMode="External"/><Relationship Id="rId17" Type="http://schemas.openxmlformats.org/officeDocument/2006/relationships/hyperlink" Target="consultantplus://offline/ref=B15BDC3655BD31E0866B0F5193BC7DAAEFF8D775A6BD7E1EEED74891C043242A84B1E74239588E96iEe5M" TargetMode="External"/><Relationship Id="rId25" Type="http://schemas.openxmlformats.org/officeDocument/2006/relationships/hyperlink" Target="consultantplus://offline/ref=0C3F2684C12DF79E3782E08C9DECAA0CA3A1826D8B94B493D2CA39A981B19A4A9C51449EE9t0j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E7CD49E22A2B3CEC3A787C9F4820A502D53AF8DA07EAFB29417382BC2A09FB276253428F3598697Cc8M" TargetMode="External"/><Relationship Id="rId20" Type="http://schemas.openxmlformats.org/officeDocument/2006/relationships/hyperlink" Target="consultantplus://offline/ref=76B1546638BF8112977CC11134F857751BEC69940E0E33FA5FABF3006ED1190797ABB2FCW2O1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934049B67E91B35CC17C59F5A0A8FCF3767AA66B48ADF466D0CF3F4979392ECBADAE5BB3cCO1I" TargetMode="External"/><Relationship Id="rId24" Type="http://schemas.openxmlformats.org/officeDocument/2006/relationships/hyperlink" Target="consultantplus://offline/ref=EFFFE6B9A64F45E4253559626F6F1076C73F3EC9FB628ED18449D53FCA6483AB314037714DF6A4BA71F00343E6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934049B67E91B35CC17C59F5A0A8FCF3767AA66B48ADF466D0CF3F4979392ECBADAE5EB7C9B54DcEO2I" TargetMode="External"/><Relationship Id="rId23" Type="http://schemas.openxmlformats.org/officeDocument/2006/relationships/hyperlink" Target="consultantplus://offline/ref=EFFFE6B9A64F45E42535476F79034C7FC63367C6F5638485DC168E629D6D89FC760F6E310AF94AE2I" TargetMode="External"/><Relationship Id="rId10" Type="http://schemas.openxmlformats.org/officeDocument/2006/relationships/hyperlink" Target="consultantplus://offline/ref=B8AB588057DBF103135C58E7EED897AF34E1AADD9C482016769A07E41E856893616E1D2F089292xFZ8I" TargetMode="External"/><Relationship Id="rId19" Type="http://schemas.openxmlformats.org/officeDocument/2006/relationships/hyperlink" Target="file:///F:\&#1088;&#1072;&#1079;&#1088;&#1077;&#1096;&#1077;&#1085;&#1080;&#1077;%20&#1085;&#1072;%20&#1089;&#1090;&#1088;&#1086;&#1080;&#1090;&#1077;&#1083;&#1100;&#1089;&#1090;&#1074;&#1086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3B941A4B9EC83DD93EAA03A060CC7A5705520F87C7B82024072C10665AF" TargetMode="External"/><Relationship Id="rId14" Type="http://schemas.openxmlformats.org/officeDocument/2006/relationships/hyperlink" Target="consultantplus://offline/ref=BA934049B67E91B35CC17C59F5A0A8FCF3767AA66B48ADF466D0CF3F4979392ECBADAE5EB7C8B74FcEO8I" TargetMode="External"/><Relationship Id="rId22" Type="http://schemas.openxmlformats.org/officeDocument/2006/relationships/hyperlink" Target="consultantplus://offline/ref=76B1546638BF8112977CC11134F857751BEC69940E0E33FA5FABF3006ED1190797ABB2F428WAO2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2036-F811-414F-A64B-4122097D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9054</Words>
  <Characters>51609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2015-07-29T06:56:00Z</dcterms:created>
  <dcterms:modified xsi:type="dcterms:W3CDTF">2015-08-04T10:19:00Z</dcterms:modified>
</cp:coreProperties>
</file>