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CC" w:rsidRDefault="00EF76CC" w:rsidP="00EF76CC">
      <w:r>
        <w:t>СЕЛИНСКАЯ  СЕЛЬСКАЯ ДУМА</w:t>
      </w:r>
    </w:p>
    <w:p w:rsidR="00EF76CC" w:rsidRDefault="00EF76CC" w:rsidP="00EF76CC">
      <w:r>
        <w:t xml:space="preserve">КИЛЬМЕЗСКОГО РАЙОНА </w:t>
      </w:r>
    </w:p>
    <w:p w:rsidR="00EF76CC" w:rsidRDefault="00EF76CC" w:rsidP="00EF76CC">
      <w:r>
        <w:t>КИРОВСКОЙ ОБЛАСТИ</w:t>
      </w:r>
    </w:p>
    <w:p w:rsidR="00EF76CC" w:rsidRDefault="00EF76CC" w:rsidP="00EF76CC">
      <w:r>
        <w:t>второго созыва</w:t>
      </w:r>
    </w:p>
    <w:p w:rsidR="00EF76CC" w:rsidRDefault="00EF76CC" w:rsidP="00EF76CC"/>
    <w:p w:rsidR="00EF76CC" w:rsidRDefault="00EF76CC" w:rsidP="00EF76CC"/>
    <w:p w:rsidR="00EF76CC" w:rsidRDefault="00EF76CC" w:rsidP="00EF76CC">
      <w:r>
        <w:t>РЕШЕНИЕ</w:t>
      </w:r>
    </w:p>
    <w:p w:rsidR="00EF76CC" w:rsidRDefault="00EF76CC" w:rsidP="00EF76CC"/>
    <w:p w:rsidR="00EF76CC" w:rsidRDefault="00EF76CC" w:rsidP="00EF76CC">
      <w:r>
        <w:t>от  30.01.2012                                                                                               № 1/1</w:t>
      </w:r>
    </w:p>
    <w:p w:rsidR="00EF76CC" w:rsidRDefault="00EF76CC" w:rsidP="00EF76CC">
      <w:r>
        <w:t>д.Селино</w:t>
      </w:r>
    </w:p>
    <w:p w:rsidR="00EF76CC" w:rsidRDefault="00EF76CC" w:rsidP="00EF76CC"/>
    <w:p w:rsidR="00EF76CC" w:rsidRDefault="00EF76CC" w:rsidP="00EF76CC">
      <w:r>
        <w:t xml:space="preserve">Об утверждении положения об администрации муниципального образования Селинское сельское поселение </w:t>
      </w:r>
    </w:p>
    <w:p w:rsidR="00EF76CC" w:rsidRDefault="00EF76CC" w:rsidP="00EF76CC"/>
    <w:p w:rsidR="00EF76CC" w:rsidRDefault="00EF76CC" w:rsidP="00EF76CC">
      <w:r>
        <w:tab/>
        <w:t>В соответствии со ст.22 Устава  муниципального образования Селинского сельского поселения, Селинская  сельская Дума решила:</w:t>
      </w:r>
    </w:p>
    <w:p w:rsidR="00EF76CC" w:rsidRDefault="00EF76CC" w:rsidP="00EF76CC">
      <w:r>
        <w:t>1.</w:t>
      </w:r>
      <w:r>
        <w:tab/>
        <w:t>Утвердить положение об  администрации муниципального образования Селинское  сельское поселение. Прилагается.</w:t>
      </w:r>
    </w:p>
    <w:p w:rsidR="00EF76CC" w:rsidRDefault="00EF76CC" w:rsidP="00EF76CC">
      <w:r>
        <w:t>2.</w:t>
      </w:r>
      <w:r>
        <w:tab/>
        <w:t>Положение, утвержденное решением Думы от 15.12.2008 № 13/2 «Об утверждении положения об администрации Селинское сельское поселение, считать утратившим силу.</w:t>
      </w:r>
    </w:p>
    <w:p w:rsidR="00EF76CC" w:rsidRDefault="00EF76CC" w:rsidP="00EF76CC">
      <w:r>
        <w:t xml:space="preserve"> 3. Главе администрации Селинского сельского поселения Кашиной И.В. зарегистрировать положение в установленном законом порядке.</w:t>
      </w:r>
    </w:p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>
      <w:r>
        <w:t xml:space="preserve"> Глава   сельского поселения</w:t>
      </w:r>
      <w:r>
        <w:tab/>
        <w:t xml:space="preserve">                               И.В.Кашина</w:t>
      </w:r>
    </w:p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>
      <w:r>
        <w:t xml:space="preserve">                                                                                           </w:t>
      </w:r>
    </w:p>
    <w:p w:rsidR="00EF76CC" w:rsidRDefault="00EF76CC" w:rsidP="00EF76CC"/>
    <w:p w:rsidR="00EF76CC" w:rsidRDefault="00EF76CC" w:rsidP="00EF76CC">
      <w:r>
        <w:t xml:space="preserve"> Утверждено решением </w:t>
      </w:r>
    </w:p>
    <w:p w:rsidR="00EF76CC" w:rsidRDefault="00EF76CC" w:rsidP="00EF76CC">
      <w:r>
        <w:t xml:space="preserve">Селинской сельской Думы </w:t>
      </w:r>
    </w:p>
    <w:p w:rsidR="00EF76CC" w:rsidRDefault="00EF76CC" w:rsidP="00EF76CC">
      <w:r>
        <w:t>№1/1 от 30.01.2012 года</w:t>
      </w:r>
    </w:p>
    <w:p w:rsidR="00EF76CC" w:rsidRDefault="00EF76CC" w:rsidP="00EF76CC">
      <w:r>
        <w:t>__________И.В.Кашина</w:t>
      </w:r>
    </w:p>
    <w:p w:rsidR="00EF76CC" w:rsidRDefault="00EF76CC" w:rsidP="00EF76CC">
      <w:r>
        <w:t xml:space="preserve">                                                                                                                 </w:t>
      </w:r>
    </w:p>
    <w:p w:rsidR="00EF76CC" w:rsidRDefault="00EF76CC" w:rsidP="00EF76CC"/>
    <w:p w:rsidR="00EF76CC" w:rsidRDefault="00EF76CC" w:rsidP="00EF76CC"/>
    <w:p w:rsidR="00EF76CC" w:rsidRDefault="00EF76CC" w:rsidP="00EF76CC">
      <w:r>
        <w:t>Глава 1. Общие положения</w:t>
      </w:r>
    </w:p>
    <w:p w:rsidR="00EF76CC" w:rsidRDefault="00EF76CC" w:rsidP="00EF76CC"/>
    <w:p w:rsidR="00EF76CC" w:rsidRDefault="00EF76CC" w:rsidP="00EF76CC">
      <w:r>
        <w:t>1. Администрация муниципального образования Селинское сельское поселение (далее - администрация поселения) - постоянно действующий исполнительный орган местного самоуправления муниципального образования Селинское сельское поселение, наделенный полномочиями по решению вопросов местного значения, который осуществляет организационно-распорядительные функции по обеспечению в пределах своей компетенции прав и законных интересов  населения поселения, в соответствии с действующим законодательством.</w:t>
      </w:r>
    </w:p>
    <w:p w:rsidR="00EF76CC" w:rsidRDefault="00EF76CC" w:rsidP="00EF76CC">
      <w:r>
        <w:t xml:space="preserve">2. Руководство администрацией поселения на принципах единоначалия осуществляет глава администрации поселения. </w:t>
      </w:r>
    </w:p>
    <w:p w:rsidR="00EF76CC" w:rsidRDefault="00EF76CC" w:rsidP="00EF76CC">
      <w:r>
        <w:t>Глава поселения исполняет полномочия главы администрации поселения.</w:t>
      </w:r>
    </w:p>
    <w:p w:rsidR="00EF76CC" w:rsidRDefault="00EF76CC" w:rsidP="00EF76CC">
      <w:r>
        <w:lastRenderedPageBreak/>
        <w:tab/>
        <w:t>3. Администрация поселения обладает правами юридического лица, является муниципальным казенным учреждением, имеет обособленное имущество, от своего имени приобретает и осуществляет имущественные и неимущественные права и обязанности, может быть истцом, ответчиком в судах, иметь печать, штамп, бланк с соответствующей символикой, лицевые счета, открываемые в соответствии с Бюджетным кодексом Российской Федерации.</w:t>
      </w:r>
    </w:p>
    <w:p w:rsidR="00EF76CC" w:rsidRDefault="00EF76CC" w:rsidP="00EF76CC">
      <w:r>
        <w:tab/>
        <w:t>3.1.Организационно – правовая форма- муниципальное учреждение.</w:t>
      </w:r>
    </w:p>
    <w:p w:rsidR="00EF76CC" w:rsidRDefault="00EF76CC" w:rsidP="00EF76CC">
      <w:r>
        <w:tab/>
        <w:t>3.2. Тип учреждения- казенное.</w:t>
      </w:r>
    </w:p>
    <w:p w:rsidR="00EF76CC" w:rsidRDefault="00EF76CC" w:rsidP="00EF76CC">
      <w:r>
        <w:t xml:space="preserve">4. Полное наименование администрации поселения –   Администрация муниципального образования Селинское сельское поселение Кильмезского района Кировской области. </w:t>
      </w:r>
    </w:p>
    <w:p w:rsidR="00EF76CC" w:rsidRDefault="00EF76CC" w:rsidP="00EF76CC">
      <w:r>
        <w:t>Сокращенное наименование – Администрация Селинского сельского поселения. Использование полного и сокращенного наименования в актах имеет равную юридическую силу.</w:t>
      </w:r>
    </w:p>
    <w:p w:rsidR="00EF76CC" w:rsidRDefault="00EF76CC" w:rsidP="00EF76CC">
      <w:r>
        <w:t>5. Местонахождение: Кировская область, Кильмезский район, д. Селино, улица Набережная дом 42</w:t>
      </w:r>
    </w:p>
    <w:p w:rsidR="00EF76CC" w:rsidRDefault="00EF76CC" w:rsidP="00EF76CC">
      <w:r>
        <w:t>6. Администрация поселения подконтрольна населению поселения и представительному органу местного самоуправления поселения – Селинской сельской Думе (далее – сельская  Дума).</w:t>
      </w:r>
    </w:p>
    <w:p w:rsidR="00EF76CC" w:rsidRDefault="00EF76CC" w:rsidP="00EF76CC">
      <w:r>
        <w:t>7. Администрация поселения осуществляет свою деятельность на основе:</w:t>
      </w:r>
    </w:p>
    <w:p w:rsidR="00EF76CC" w:rsidRDefault="00EF76CC" w:rsidP="00EF76CC">
      <w:r>
        <w:t>- Конституции РФ, федеральных конституционных законов, федеральных законов;</w:t>
      </w:r>
    </w:p>
    <w:p w:rsidR="00EF76CC" w:rsidRDefault="00EF76CC" w:rsidP="00EF76CC">
      <w:r>
        <w:t>- нормативно-правовых актов Президента Российской Федерации, Правительства Российской Федерации;</w:t>
      </w:r>
    </w:p>
    <w:p w:rsidR="00EF76CC" w:rsidRDefault="00EF76CC" w:rsidP="00EF76CC">
      <w:r>
        <w:t>- Устава Кировской области, законов области;</w:t>
      </w:r>
    </w:p>
    <w:p w:rsidR="00EF76CC" w:rsidRDefault="00EF76CC" w:rsidP="00EF76CC">
      <w:r>
        <w:t>- нормативно-правовых актов Губернатора и Правительства Кировской области;</w:t>
      </w:r>
    </w:p>
    <w:p w:rsidR="00EF76CC" w:rsidRDefault="00EF76CC" w:rsidP="00EF76CC">
      <w:r>
        <w:t>- Устава муниципального образования Селинское сельское поселение (далее - Устав поселения), решений районной Думы, решений сельской Думы, настоящего Положения.</w:t>
      </w:r>
    </w:p>
    <w:p w:rsidR="00EF76CC" w:rsidRDefault="00EF76CC" w:rsidP="00EF76CC">
      <w:r>
        <w:t>8. Расходы на содержание и деятельность администрации поселения определяются в бюджете сельского поселения (далее - бюджет поселения).</w:t>
      </w:r>
    </w:p>
    <w:p w:rsidR="00EF76CC" w:rsidRDefault="00EF76CC" w:rsidP="00EF76CC">
      <w:r>
        <w:t>9. Организационное, материально-техническое, информационное, финансовое обеспечение лиц, входящих в состав администрации поселения, необходимое для выполнения ими служебных обязанностей, осуществляется в соответствии с законодательством Российской Федерации, Кировской области, решениями сельской Думы в пределах утвержденных расходов  бюджета поселения на содержание администрации поселения.</w:t>
      </w:r>
    </w:p>
    <w:p w:rsidR="00EF76CC" w:rsidRDefault="00EF76CC" w:rsidP="00EF76CC"/>
    <w:p w:rsidR="00EF76CC" w:rsidRDefault="00EF76CC" w:rsidP="00EF76CC">
      <w:r>
        <w:t>Глава 2. Структура администрации поселения и порядок</w:t>
      </w:r>
    </w:p>
    <w:p w:rsidR="00EF76CC" w:rsidRDefault="00EF76CC" w:rsidP="00EF76CC">
      <w:r>
        <w:t>ее формирования</w:t>
      </w:r>
    </w:p>
    <w:p w:rsidR="00EF76CC" w:rsidRDefault="00EF76CC" w:rsidP="00EF76CC"/>
    <w:p w:rsidR="00EF76CC" w:rsidRDefault="00EF76CC" w:rsidP="00EF76CC">
      <w:r>
        <w:t>1. В структуру администрации поселения входят:</w:t>
      </w:r>
    </w:p>
    <w:p w:rsidR="00EF76CC" w:rsidRDefault="00EF76CC" w:rsidP="00EF76CC">
      <w:r>
        <w:lastRenderedPageBreak/>
        <w:t>1)</w:t>
      </w:r>
      <w:r>
        <w:tab/>
        <w:t>глава администрации поселения;</w:t>
      </w:r>
    </w:p>
    <w:p w:rsidR="00EF76CC" w:rsidRDefault="00EF76CC" w:rsidP="00EF76CC">
      <w:r>
        <w:t>2)</w:t>
      </w:r>
      <w:r>
        <w:tab/>
        <w:t>специалист 2 категории</w:t>
      </w:r>
    </w:p>
    <w:p w:rsidR="00EF76CC" w:rsidRDefault="00EF76CC" w:rsidP="00EF76CC">
      <w:r>
        <w:t>3)</w:t>
      </w:r>
      <w:r>
        <w:tab/>
        <w:t xml:space="preserve">специалист 2 категории (по финансам) </w:t>
      </w:r>
    </w:p>
    <w:p w:rsidR="00EF76CC" w:rsidRDefault="00EF76CC" w:rsidP="00EF76CC">
      <w:r>
        <w:t>3. Структуру администрации поселения разрабатывает глава администрации поселения.</w:t>
      </w:r>
    </w:p>
    <w:p w:rsidR="00EF76CC" w:rsidRDefault="00EF76CC" w:rsidP="00EF76CC">
      <w:r>
        <w:t>5. Распределение обязанностей между специалистами и главой администрации поселения устанавливается постановлением главы администрации поселения.</w:t>
      </w:r>
    </w:p>
    <w:p w:rsidR="00EF76CC" w:rsidRDefault="00EF76CC" w:rsidP="00EF76CC">
      <w:r>
        <w:t>6. Специалисты администрации поселения принимаются на должность и освобождаются от должности главой администрации поселения. Со специалистами заключается трудовой договор.</w:t>
      </w:r>
    </w:p>
    <w:p w:rsidR="00EF76CC" w:rsidRDefault="00EF76CC" w:rsidP="00EF76CC">
      <w:r>
        <w:t xml:space="preserve">9. Деятельность администрации поселения осуществляется на принципе единоначалия. Специалисты администрации подчиняются непосредственно главе поселения. </w:t>
      </w:r>
    </w:p>
    <w:p w:rsidR="00EF76CC" w:rsidRDefault="00EF76CC" w:rsidP="00EF76CC"/>
    <w:p w:rsidR="00EF76CC" w:rsidRDefault="00EF76CC" w:rsidP="00EF76CC">
      <w:r>
        <w:t>Глава 3.  Компетенция администрации  поселения</w:t>
      </w:r>
    </w:p>
    <w:p w:rsidR="00EF76CC" w:rsidRDefault="00EF76CC" w:rsidP="00EF76CC">
      <w:r>
        <w:tab/>
        <w:t xml:space="preserve"> К компетенции администрации поселения относится:</w:t>
      </w:r>
    </w:p>
    <w:p w:rsidR="00EF76CC" w:rsidRDefault="00EF76CC" w:rsidP="00EF76CC">
      <w:r>
        <w:t>1)</w:t>
      </w:r>
      <w:r>
        <w:tab/>
        <w:t>осуществление в пределах своих полномочий мер по реализации, обеспечению и защите прав и свобод человека и гражданина, охране собственности и общественного порядка;</w:t>
      </w:r>
    </w:p>
    <w:p w:rsidR="00EF76CC" w:rsidRDefault="00EF76CC" w:rsidP="00EF76CC">
      <w:r>
        <w:t>2)</w:t>
      </w:r>
      <w:r>
        <w:tab/>
        <w:t>разработка проекта местного бюджета на очередной финансовый год, а также проектов планов и программ социально-экономического развития поселения;</w:t>
      </w:r>
    </w:p>
    <w:p w:rsidR="00EF76CC" w:rsidRDefault="00EF76CC" w:rsidP="00EF76CC">
      <w:r>
        <w:t>3)</w:t>
      </w:r>
      <w:r>
        <w:tab/>
        <w:t>обеспечение исполнения местного бюджета и программ социально-экономического развития поселения; подготовка отчета об исполнении местного бюджета и отчетов о выполнении программ социально-экономического развития поселения;</w:t>
      </w:r>
    </w:p>
    <w:p w:rsidR="00EF76CC" w:rsidRDefault="00EF76CC" w:rsidP="00EF76CC">
      <w:r>
        <w:t>4)</w:t>
      </w:r>
      <w:r>
        <w:tab/>
        <w:t>управление и распоряжение имуществом, находящимся в муниципальной собственности поселения, в порядке установленном сельской Думой;</w:t>
      </w:r>
    </w:p>
    <w:p w:rsidR="00EF76CC" w:rsidRDefault="00EF76CC" w:rsidP="00EF76CC">
      <w:r>
        <w:t>5)</w:t>
      </w:r>
      <w:r>
        <w:tab/>
        <w:t>создание, реорганизация и ликвидация муниципальных предприятий и учреждений;</w:t>
      </w:r>
    </w:p>
    <w:p w:rsidR="00EF76CC" w:rsidRDefault="00EF76CC" w:rsidP="00EF76CC">
      <w:r>
        <w:t>6)</w:t>
      </w:r>
      <w:r>
        <w:tab/>
        <w:t>организация в границах поселения электро- тепло- газо- и водоснабжения населения, водоотведения, снабжения населения топливом;</w:t>
      </w:r>
    </w:p>
    <w:p w:rsidR="00EF76CC" w:rsidRDefault="00EF76CC" w:rsidP="00EF76CC">
      <w:r>
        <w:t>7)</w:t>
      </w:r>
      <w:r>
        <w:tab/>
        <w:t>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 автомобильных дорог и осуществления дорожной деятельности в соответствии с законодательством Российской Федерации;</w:t>
      </w:r>
    </w:p>
    <w:p w:rsidR="00EF76CC" w:rsidRDefault="00EF76CC" w:rsidP="00EF76CC">
      <w:r>
        <w:t>8)</w:t>
      </w:r>
      <w:r>
        <w:tab/>
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содержание муниципального жилищного фонда, создание условий для жилищного строительства;</w:t>
      </w:r>
    </w:p>
    <w:p w:rsidR="00EF76CC" w:rsidRDefault="00EF76CC" w:rsidP="00EF76CC">
      <w:r>
        <w:t>9)</w:t>
      </w:r>
      <w:r>
        <w:tab/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F76CC" w:rsidRDefault="00EF76CC" w:rsidP="00EF76CC">
      <w:r>
        <w:lastRenderedPageBreak/>
        <w:t>10)</w:t>
      </w:r>
      <w:r>
        <w:tab/>
        <w:t>участие в предупреждении и ликвидации последствий чрезвычайных ситуаций в границах поселения;</w:t>
      </w:r>
    </w:p>
    <w:p w:rsidR="00EF76CC" w:rsidRDefault="00EF76CC" w:rsidP="00EF76CC">
      <w:r>
        <w:t xml:space="preserve">       участие в профилактике терроризма и экстремизма, а также</w:t>
      </w:r>
    </w:p>
    <w:p w:rsidR="00EF76CC" w:rsidRDefault="00EF76CC" w:rsidP="00EF76CC">
      <w:r>
        <w:t xml:space="preserve">        минимизации и (или) ликвидации последствий проявления                </w:t>
      </w:r>
    </w:p>
    <w:p w:rsidR="00EF76CC" w:rsidRDefault="00EF76CC" w:rsidP="00EF76CC">
      <w:r>
        <w:t>терроризма и        экстремизма в границах сельского поселения;</w:t>
      </w:r>
    </w:p>
    <w:p w:rsidR="00EF76CC" w:rsidRDefault="00EF76CC" w:rsidP="00EF76CC">
      <w:r>
        <w:t>11)</w:t>
      </w:r>
      <w:r>
        <w:tab/>
        <w:t>обеспечение первичных мер пожарной безопасности в границах населенных пунктов поселения;</w:t>
      </w:r>
    </w:p>
    <w:p w:rsidR="00EF76CC" w:rsidRDefault="00EF76CC" w:rsidP="00EF76CC">
      <w:r>
        <w:t>12)</w:t>
      </w:r>
      <w:r>
        <w:tab/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F76CC" w:rsidRDefault="00EF76CC" w:rsidP="00EF76CC">
      <w:r>
        <w:t>13)</w:t>
      </w:r>
      <w:r>
        <w:tab/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EF76CC" w:rsidRDefault="00EF76CC" w:rsidP="00EF76CC">
      <w:r>
        <w:t>14)</w:t>
      </w:r>
      <w:r>
        <w:tab/>
        <w:t>создание условий для организации досуга и обеспечения жителей поселения услугами организаций культуры;</w:t>
      </w:r>
    </w:p>
    <w:p w:rsidR="00EF76CC" w:rsidRDefault="00EF76CC" w:rsidP="00EF76CC">
      <w:r>
        <w:t>15)</w:t>
      </w:r>
      <w:r>
        <w:tab/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F76CC" w:rsidRDefault="00EF76CC" w:rsidP="00EF76CC">
      <w:r>
        <w:t xml:space="preserve">15.1) создание условий для развития местного традиционного народного    </w:t>
      </w:r>
    </w:p>
    <w:p w:rsidR="00EF76CC" w:rsidRDefault="00EF76CC" w:rsidP="00EF76CC">
      <w:r>
        <w:t>художественного творчества, участие в сохранении, возрождении и    развитии народных художественных промыслов в поселении;</w:t>
      </w:r>
    </w:p>
    <w:p w:rsidR="00EF76CC" w:rsidRDefault="00EF76CC" w:rsidP="00EF76CC">
      <w:r>
        <w:t>16)</w:t>
      </w:r>
      <w:r>
        <w:tab/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EF76CC" w:rsidRDefault="00EF76CC" w:rsidP="00EF76CC">
      <w:r>
        <w:t>17)</w:t>
      </w:r>
      <w:r>
        <w:tab/>
        <w:t>создание условий для массового отдыха жителей поселения и организация обустройства мест массового отдыха населения;</w:t>
      </w:r>
    </w:p>
    <w:p w:rsidR="00EF76CC" w:rsidRDefault="00EF76CC" w:rsidP="00EF76CC">
      <w:r>
        <w:t>18)</w:t>
      </w:r>
      <w:r>
        <w:tab/>
        <w:t>оказание поддержки социально ориентированным некоммерческим организациям в пределах полномочий, установленных статьями -31.1 и 31.3 Федерального закона от 12 января 1996 года № 7- ФЗ «О некоммерческих организациях»;</w:t>
      </w:r>
    </w:p>
    <w:p w:rsidR="00EF76CC" w:rsidRDefault="00EF76CC" w:rsidP="00EF76CC">
      <w:r>
        <w:t>19)</w:t>
      </w:r>
      <w:r>
        <w:tab/>
        <w:t>формирование архивных фондов поселения;</w:t>
      </w:r>
    </w:p>
    <w:p w:rsidR="00EF76CC" w:rsidRDefault="00EF76CC" w:rsidP="00EF76CC">
      <w:r>
        <w:t>20)</w:t>
      </w:r>
      <w:r>
        <w:tab/>
        <w:t>организация сбора и вывоза бытовых отходов и мусора;</w:t>
      </w:r>
    </w:p>
    <w:p w:rsidR="00EF76CC" w:rsidRDefault="00EF76CC" w:rsidP="00EF76CC">
      <w:r>
        <w:t>21)</w:t>
      </w:r>
      <w:r>
        <w:tab/>
        <w:t>организация благоустройства и озеленения территории поселения,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EF76CC" w:rsidRDefault="00EF76CC" w:rsidP="00EF76CC">
      <w:r>
        <w:t>22)</w:t>
      </w:r>
      <w:r>
        <w:tab/>
        <w:t xml:space="preserve">утверждение  генеральных планов поселения, правил землепользования и застройки, утверждение подготовленной на основе генеральных планов поселения  документации по планировке территории, выдача разрешений на строительство, разрешений на ввод объектов в </w:t>
      </w:r>
      <w:r>
        <w:lastRenderedPageBreak/>
        <w:t>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поселения;</w:t>
      </w:r>
    </w:p>
    <w:p w:rsidR="00EF76CC" w:rsidRDefault="00EF76CC" w:rsidP="00EF76CC">
      <w:r>
        <w:t>23)</w:t>
      </w:r>
      <w:r>
        <w:tab/>
        <w:t>присвоение наименований улицам, площадям и иным территориям проживания граждан в населенных пунктах, установление нумерации домов, организация освещения улиц и установки указателей с наименованиями улиц и номерами домов;</w:t>
      </w:r>
    </w:p>
    <w:p w:rsidR="00EF76CC" w:rsidRDefault="00EF76CC" w:rsidP="00EF76CC">
      <w:r>
        <w:t>24)</w:t>
      </w:r>
      <w:r>
        <w:tab/>
        <w:t>организация ритуальных услуг и содержание мест захоронения;</w:t>
      </w:r>
    </w:p>
    <w:p w:rsidR="00EF76CC" w:rsidRDefault="00EF76CC" w:rsidP="00EF76CC">
      <w:r>
        <w:t>25)</w:t>
      </w:r>
      <w:r>
        <w:tab/>
        <w:t>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EF76CC" w:rsidRDefault="00EF76CC" w:rsidP="00EF76CC">
      <w:r>
        <w:t>26)</w:t>
      </w:r>
      <w:r>
        <w:tab/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F76CC" w:rsidRDefault="00EF76CC" w:rsidP="00EF76CC">
      <w:r>
        <w:t>27)</w:t>
      </w:r>
      <w:r>
        <w:tab/>
        <w:t>осуществление мероприятий по обеспечению безопасности людей на водных объектах, охране их жизни и здоровья.</w:t>
      </w:r>
    </w:p>
    <w:p w:rsidR="00EF76CC" w:rsidRDefault="00EF76CC" w:rsidP="00EF76CC">
      <w:r>
        <w:t>28)</w:t>
      </w:r>
      <w:r>
        <w:tab/>
        <w:t>создание, развитие и обеспечение охраны лечебно-оздоровительных местностей и курортов местного значения на территории поселения.</w:t>
      </w:r>
    </w:p>
    <w:p w:rsidR="00EF76CC" w:rsidRDefault="00EF76CC" w:rsidP="00EF76CC">
      <w:r>
        <w:t>29)</w:t>
      </w:r>
      <w:r>
        <w:tab/>
        <w:t>принятие решения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поселений, предусмотренных пунктами 7.1, 8, 9, 15 и 19 части 1 статьи 8 настоящего Устава Селинского сельского поселения;</w:t>
      </w:r>
    </w:p>
    <w:p w:rsidR="00EF76CC" w:rsidRDefault="00EF76CC" w:rsidP="00EF76CC">
      <w:r>
        <w:t>30)</w:t>
      </w:r>
      <w:r>
        <w:tab/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F76CC" w:rsidRDefault="00EF76CC" w:rsidP="00EF76CC">
      <w:r>
        <w:t>31)</w:t>
      </w:r>
      <w:r>
        <w:tab/>
        <w:t>организация подготовки, переподготовки  и повышения квалификации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а также профессиональной подготовки, переподготовки и повышения квалификации муниципальных служащих и работников муниципальных учреждений;</w:t>
      </w:r>
    </w:p>
    <w:p w:rsidR="00EF76CC" w:rsidRDefault="00EF76CC" w:rsidP="00EF76CC">
      <w:r>
        <w:t>32)</w:t>
      </w:r>
      <w:r>
        <w:tab/>
        <w:t>организация и осуществление мероприятий по работе с детьми и молодежью в поселении;</w:t>
      </w:r>
    </w:p>
    <w:p w:rsidR="00EF76CC" w:rsidRDefault="00EF76CC" w:rsidP="00EF76CC">
      <w:r>
        <w:t>33)</w:t>
      </w:r>
      <w:r>
        <w:tab/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F76CC" w:rsidRDefault="00EF76CC" w:rsidP="00EF76CC">
      <w:r>
        <w:t>34)</w:t>
      </w:r>
      <w:r>
        <w:tab/>
        <w:t>осуществление муниципального лесного контроля и надзора;</w:t>
      </w:r>
    </w:p>
    <w:p w:rsidR="00EF76CC" w:rsidRDefault="00EF76CC" w:rsidP="00EF76CC">
      <w:r>
        <w:t>35)</w:t>
      </w:r>
      <w:r>
        <w:tab/>
        <w:t>осуществление иных исполнительно-распорядительных полномочий, предусмотренных федеральным и областным законодательством Уставом Селинского сельского поселения;</w:t>
      </w:r>
    </w:p>
    <w:p w:rsidR="00EF76CC" w:rsidRDefault="00EF76CC" w:rsidP="00EF76CC">
      <w:r>
        <w:t>36)</w:t>
      </w:r>
      <w:r>
        <w:tab/>
        <w:t xml:space="preserve">в качестве совещательных органов при администрации поселения могут создаваться: коллегии, комиссии или консультативные общественные советы. Полномочия и порядок их </w:t>
      </w:r>
      <w:r>
        <w:lastRenderedPageBreak/>
        <w:t>деятельности определяются соответствующими положениями, утверждаемыми постановлением главы администрации поселения.</w:t>
      </w:r>
    </w:p>
    <w:p w:rsidR="00EF76CC" w:rsidRDefault="00EF76CC" w:rsidP="00EF76CC"/>
    <w:p w:rsidR="00EF76CC" w:rsidRDefault="00EF76CC" w:rsidP="00EF76CC">
      <w:r>
        <w:t>Глава 4. Организация деятельности администрации поселения</w:t>
      </w:r>
    </w:p>
    <w:p w:rsidR="00EF76CC" w:rsidRDefault="00EF76CC" w:rsidP="00EF76CC"/>
    <w:p w:rsidR="00EF76CC" w:rsidRDefault="00EF76CC" w:rsidP="00EF76CC">
      <w:r>
        <w:t xml:space="preserve">1.  Глава администрации поселения: </w:t>
      </w:r>
    </w:p>
    <w:p w:rsidR="00EF76CC" w:rsidRDefault="00EF76CC" w:rsidP="00EF76CC">
      <w:r>
        <w:t>1)</w:t>
      </w:r>
      <w:r>
        <w:tab/>
        <w:t>Осуществляет руководство деятельностью администрации поселения по решению всех вопросов, отнесенных к компетенции администрации поселения;</w:t>
      </w:r>
    </w:p>
    <w:p w:rsidR="00EF76CC" w:rsidRDefault="00EF76CC" w:rsidP="00EF76CC">
      <w:r>
        <w:t>2)</w:t>
      </w:r>
      <w:r>
        <w:tab/>
        <w:t>Действует без доверенности от имени администрации поселения, представляет её во всех учреждениях и организациях;</w:t>
      </w:r>
    </w:p>
    <w:p w:rsidR="00EF76CC" w:rsidRDefault="00EF76CC" w:rsidP="00EF76CC">
      <w:r>
        <w:t>3)</w:t>
      </w:r>
      <w:r>
        <w:tab/>
        <w:t>Заключает от имени администрации поселения договоры и соглашения в пределах своих полномочий;</w:t>
      </w:r>
    </w:p>
    <w:p w:rsidR="00EF76CC" w:rsidRDefault="00EF76CC" w:rsidP="00EF76CC">
      <w:r>
        <w:t>4)</w:t>
      </w:r>
      <w:r>
        <w:tab/>
        <w:t>Разрабатывает и представляет на утверждение сельской Думы   структуру администрации поселения, формирует штат администрации в пределах утвержденных в бюджете средств на содержание администрации;</w:t>
      </w:r>
    </w:p>
    <w:p w:rsidR="00EF76CC" w:rsidRDefault="00EF76CC" w:rsidP="00EF76CC">
      <w:r>
        <w:t>5)</w:t>
      </w:r>
      <w:r>
        <w:tab/>
        <w:t>Осуществляет функции распорядителя бюджетных средств при исполнении бюджета (за исключением средств по расходам, связанным с деятельностью сельской Думы и депутатов);</w:t>
      </w:r>
    </w:p>
    <w:p w:rsidR="00EF76CC" w:rsidRDefault="00EF76CC" w:rsidP="00EF76CC">
      <w:r>
        <w:t>6)</w:t>
      </w:r>
      <w:r>
        <w:tab/>
        <w:t>Принимает решения о создании, реорганизации и ликвидации муниципальных предприятий и учреждений, в порядке, утвержденном сельской Думой;</w:t>
      </w:r>
    </w:p>
    <w:p w:rsidR="00EF76CC" w:rsidRDefault="00EF76CC" w:rsidP="00EF76CC">
      <w:r>
        <w:t>7)</w:t>
      </w:r>
      <w:r>
        <w:tab/>
        <w:t>Участвует в разработке и вносит в сельскую Думу   на утверждение проект бюджета поселения, планы и программы социально - экономического развития поселения, а также отчеты об их исполнении;</w:t>
      </w:r>
    </w:p>
    <w:p w:rsidR="00EF76CC" w:rsidRDefault="00EF76CC" w:rsidP="00EF76CC">
      <w:r>
        <w:t>8)</w:t>
      </w:r>
      <w:r>
        <w:tab/>
        <w:t>Назначает на должность и освобождает от должности  муниципальных служащих, а также решает вопросы применения к ним мер поощрения и дисциплинарной ответственности;</w:t>
      </w:r>
    </w:p>
    <w:p w:rsidR="00EF76CC" w:rsidRDefault="00EF76CC" w:rsidP="00EF76CC">
      <w:r>
        <w:t>9)</w:t>
      </w:r>
      <w:r>
        <w:tab/>
        <w:t>Принимает решения по вопросам муниципальной службы в соответствии с федеральным и областным законодательством;</w:t>
      </w:r>
    </w:p>
    <w:p w:rsidR="00EF76CC" w:rsidRDefault="00EF76CC" w:rsidP="00EF76CC">
      <w:r>
        <w:t>10)</w:t>
      </w:r>
      <w:r>
        <w:tab/>
        <w:t>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поселения, преобразования поселения;</w:t>
      </w:r>
    </w:p>
    <w:p w:rsidR="00EF76CC" w:rsidRDefault="00EF76CC" w:rsidP="00EF76CC">
      <w:r>
        <w:t>11)</w:t>
      </w:r>
      <w:r>
        <w:tab/>
        <w:t>Обеспечивает исполнение принятого на местном референдуме решения, в пределах своих полномочий;</w:t>
      </w:r>
    </w:p>
    <w:p w:rsidR="00EF76CC" w:rsidRDefault="00EF76CC" w:rsidP="00EF76CC">
      <w:r>
        <w:t>12)</w:t>
      </w:r>
      <w:r>
        <w:tab/>
        <w:t>Осуществляет иные полномочия, предусмотренные Уставом настоящим  положением.</w:t>
      </w:r>
    </w:p>
    <w:p w:rsidR="00EF76CC" w:rsidRDefault="00EF76CC" w:rsidP="00EF76CC">
      <w:r>
        <w:t xml:space="preserve">2. Глава администрации поселения издает по вопросам своего ведения постановления и распоряжения, которые вступают в силу с момента их подписания, если иной порядок не </w:t>
      </w:r>
      <w:r>
        <w:lastRenderedPageBreak/>
        <w:t>установлен действующим законодательством, настоящим положением, самим постановлением (распоряжением).</w:t>
      </w:r>
    </w:p>
    <w:p w:rsidR="00EF76CC" w:rsidRDefault="00EF76CC" w:rsidP="00EF76CC">
      <w:r>
        <w:tab/>
        <w:t xml:space="preserve">3. Глава администрации поселения несет ответственность, за деятельность должностных лиц администрации поселения. </w:t>
      </w:r>
    </w:p>
    <w:p w:rsidR="00EF76CC" w:rsidRDefault="00EF76CC" w:rsidP="00EF76CC">
      <w:r>
        <w:tab/>
        <w:t>4. В период временного отсутствия главы администрации поселения, его полномочия осуществляет уполномоченное должностное лицо  администрации поселения, а в случае его отсутствия должностное лицо администрации поселения по назначению сельской Думы. При этом полномочия главы администрации поселения осуществляются его должностным лицом администрации в полном объеме, если иное не предусмотрено решением сельской Думы.</w:t>
      </w:r>
    </w:p>
    <w:p w:rsidR="00EF76CC" w:rsidRDefault="00EF76CC" w:rsidP="00EF76CC"/>
    <w:p w:rsidR="00EF76CC" w:rsidRDefault="00EF76CC" w:rsidP="00EF76CC">
      <w:r>
        <w:t>Глава 5. Взаимоотношения администрации поселения</w:t>
      </w:r>
    </w:p>
    <w:p w:rsidR="00EF76CC" w:rsidRDefault="00EF76CC" w:rsidP="00EF76CC">
      <w:r>
        <w:t>с сельской  Думой</w:t>
      </w:r>
    </w:p>
    <w:p w:rsidR="00EF76CC" w:rsidRDefault="00EF76CC" w:rsidP="00EF76CC"/>
    <w:p w:rsidR="00EF76CC" w:rsidRDefault="00EF76CC" w:rsidP="00EF76CC">
      <w:r>
        <w:t>1. Взаимоотношения администрации поселения с сельской Думой основываются на принципе разделения полномочий в соответствии с действующим законодательством, Уставом сельского поселения, Регламентом сельской Думы.</w:t>
      </w:r>
    </w:p>
    <w:p w:rsidR="00EF76CC" w:rsidRDefault="00EF76CC" w:rsidP="00EF76CC">
      <w:r>
        <w:t xml:space="preserve">2. Решения сельской Думы обязательны для администрации поселения,  должностных лиц.       </w:t>
      </w:r>
    </w:p>
    <w:p w:rsidR="00EF76CC" w:rsidRDefault="00EF76CC" w:rsidP="00EF76CC">
      <w:r>
        <w:t>3. Должностные лица администрации поселения вправе присутствовать на заседаниях сельской Думы, ее комиссий, за исключением случаев, определенных Регламентом сельской Думы.</w:t>
      </w:r>
    </w:p>
    <w:p w:rsidR="00EF76CC" w:rsidRDefault="00EF76CC" w:rsidP="00EF76CC">
      <w:r>
        <w:t>4. Должностные лица администрации поселения приглашаются на заседания сельской Думы или комиссии не позднее, чем за два дня до заседания; явка приглашенных обязательна.</w:t>
      </w:r>
    </w:p>
    <w:p w:rsidR="00EF76CC" w:rsidRDefault="00EF76CC" w:rsidP="00EF76CC"/>
    <w:p w:rsidR="00EF76CC" w:rsidRDefault="00EF76CC" w:rsidP="00EF76CC">
      <w:r>
        <w:t>Глава 6. Ответственность администрации поселения</w:t>
      </w:r>
    </w:p>
    <w:p w:rsidR="00EF76CC" w:rsidRDefault="00EF76CC" w:rsidP="00EF76CC"/>
    <w:p w:rsidR="00EF76CC" w:rsidRDefault="00EF76CC" w:rsidP="00EF76CC">
      <w:r>
        <w:t>1. Администрация поселения, ее структурные подразделения, должностные лица несут ответственность за принятые ими решения в соответствии с федеральным и областным законодательством, а также в соответствии с решениями сельской Думы, выступают в судах общей юрисдикции и арбитражных судах в качестве истцов и ответчиков в соответствии с наделенной компетенцией.</w:t>
      </w:r>
    </w:p>
    <w:p w:rsidR="00EF76CC" w:rsidRDefault="00EF76CC" w:rsidP="00EF76CC">
      <w:r>
        <w:t>2. Ущерб, причиненный в результате неправомерных решений администрации, возмещается потерпевшим физическим и юридическим лицам на основании решений суда. Постановления и распоряжения главы администрации поселения могут быть обжалованы в судебном порядке.</w:t>
      </w:r>
    </w:p>
    <w:p w:rsidR="00EF76CC" w:rsidRDefault="00EF76CC" w:rsidP="00EF76CC"/>
    <w:p w:rsidR="00EF76CC" w:rsidRDefault="00EF76CC" w:rsidP="00EF76CC">
      <w:r>
        <w:t>Глава 7. Заключительные положения</w:t>
      </w:r>
    </w:p>
    <w:p w:rsidR="00EF76CC" w:rsidRDefault="00EF76CC" w:rsidP="00EF76CC"/>
    <w:p w:rsidR="00EF76CC" w:rsidRDefault="00EF76CC" w:rsidP="00EF76CC">
      <w:r>
        <w:lastRenderedPageBreak/>
        <w:t xml:space="preserve">       1. Настоящее Положение вступает в силу с момента его принятия.</w:t>
      </w:r>
    </w:p>
    <w:p w:rsidR="00EF76CC" w:rsidRDefault="00EF76CC" w:rsidP="00EF76CC">
      <w:r>
        <w:t xml:space="preserve">       2. Изменения и дополнения в настоящее Положение вносятся сельской       Думой.</w:t>
      </w:r>
    </w:p>
    <w:p w:rsidR="00EF76CC" w:rsidRDefault="00EF76CC" w:rsidP="00EF76CC">
      <w:r>
        <w:t xml:space="preserve">       3.  Администрация сельского поселения ликвидируется по решению сельской Думы и в соответствии с действующим законодательством.</w:t>
      </w:r>
    </w:p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/>
    <w:p w:rsidR="00EF76CC" w:rsidRDefault="00EF76CC" w:rsidP="00EF76CC">
      <w:r>
        <w:t>Глава администрации</w:t>
      </w:r>
    </w:p>
    <w:p w:rsidR="009833F4" w:rsidRDefault="00EF76CC" w:rsidP="00EF76CC">
      <w:r>
        <w:t>сельского поселения: __________________ И.В.Кашина</w:t>
      </w:r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D"/>
    <w:rsid w:val="000C432B"/>
    <w:rsid w:val="00BD576D"/>
    <w:rsid w:val="00CC384D"/>
    <w:rsid w:val="00E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2441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2016-04-22T05:52:00Z</dcterms:created>
  <dcterms:modified xsi:type="dcterms:W3CDTF">2016-04-22T05:52:00Z</dcterms:modified>
</cp:coreProperties>
</file>