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22" w:rsidRPr="004F2322" w:rsidRDefault="004F2322" w:rsidP="004F2322">
      <w:pPr>
        <w:pStyle w:val="ConsTitle"/>
        <w:widowControl/>
        <w:tabs>
          <w:tab w:val="left" w:pos="1860"/>
          <w:tab w:val="center" w:pos="4677"/>
        </w:tabs>
        <w:ind w:right="0"/>
        <w:jc w:val="center"/>
        <w:rPr>
          <w:rFonts w:ascii="Times New Roman" w:hAnsi="Times New Roman" w:cs="Times New Roman"/>
          <w:position w:val="24"/>
          <w:sz w:val="28"/>
          <w:szCs w:val="28"/>
        </w:rPr>
      </w:pPr>
      <w:proofErr w:type="spellStart"/>
      <w:r w:rsidRPr="004F2322">
        <w:rPr>
          <w:rFonts w:ascii="Times New Roman" w:hAnsi="Times New Roman" w:cs="Times New Roman"/>
          <w:position w:val="24"/>
          <w:sz w:val="28"/>
          <w:szCs w:val="28"/>
        </w:rPr>
        <w:t>Селинская</w:t>
      </w:r>
      <w:proofErr w:type="spellEnd"/>
      <w:r w:rsidRPr="004F2322">
        <w:rPr>
          <w:rFonts w:ascii="Times New Roman" w:hAnsi="Times New Roman" w:cs="Times New Roman"/>
          <w:position w:val="24"/>
          <w:sz w:val="28"/>
          <w:szCs w:val="28"/>
        </w:rPr>
        <w:t xml:space="preserve"> сельская Дума</w:t>
      </w:r>
    </w:p>
    <w:p w:rsidR="004F2322" w:rsidRPr="004F2322" w:rsidRDefault="004F2322" w:rsidP="004F2322">
      <w:pPr>
        <w:pStyle w:val="ConsTitle"/>
        <w:widowControl/>
        <w:ind w:right="0"/>
        <w:jc w:val="center"/>
        <w:rPr>
          <w:rFonts w:ascii="Times New Roman" w:hAnsi="Times New Roman" w:cs="Times New Roman"/>
          <w:position w:val="24"/>
          <w:sz w:val="28"/>
          <w:szCs w:val="28"/>
        </w:rPr>
      </w:pPr>
      <w:proofErr w:type="spellStart"/>
      <w:r w:rsidRPr="004F2322">
        <w:rPr>
          <w:rFonts w:ascii="Times New Roman" w:hAnsi="Times New Roman" w:cs="Times New Roman"/>
          <w:position w:val="24"/>
          <w:sz w:val="28"/>
          <w:szCs w:val="28"/>
        </w:rPr>
        <w:t>Кильмезского</w:t>
      </w:r>
      <w:proofErr w:type="spellEnd"/>
      <w:r w:rsidRPr="004F2322">
        <w:rPr>
          <w:rFonts w:ascii="Times New Roman" w:hAnsi="Times New Roman" w:cs="Times New Roman"/>
          <w:position w:val="24"/>
          <w:sz w:val="28"/>
          <w:szCs w:val="28"/>
        </w:rPr>
        <w:t xml:space="preserve"> района Кировской области</w:t>
      </w:r>
    </w:p>
    <w:p w:rsidR="004F2322" w:rsidRPr="004F2322" w:rsidRDefault="00AD46BE" w:rsidP="004F2322">
      <w:pPr>
        <w:pStyle w:val="ConsTitle"/>
        <w:widowControl/>
        <w:ind w:right="0"/>
        <w:jc w:val="center"/>
        <w:rPr>
          <w:rFonts w:ascii="Times New Roman" w:hAnsi="Times New Roman" w:cs="Times New Roman"/>
          <w:position w:val="24"/>
          <w:sz w:val="28"/>
          <w:szCs w:val="28"/>
        </w:rPr>
      </w:pPr>
      <w:r>
        <w:rPr>
          <w:rFonts w:ascii="Times New Roman" w:hAnsi="Times New Roman" w:cs="Times New Roman"/>
          <w:position w:val="24"/>
          <w:sz w:val="28"/>
          <w:szCs w:val="28"/>
        </w:rPr>
        <w:t>четвертого</w:t>
      </w:r>
      <w:r w:rsidR="004F2322" w:rsidRPr="004F2322">
        <w:rPr>
          <w:rFonts w:ascii="Times New Roman" w:hAnsi="Times New Roman" w:cs="Times New Roman"/>
          <w:position w:val="24"/>
          <w:sz w:val="28"/>
          <w:szCs w:val="28"/>
        </w:rPr>
        <w:t xml:space="preserve"> созыва</w:t>
      </w:r>
    </w:p>
    <w:p w:rsidR="00DC0B1A" w:rsidRPr="004F2322" w:rsidRDefault="004F2322" w:rsidP="00DC0B1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position w:val="24"/>
          <w:sz w:val="28"/>
          <w:szCs w:val="28"/>
        </w:rPr>
      </w:pPr>
      <w:r w:rsidRPr="004F2322">
        <w:rPr>
          <w:rFonts w:ascii="Times New Roman" w:hAnsi="Times New Roman" w:cs="Times New Roman"/>
          <w:b w:val="0"/>
          <w:position w:val="24"/>
          <w:sz w:val="28"/>
          <w:szCs w:val="28"/>
        </w:rPr>
        <w:t>РЕШЕНИЕ</w:t>
      </w:r>
    </w:p>
    <w:p w:rsidR="00DC0B1A" w:rsidRDefault="00DC0B1A" w:rsidP="00DC0B1A">
      <w:pPr>
        <w:pStyle w:val="ConsTitle"/>
        <w:widowControl/>
        <w:ind w:right="0"/>
        <w:rPr>
          <w:rFonts w:ascii="Times New Roman" w:hAnsi="Times New Roman" w:cs="Times New Roman"/>
          <w:b w:val="0"/>
          <w:position w:val="24"/>
          <w:sz w:val="28"/>
          <w:szCs w:val="28"/>
        </w:rPr>
      </w:pPr>
    </w:p>
    <w:p w:rsidR="0032055F" w:rsidRDefault="0080152A" w:rsidP="00DC0B1A">
      <w:pPr>
        <w:pStyle w:val="ConsTitle"/>
        <w:widowControl/>
        <w:ind w:right="0"/>
        <w:rPr>
          <w:rFonts w:ascii="Times New Roman" w:hAnsi="Times New Roman" w:cs="Times New Roman"/>
          <w:b w:val="0"/>
          <w:position w:val="24"/>
          <w:sz w:val="28"/>
          <w:szCs w:val="28"/>
        </w:rPr>
      </w:pPr>
      <w:r>
        <w:rPr>
          <w:rFonts w:ascii="Times New Roman" w:hAnsi="Times New Roman" w:cs="Times New Roman"/>
          <w:b w:val="0"/>
          <w:position w:val="24"/>
          <w:sz w:val="28"/>
          <w:szCs w:val="28"/>
        </w:rPr>
        <w:t>06.11</w:t>
      </w:r>
      <w:r w:rsidR="00A762F7">
        <w:rPr>
          <w:rFonts w:ascii="Times New Roman" w:hAnsi="Times New Roman" w:cs="Times New Roman"/>
          <w:b w:val="0"/>
          <w:position w:val="24"/>
          <w:sz w:val="28"/>
          <w:szCs w:val="28"/>
        </w:rPr>
        <w:t>.2018</w:t>
      </w:r>
      <w:r w:rsidR="00DC0B1A">
        <w:rPr>
          <w:rFonts w:ascii="Times New Roman" w:hAnsi="Times New Roman" w:cs="Times New Roman"/>
          <w:b w:val="0"/>
          <w:position w:val="24"/>
          <w:sz w:val="28"/>
          <w:szCs w:val="28"/>
        </w:rPr>
        <w:t xml:space="preserve"> г.       </w:t>
      </w:r>
      <w:r w:rsidR="0032055F">
        <w:rPr>
          <w:rFonts w:ascii="Times New Roman" w:hAnsi="Times New Roman" w:cs="Times New Roman"/>
          <w:b w:val="0"/>
          <w:position w:val="24"/>
          <w:sz w:val="28"/>
          <w:szCs w:val="28"/>
        </w:rPr>
        <w:t xml:space="preserve">                                                          </w:t>
      </w:r>
      <w:r w:rsidR="00D6597A">
        <w:rPr>
          <w:rFonts w:ascii="Times New Roman" w:hAnsi="Times New Roman" w:cs="Times New Roman"/>
          <w:b w:val="0"/>
          <w:position w:val="24"/>
          <w:sz w:val="28"/>
          <w:szCs w:val="28"/>
        </w:rPr>
        <w:t xml:space="preserve">                            №</w:t>
      </w:r>
      <w:r w:rsidR="00DC0B1A">
        <w:rPr>
          <w:rFonts w:ascii="Times New Roman" w:hAnsi="Times New Roman" w:cs="Times New Roman"/>
          <w:b w:val="0"/>
          <w:position w:val="24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position w:val="24"/>
          <w:sz w:val="28"/>
          <w:szCs w:val="28"/>
        </w:rPr>
        <w:t>8/2</w:t>
      </w:r>
      <w:r w:rsidR="00DC0B1A">
        <w:rPr>
          <w:rFonts w:ascii="Times New Roman" w:hAnsi="Times New Roman" w:cs="Times New Roman"/>
          <w:b w:val="0"/>
          <w:position w:val="24"/>
          <w:sz w:val="28"/>
          <w:szCs w:val="28"/>
        </w:rPr>
        <w:t xml:space="preserve">                           </w:t>
      </w:r>
    </w:p>
    <w:p w:rsidR="004F2322" w:rsidRPr="004F2322" w:rsidRDefault="00DC0B1A" w:rsidP="000142F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position w:val="24"/>
          <w:sz w:val="28"/>
          <w:szCs w:val="28"/>
        </w:rPr>
      </w:pPr>
      <w:r>
        <w:rPr>
          <w:rFonts w:ascii="Times New Roman" w:hAnsi="Times New Roman" w:cs="Times New Roman"/>
          <w:b w:val="0"/>
          <w:position w:val="24"/>
          <w:sz w:val="28"/>
          <w:szCs w:val="28"/>
        </w:rPr>
        <w:t>д. Селино</w:t>
      </w:r>
    </w:p>
    <w:p w:rsidR="000E6823" w:rsidRDefault="0032055F" w:rsidP="000E6823">
      <w:pPr>
        <w:jc w:val="center"/>
        <w:rPr>
          <w:b/>
          <w:bCs/>
          <w:position w:val="24"/>
          <w:sz w:val="28"/>
          <w:szCs w:val="28"/>
        </w:rPr>
      </w:pPr>
      <w:r>
        <w:rPr>
          <w:b/>
          <w:bCs/>
          <w:position w:val="24"/>
          <w:sz w:val="28"/>
          <w:szCs w:val="28"/>
        </w:rPr>
        <w:t>О</w:t>
      </w:r>
      <w:r w:rsidR="000142F0">
        <w:rPr>
          <w:b/>
          <w:bCs/>
          <w:position w:val="24"/>
          <w:sz w:val="28"/>
          <w:szCs w:val="28"/>
        </w:rPr>
        <w:t>б утверждении внесения изменений</w:t>
      </w:r>
      <w:r w:rsidR="00EE7826">
        <w:rPr>
          <w:b/>
          <w:bCs/>
          <w:position w:val="24"/>
          <w:sz w:val="28"/>
          <w:szCs w:val="28"/>
        </w:rPr>
        <w:t xml:space="preserve"> и дополнений </w:t>
      </w:r>
      <w:r w:rsidR="000142F0">
        <w:rPr>
          <w:b/>
          <w:bCs/>
          <w:position w:val="24"/>
          <w:sz w:val="28"/>
          <w:szCs w:val="28"/>
        </w:rPr>
        <w:t xml:space="preserve"> в Правила землепользования и застройки  Селинского сельского поселения</w:t>
      </w:r>
      <w:r w:rsidR="00DC0B1A">
        <w:rPr>
          <w:b/>
          <w:bCs/>
          <w:position w:val="24"/>
          <w:sz w:val="28"/>
          <w:szCs w:val="28"/>
        </w:rPr>
        <w:t xml:space="preserve"> </w:t>
      </w:r>
      <w:proofErr w:type="spellStart"/>
      <w:r w:rsidR="00DC0B1A">
        <w:rPr>
          <w:b/>
          <w:bCs/>
          <w:position w:val="24"/>
          <w:sz w:val="28"/>
          <w:szCs w:val="28"/>
        </w:rPr>
        <w:t>Кильмезского</w:t>
      </w:r>
      <w:proofErr w:type="spellEnd"/>
      <w:r w:rsidR="00DC0B1A">
        <w:rPr>
          <w:b/>
          <w:bCs/>
          <w:position w:val="24"/>
          <w:sz w:val="28"/>
          <w:szCs w:val="28"/>
        </w:rPr>
        <w:t xml:space="preserve"> района Кировской области</w:t>
      </w:r>
      <w:proofErr w:type="gramStart"/>
      <w:r w:rsidR="000142F0">
        <w:rPr>
          <w:b/>
          <w:bCs/>
          <w:position w:val="24"/>
          <w:sz w:val="28"/>
          <w:szCs w:val="28"/>
        </w:rPr>
        <w:t xml:space="preserve"> ,</w:t>
      </w:r>
      <w:proofErr w:type="gramEnd"/>
      <w:r w:rsidR="000142F0">
        <w:rPr>
          <w:b/>
          <w:bCs/>
          <w:position w:val="24"/>
          <w:sz w:val="28"/>
          <w:szCs w:val="28"/>
        </w:rPr>
        <w:t xml:space="preserve"> утвержденные решением </w:t>
      </w:r>
      <w:proofErr w:type="spellStart"/>
      <w:r w:rsidR="000142F0">
        <w:rPr>
          <w:b/>
          <w:bCs/>
          <w:position w:val="24"/>
          <w:sz w:val="28"/>
          <w:szCs w:val="28"/>
        </w:rPr>
        <w:t>Селинской</w:t>
      </w:r>
      <w:proofErr w:type="spellEnd"/>
      <w:r w:rsidR="000142F0">
        <w:rPr>
          <w:b/>
          <w:bCs/>
          <w:position w:val="24"/>
          <w:sz w:val="28"/>
          <w:szCs w:val="28"/>
        </w:rPr>
        <w:t xml:space="preserve"> сельской Думой от 24.11.2015 г № 8/3 с изменениями от 31.10.2016 г № 10/1</w:t>
      </w:r>
      <w:r w:rsidR="00A762F7">
        <w:rPr>
          <w:b/>
          <w:bCs/>
          <w:position w:val="24"/>
          <w:sz w:val="28"/>
          <w:szCs w:val="28"/>
        </w:rPr>
        <w:t>;</w:t>
      </w:r>
      <w:r w:rsidR="000E6823">
        <w:rPr>
          <w:b/>
          <w:bCs/>
          <w:position w:val="24"/>
          <w:sz w:val="28"/>
          <w:szCs w:val="28"/>
        </w:rPr>
        <w:t>от 13.03.2017г №2/3 ; от 03.08.2017 № 7/1</w:t>
      </w:r>
    </w:p>
    <w:p w:rsidR="000E6823" w:rsidRPr="0071437D" w:rsidRDefault="000E6823" w:rsidP="000E6823">
      <w:pPr>
        <w:jc w:val="center"/>
        <w:rPr>
          <w:b/>
          <w:bCs/>
          <w:position w:val="24"/>
          <w:sz w:val="28"/>
          <w:szCs w:val="28"/>
        </w:rPr>
      </w:pPr>
    </w:p>
    <w:p w:rsidR="000E4347" w:rsidRDefault="000E4347" w:rsidP="000E4347">
      <w:pPr>
        <w:jc w:val="both"/>
        <w:rPr>
          <w:sz w:val="28"/>
          <w:szCs w:val="28"/>
        </w:rPr>
      </w:pPr>
      <w:r w:rsidRPr="000E4347">
        <w:rPr>
          <w:sz w:val="28"/>
          <w:szCs w:val="28"/>
        </w:rPr>
        <w:t xml:space="preserve">           В соответствии с Федеральным законом от 06.10.2003 № 131-ФЗ « Об общих принципах организации органов местного самоуправления в Российской Федерации» в целях регулирования землепользования и застройки, статьи 22 Устава муниципального образования </w:t>
      </w:r>
      <w:proofErr w:type="spellStart"/>
      <w:r w:rsidRPr="000E4347">
        <w:rPr>
          <w:sz w:val="28"/>
          <w:szCs w:val="28"/>
        </w:rPr>
        <w:t>Селинское</w:t>
      </w:r>
      <w:proofErr w:type="spellEnd"/>
      <w:r w:rsidRPr="000E4347">
        <w:rPr>
          <w:sz w:val="28"/>
          <w:szCs w:val="28"/>
        </w:rPr>
        <w:t xml:space="preserve"> сельское поселение</w:t>
      </w:r>
      <w:proofErr w:type="gramStart"/>
      <w:r w:rsidRPr="000E4347">
        <w:rPr>
          <w:sz w:val="28"/>
          <w:szCs w:val="28"/>
        </w:rPr>
        <w:t xml:space="preserve"> ,</w:t>
      </w:r>
      <w:proofErr w:type="gramEnd"/>
      <w:r w:rsidRPr="000E4347">
        <w:rPr>
          <w:sz w:val="28"/>
          <w:szCs w:val="28"/>
        </w:rPr>
        <w:t xml:space="preserve"> </w:t>
      </w:r>
      <w:proofErr w:type="spellStart"/>
      <w:r w:rsidRPr="000E4347">
        <w:rPr>
          <w:sz w:val="28"/>
          <w:szCs w:val="28"/>
        </w:rPr>
        <w:t>Селинская</w:t>
      </w:r>
      <w:proofErr w:type="spellEnd"/>
      <w:r w:rsidRPr="000E4347">
        <w:rPr>
          <w:sz w:val="28"/>
          <w:szCs w:val="28"/>
        </w:rPr>
        <w:t xml:space="preserve"> сельская Дума РЕШИЛА :</w:t>
      </w:r>
    </w:p>
    <w:p w:rsidR="00BA2F3B" w:rsidRPr="000E4347" w:rsidRDefault="00BA2F3B" w:rsidP="000E4347">
      <w:pPr>
        <w:jc w:val="both"/>
        <w:rPr>
          <w:sz w:val="28"/>
          <w:szCs w:val="28"/>
        </w:rPr>
      </w:pPr>
    </w:p>
    <w:p w:rsidR="00EE7826" w:rsidRPr="00BA2F3B" w:rsidRDefault="000E4347" w:rsidP="000E4347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cstheme="minorBidi"/>
          <w:sz w:val="28"/>
          <w:szCs w:val="28"/>
        </w:rPr>
      </w:pPr>
      <w:r w:rsidRPr="000E4347">
        <w:rPr>
          <w:sz w:val="28"/>
          <w:szCs w:val="28"/>
        </w:rPr>
        <w:t>Внести</w:t>
      </w:r>
      <w:r w:rsidR="005061DA">
        <w:rPr>
          <w:sz w:val="28"/>
          <w:szCs w:val="28"/>
        </w:rPr>
        <w:t xml:space="preserve"> </w:t>
      </w:r>
      <w:r w:rsidRPr="000E4347">
        <w:rPr>
          <w:sz w:val="28"/>
          <w:szCs w:val="28"/>
        </w:rPr>
        <w:t xml:space="preserve"> изменения в «Правила землепользования и застройки Селинского сельского поселения </w:t>
      </w:r>
      <w:proofErr w:type="spellStart"/>
      <w:r w:rsidRPr="000E4347">
        <w:rPr>
          <w:sz w:val="28"/>
          <w:szCs w:val="28"/>
        </w:rPr>
        <w:t>Кильмезского</w:t>
      </w:r>
      <w:proofErr w:type="spellEnd"/>
      <w:r w:rsidRPr="000E4347">
        <w:rPr>
          <w:sz w:val="28"/>
          <w:szCs w:val="28"/>
        </w:rPr>
        <w:t xml:space="preserve"> района Кировской области»  принятые решением </w:t>
      </w:r>
      <w:proofErr w:type="spellStart"/>
      <w:r w:rsidRPr="000E4347">
        <w:rPr>
          <w:sz w:val="28"/>
          <w:szCs w:val="28"/>
        </w:rPr>
        <w:t>Селинской</w:t>
      </w:r>
      <w:proofErr w:type="spellEnd"/>
      <w:r w:rsidRPr="000E4347">
        <w:rPr>
          <w:sz w:val="28"/>
          <w:szCs w:val="28"/>
        </w:rPr>
        <w:t xml:space="preserve"> сель</w:t>
      </w:r>
      <w:r w:rsidR="00EE7826">
        <w:rPr>
          <w:sz w:val="28"/>
          <w:szCs w:val="28"/>
        </w:rPr>
        <w:t xml:space="preserve">ской Думы от 24.11.2015 г № 8/3 </w:t>
      </w:r>
      <w:proofErr w:type="gramStart"/>
      <w:r w:rsidR="00EE7826">
        <w:rPr>
          <w:sz w:val="28"/>
          <w:szCs w:val="28"/>
        </w:rPr>
        <w:t>согласно Приложения</w:t>
      </w:r>
      <w:proofErr w:type="gramEnd"/>
      <w:r w:rsidR="00EE7826">
        <w:rPr>
          <w:sz w:val="28"/>
          <w:szCs w:val="28"/>
        </w:rPr>
        <w:t>.</w:t>
      </w:r>
    </w:p>
    <w:p w:rsidR="00BA2F3B" w:rsidRPr="00EE7826" w:rsidRDefault="00BA2F3B" w:rsidP="00BA2F3B">
      <w:pPr>
        <w:widowControl w:val="0"/>
        <w:autoSpaceDE w:val="0"/>
        <w:autoSpaceDN w:val="0"/>
        <w:adjustRightInd w:val="0"/>
        <w:ind w:left="709"/>
        <w:jc w:val="both"/>
        <w:rPr>
          <w:rFonts w:cstheme="minorBidi"/>
          <w:sz w:val="28"/>
          <w:szCs w:val="28"/>
        </w:rPr>
      </w:pPr>
    </w:p>
    <w:p w:rsidR="00EE7826" w:rsidRPr="00EE7826" w:rsidRDefault="00FA24A1" w:rsidP="000E4347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Настоящее решение вступает в силу с момента его опубликования</w:t>
      </w:r>
      <w:r w:rsidR="00EE7826">
        <w:rPr>
          <w:rFonts w:cstheme="minorBidi"/>
          <w:sz w:val="28"/>
          <w:szCs w:val="28"/>
        </w:rPr>
        <w:t>.</w:t>
      </w:r>
    </w:p>
    <w:p w:rsidR="00EE7826" w:rsidRDefault="00EE7826" w:rsidP="000E4347">
      <w:pPr>
        <w:widowControl w:val="0"/>
        <w:autoSpaceDE w:val="0"/>
        <w:autoSpaceDN w:val="0"/>
        <w:adjustRightInd w:val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     </w:t>
      </w:r>
    </w:p>
    <w:p w:rsidR="00BA2F3B" w:rsidRPr="00BA2F3B" w:rsidRDefault="00BA2F3B" w:rsidP="00BA2F3B">
      <w:pPr>
        <w:pStyle w:val="a3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A2F3B">
        <w:rPr>
          <w:sz w:val="28"/>
          <w:szCs w:val="28"/>
        </w:rPr>
        <w:t xml:space="preserve"> Подлежит опубликованию на официальном сайте Селинского сельского поселения  в информационной телекоммуникационной сети </w:t>
      </w:r>
    </w:p>
    <w:p w:rsidR="00BA2F3B" w:rsidRPr="00BA2F3B" w:rsidRDefault="00BA2F3B" w:rsidP="00BA2F3B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EE7826" w:rsidRDefault="00EE7826" w:rsidP="000E4347">
      <w:pPr>
        <w:widowControl w:val="0"/>
        <w:autoSpaceDE w:val="0"/>
        <w:autoSpaceDN w:val="0"/>
        <w:adjustRightInd w:val="0"/>
        <w:jc w:val="both"/>
        <w:rPr>
          <w:rFonts w:cstheme="minorBidi"/>
          <w:sz w:val="28"/>
          <w:szCs w:val="28"/>
        </w:rPr>
      </w:pPr>
    </w:p>
    <w:p w:rsidR="006E6D65" w:rsidRDefault="006E6D65" w:rsidP="000E4347">
      <w:pPr>
        <w:widowControl w:val="0"/>
        <w:autoSpaceDE w:val="0"/>
        <w:autoSpaceDN w:val="0"/>
        <w:adjustRightInd w:val="0"/>
        <w:jc w:val="both"/>
        <w:rPr>
          <w:rFonts w:cstheme="minorBidi"/>
          <w:sz w:val="28"/>
          <w:szCs w:val="28"/>
        </w:rPr>
      </w:pPr>
    </w:p>
    <w:p w:rsidR="006E6D65" w:rsidRDefault="006E6D65" w:rsidP="000E4347">
      <w:pPr>
        <w:widowControl w:val="0"/>
        <w:autoSpaceDE w:val="0"/>
        <w:autoSpaceDN w:val="0"/>
        <w:adjustRightInd w:val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Председатель Думы:                                                           А.С.Журавлев</w:t>
      </w:r>
    </w:p>
    <w:p w:rsidR="006E6D65" w:rsidRPr="000E4347" w:rsidRDefault="006E6D65" w:rsidP="000E4347">
      <w:pPr>
        <w:widowControl w:val="0"/>
        <w:autoSpaceDE w:val="0"/>
        <w:autoSpaceDN w:val="0"/>
        <w:adjustRightInd w:val="0"/>
        <w:jc w:val="both"/>
        <w:rPr>
          <w:rFonts w:cstheme="minorBidi"/>
          <w:sz w:val="28"/>
          <w:szCs w:val="28"/>
        </w:rPr>
      </w:pPr>
    </w:p>
    <w:p w:rsidR="004F2322" w:rsidRDefault="004F2322" w:rsidP="004F2322">
      <w:pPr>
        <w:jc w:val="both"/>
        <w:rPr>
          <w:iCs/>
          <w:position w:val="24"/>
          <w:sz w:val="28"/>
          <w:szCs w:val="28"/>
        </w:rPr>
      </w:pPr>
      <w:r>
        <w:rPr>
          <w:iCs/>
          <w:position w:val="24"/>
          <w:sz w:val="28"/>
          <w:szCs w:val="28"/>
        </w:rPr>
        <w:t xml:space="preserve">Глава </w:t>
      </w:r>
      <w:r w:rsidRPr="0071437D">
        <w:rPr>
          <w:iCs/>
          <w:position w:val="24"/>
          <w:sz w:val="28"/>
          <w:szCs w:val="28"/>
        </w:rPr>
        <w:t>Селинского</w:t>
      </w:r>
      <w:bookmarkStart w:id="0" w:name="_GoBack"/>
      <w:bookmarkEnd w:id="0"/>
    </w:p>
    <w:p w:rsidR="00A7257D" w:rsidRPr="00EE7826" w:rsidRDefault="00EE7826" w:rsidP="00A7257D">
      <w:pPr>
        <w:pStyle w:val="a4"/>
        <w:rPr>
          <w:sz w:val="28"/>
          <w:szCs w:val="28"/>
        </w:rPr>
      </w:pPr>
      <w:r>
        <w:rPr>
          <w:sz w:val="28"/>
          <w:szCs w:val="28"/>
        </w:rPr>
        <w:t>с</w:t>
      </w:r>
      <w:r w:rsidRPr="00EE7826">
        <w:rPr>
          <w:sz w:val="28"/>
          <w:szCs w:val="28"/>
        </w:rPr>
        <w:t xml:space="preserve">ельского поселения:       </w:t>
      </w:r>
      <w:r w:rsidR="006E6D65">
        <w:rPr>
          <w:sz w:val="28"/>
          <w:szCs w:val="28"/>
        </w:rPr>
        <w:t xml:space="preserve">                                                         </w:t>
      </w:r>
      <w:proofErr w:type="spellStart"/>
      <w:r w:rsidR="006E6D65">
        <w:rPr>
          <w:sz w:val="28"/>
          <w:szCs w:val="28"/>
        </w:rPr>
        <w:t>Р.Г.Галимов</w:t>
      </w:r>
      <w:proofErr w:type="spellEnd"/>
      <w:r w:rsidRPr="00EE7826">
        <w:rPr>
          <w:sz w:val="28"/>
          <w:szCs w:val="28"/>
        </w:rPr>
        <w:t xml:space="preserve">                </w:t>
      </w:r>
      <w:r w:rsidR="006E6D65">
        <w:rPr>
          <w:sz w:val="28"/>
          <w:szCs w:val="28"/>
        </w:rPr>
        <w:t xml:space="preserve">                    </w:t>
      </w:r>
      <w:r w:rsidR="00A7257D" w:rsidRPr="00EE7826">
        <w:rPr>
          <w:sz w:val="28"/>
          <w:szCs w:val="28"/>
        </w:rPr>
        <w:t xml:space="preserve">                  </w:t>
      </w:r>
      <w:r w:rsidR="006E6D65">
        <w:rPr>
          <w:sz w:val="28"/>
          <w:szCs w:val="28"/>
        </w:rPr>
        <w:t xml:space="preserve"> </w:t>
      </w:r>
      <w:r w:rsidR="00A7257D" w:rsidRPr="00EE7826">
        <w:rPr>
          <w:sz w:val="28"/>
          <w:szCs w:val="28"/>
        </w:rPr>
        <w:t xml:space="preserve">                            </w:t>
      </w:r>
    </w:p>
    <w:p w:rsidR="00EE7826" w:rsidRDefault="00EE7826" w:rsidP="00BA2F3B">
      <w:pPr>
        <w:pStyle w:val="a4"/>
        <w:rPr>
          <w:sz w:val="28"/>
          <w:szCs w:val="28"/>
        </w:rPr>
      </w:pPr>
    </w:p>
    <w:p w:rsidR="00A7257D" w:rsidRDefault="00A7257D" w:rsidP="00A7257D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7257D" w:rsidRPr="00A7257D" w:rsidRDefault="00A7257D" w:rsidP="00A7257D">
      <w:pPr>
        <w:pStyle w:val="a4"/>
        <w:jc w:val="right"/>
        <w:rPr>
          <w:sz w:val="28"/>
          <w:szCs w:val="28"/>
        </w:rPr>
      </w:pPr>
      <w:r w:rsidRPr="00A7257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7257D">
        <w:rPr>
          <w:sz w:val="28"/>
          <w:szCs w:val="28"/>
        </w:rPr>
        <w:t xml:space="preserve">решению </w:t>
      </w:r>
      <w:proofErr w:type="spellStart"/>
      <w:r w:rsidRPr="00A7257D">
        <w:rPr>
          <w:sz w:val="28"/>
          <w:szCs w:val="28"/>
        </w:rPr>
        <w:t>Селинской</w:t>
      </w:r>
      <w:proofErr w:type="spellEnd"/>
      <w:r w:rsidRPr="00A7257D">
        <w:rPr>
          <w:sz w:val="28"/>
          <w:szCs w:val="28"/>
        </w:rPr>
        <w:t xml:space="preserve"> </w:t>
      </w:r>
    </w:p>
    <w:p w:rsidR="00A7257D" w:rsidRPr="00A7257D" w:rsidRDefault="00A7257D" w:rsidP="00A7257D">
      <w:pPr>
        <w:pStyle w:val="a4"/>
        <w:jc w:val="right"/>
        <w:rPr>
          <w:sz w:val="28"/>
          <w:szCs w:val="28"/>
        </w:rPr>
      </w:pPr>
      <w:r w:rsidRPr="00A7257D">
        <w:rPr>
          <w:sz w:val="28"/>
          <w:szCs w:val="28"/>
        </w:rPr>
        <w:t>сельской Думы</w:t>
      </w:r>
    </w:p>
    <w:p w:rsidR="00A7257D" w:rsidRDefault="00E967C0" w:rsidP="00A7257D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 06.11</w:t>
      </w:r>
      <w:r w:rsidR="00DE294C">
        <w:rPr>
          <w:sz w:val="28"/>
          <w:szCs w:val="28"/>
        </w:rPr>
        <w:t xml:space="preserve">.2018 г № </w:t>
      </w:r>
      <w:r>
        <w:rPr>
          <w:sz w:val="28"/>
          <w:szCs w:val="28"/>
        </w:rPr>
        <w:t>8/2</w:t>
      </w:r>
    </w:p>
    <w:p w:rsidR="00A7257D" w:rsidRDefault="00A7257D" w:rsidP="00A7257D">
      <w:pPr>
        <w:pStyle w:val="a4"/>
        <w:jc w:val="right"/>
        <w:rPr>
          <w:sz w:val="28"/>
          <w:szCs w:val="28"/>
        </w:rPr>
      </w:pPr>
    </w:p>
    <w:p w:rsidR="00A7257D" w:rsidRDefault="00A7257D" w:rsidP="00A7257D">
      <w:pPr>
        <w:pStyle w:val="a4"/>
        <w:jc w:val="center"/>
        <w:rPr>
          <w:b/>
          <w:sz w:val="28"/>
          <w:szCs w:val="28"/>
        </w:rPr>
      </w:pPr>
      <w:r w:rsidRPr="00A7257D">
        <w:rPr>
          <w:b/>
          <w:sz w:val="28"/>
          <w:szCs w:val="28"/>
        </w:rPr>
        <w:t xml:space="preserve">Изменения и дополнения к Правилам землепользования и застройки  муниципального образования </w:t>
      </w:r>
      <w:proofErr w:type="spellStart"/>
      <w:r w:rsidRPr="00A7257D">
        <w:rPr>
          <w:b/>
          <w:sz w:val="28"/>
          <w:szCs w:val="28"/>
        </w:rPr>
        <w:t>Селинское</w:t>
      </w:r>
      <w:proofErr w:type="spellEnd"/>
      <w:r w:rsidRPr="00A7257D">
        <w:rPr>
          <w:b/>
          <w:sz w:val="28"/>
          <w:szCs w:val="28"/>
        </w:rPr>
        <w:t xml:space="preserve"> сельское поселение </w:t>
      </w:r>
      <w:proofErr w:type="spellStart"/>
      <w:r w:rsidRPr="00A7257D">
        <w:rPr>
          <w:b/>
          <w:sz w:val="28"/>
          <w:szCs w:val="28"/>
        </w:rPr>
        <w:t>Кильмезского</w:t>
      </w:r>
      <w:proofErr w:type="spellEnd"/>
      <w:r w:rsidRPr="00A7257D">
        <w:rPr>
          <w:b/>
          <w:sz w:val="28"/>
          <w:szCs w:val="28"/>
        </w:rPr>
        <w:t xml:space="preserve"> района Кировской области</w:t>
      </w:r>
    </w:p>
    <w:p w:rsidR="007D1698" w:rsidRPr="00A7257D" w:rsidRDefault="007D1698" w:rsidP="00A7257D">
      <w:pPr>
        <w:pStyle w:val="a4"/>
        <w:jc w:val="center"/>
        <w:rPr>
          <w:b/>
          <w:sz w:val="28"/>
          <w:szCs w:val="28"/>
        </w:rPr>
      </w:pPr>
    </w:p>
    <w:p w:rsidR="007D1698" w:rsidRDefault="00F83B99" w:rsidP="00F83B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1698" w:rsidRPr="007D1698">
        <w:rPr>
          <w:sz w:val="28"/>
          <w:szCs w:val="28"/>
        </w:rPr>
        <w:t xml:space="preserve">Внести изменения в «Правила землепользования и застройки Селинского сельского поселения </w:t>
      </w:r>
      <w:proofErr w:type="spellStart"/>
      <w:r w:rsidR="007D1698" w:rsidRPr="007D1698">
        <w:rPr>
          <w:sz w:val="28"/>
          <w:szCs w:val="28"/>
        </w:rPr>
        <w:t>Кильмезского</w:t>
      </w:r>
      <w:proofErr w:type="spellEnd"/>
      <w:r w:rsidR="007D1698" w:rsidRPr="007D1698">
        <w:rPr>
          <w:sz w:val="28"/>
          <w:szCs w:val="28"/>
        </w:rPr>
        <w:t xml:space="preserve"> района Кировской области»  принятые решением </w:t>
      </w:r>
      <w:proofErr w:type="spellStart"/>
      <w:r w:rsidR="007D1698" w:rsidRPr="007D1698">
        <w:rPr>
          <w:sz w:val="28"/>
          <w:szCs w:val="28"/>
        </w:rPr>
        <w:t>Селинской</w:t>
      </w:r>
      <w:proofErr w:type="spellEnd"/>
      <w:r w:rsidR="007D1698" w:rsidRPr="007D1698">
        <w:rPr>
          <w:sz w:val="28"/>
          <w:szCs w:val="28"/>
        </w:rPr>
        <w:t xml:space="preserve"> сельской Думы от 24.11.2015 г № 8/3:</w:t>
      </w:r>
    </w:p>
    <w:p w:rsidR="00F83B99" w:rsidRPr="007D1698" w:rsidRDefault="00F83B99" w:rsidP="00F83B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599" w:rsidRDefault="00F83B99" w:rsidP="0071659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F83B99">
        <w:rPr>
          <w:sz w:val="28"/>
          <w:szCs w:val="28"/>
          <w:lang w:eastAsia="en-US"/>
        </w:rPr>
        <w:t xml:space="preserve">1.1.В графе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</w:t>
      </w:r>
      <w:r w:rsidR="00404ED7">
        <w:rPr>
          <w:sz w:val="28"/>
          <w:szCs w:val="28"/>
          <w:lang w:eastAsia="en-US"/>
        </w:rPr>
        <w:t xml:space="preserve">основного вида разрешенного использования </w:t>
      </w:r>
      <w:r w:rsidRPr="00F83B99">
        <w:rPr>
          <w:sz w:val="28"/>
          <w:szCs w:val="28"/>
          <w:lang w:eastAsia="en-US"/>
        </w:rPr>
        <w:t xml:space="preserve">  пункта 1 раздела 1 главы 8 части 3</w:t>
      </w:r>
      <w:r w:rsidR="00716599">
        <w:rPr>
          <w:sz w:val="28"/>
          <w:szCs w:val="28"/>
          <w:lang w:eastAsia="en-US"/>
        </w:rPr>
        <w:t xml:space="preserve"> : «м</w:t>
      </w:r>
      <w:r w:rsidR="00716599" w:rsidRPr="00716599">
        <w:rPr>
          <w:sz w:val="28"/>
          <w:szCs w:val="28"/>
          <w:lang w:eastAsia="en-US"/>
        </w:rPr>
        <w:t xml:space="preserve">инимальная площадь земельного </w:t>
      </w:r>
      <w:r w:rsidR="00716599">
        <w:rPr>
          <w:sz w:val="28"/>
          <w:szCs w:val="28"/>
          <w:lang w:eastAsia="en-US"/>
        </w:rPr>
        <w:t>участка: 4</w:t>
      </w:r>
      <w:r w:rsidR="00716599" w:rsidRPr="00716599">
        <w:rPr>
          <w:sz w:val="28"/>
          <w:szCs w:val="28"/>
          <w:lang w:eastAsia="en-US"/>
        </w:rPr>
        <w:t>00 кв.м</w:t>
      </w:r>
      <w:r w:rsidR="00716599">
        <w:rPr>
          <w:sz w:val="28"/>
          <w:szCs w:val="28"/>
          <w:lang w:eastAsia="en-US"/>
        </w:rPr>
        <w:t>»</w:t>
      </w:r>
      <w:proofErr w:type="gramStart"/>
      <w:r w:rsidR="00716599" w:rsidRPr="00716599">
        <w:rPr>
          <w:sz w:val="28"/>
          <w:szCs w:val="28"/>
          <w:lang w:eastAsia="en-US"/>
        </w:rPr>
        <w:t>.</w:t>
      </w:r>
      <w:proofErr w:type="gramEnd"/>
      <w:r w:rsidR="00716599">
        <w:rPr>
          <w:sz w:val="28"/>
          <w:szCs w:val="28"/>
          <w:lang w:eastAsia="en-US"/>
        </w:rPr>
        <w:t xml:space="preserve"> </w:t>
      </w:r>
      <w:proofErr w:type="gramStart"/>
      <w:r w:rsidR="00716599">
        <w:rPr>
          <w:sz w:val="28"/>
          <w:szCs w:val="28"/>
          <w:lang w:eastAsia="en-US"/>
        </w:rPr>
        <w:t>и</w:t>
      </w:r>
      <w:proofErr w:type="gramEnd"/>
      <w:r w:rsidR="00716599">
        <w:rPr>
          <w:sz w:val="28"/>
          <w:szCs w:val="28"/>
          <w:lang w:eastAsia="en-US"/>
        </w:rPr>
        <w:t>зменить на «м</w:t>
      </w:r>
      <w:r w:rsidR="00716599" w:rsidRPr="00716599">
        <w:rPr>
          <w:sz w:val="28"/>
          <w:szCs w:val="28"/>
          <w:lang w:eastAsia="en-US"/>
        </w:rPr>
        <w:t>инимальная площадь земельного участка: 600 кв.м.</w:t>
      </w:r>
      <w:r w:rsidR="00716599">
        <w:rPr>
          <w:sz w:val="28"/>
          <w:szCs w:val="28"/>
          <w:lang w:eastAsia="en-US"/>
        </w:rPr>
        <w:t>».</w:t>
      </w:r>
    </w:p>
    <w:p w:rsidR="00716599" w:rsidRDefault="00716599" w:rsidP="0071659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716599" w:rsidRDefault="00716599" w:rsidP="00716599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>1.2.</w:t>
      </w:r>
      <w:r w:rsidR="00CD085D">
        <w:rPr>
          <w:sz w:val="28"/>
          <w:szCs w:val="28"/>
          <w:lang w:eastAsia="en-US"/>
        </w:rPr>
        <w:t>Добавить пункт</w:t>
      </w:r>
      <w:r w:rsidR="00404ED7">
        <w:rPr>
          <w:sz w:val="28"/>
          <w:szCs w:val="28"/>
          <w:lang w:eastAsia="en-US"/>
        </w:rPr>
        <w:t xml:space="preserve">ом </w:t>
      </w:r>
      <w:r w:rsidR="00CD085D">
        <w:rPr>
          <w:sz w:val="28"/>
          <w:szCs w:val="28"/>
          <w:lang w:eastAsia="en-US"/>
        </w:rPr>
        <w:t xml:space="preserve"> 7</w:t>
      </w:r>
      <w:r w:rsidR="00404ED7">
        <w:rPr>
          <w:sz w:val="28"/>
          <w:szCs w:val="28"/>
          <w:lang w:eastAsia="en-US"/>
        </w:rPr>
        <w:t xml:space="preserve"> </w:t>
      </w:r>
      <w:r w:rsidR="0029538B">
        <w:rPr>
          <w:sz w:val="28"/>
          <w:szCs w:val="28"/>
          <w:lang w:eastAsia="en-US"/>
        </w:rPr>
        <w:t xml:space="preserve"> в </w:t>
      </w:r>
      <w:r w:rsidR="00404ED7">
        <w:rPr>
          <w:sz w:val="28"/>
          <w:szCs w:val="28"/>
          <w:lang w:eastAsia="en-US"/>
        </w:rPr>
        <w:t xml:space="preserve">основной вид разрешенного использования </w:t>
      </w:r>
      <w:r w:rsidR="00CD085D">
        <w:rPr>
          <w:sz w:val="28"/>
          <w:szCs w:val="28"/>
          <w:lang w:eastAsia="en-US"/>
        </w:rPr>
        <w:t xml:space="preserve"> в раздел 1 главы 8 части 3</w:t>
      </w:r>
    </w:p>
    <w:p w:rsidR="00F83B99" w:rsidRPr="00F83B99" w:rsidRDefault="00F83B99" w:rsidP="00F83B99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</w:p>
    <w:tbl>
      <w:tblPr>
        <w:tblW w:w="10059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160"/>
        <w:gridCol w:w="2365"/>
        <w:gridCol w:w="5031"/>
      </w:tblGrid>
      <w:tr w:rsidR="00CD085D" w:rsidRPr="00CD085D" w:rsidTr="00CD085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5D" w:rsidRPr="00CD085D" w:rsidRDefault="00CD08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5D" w:rsidRPr="00CD085D" w:rsidRDefault="00CD085D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CD085D">
              <w:rPr>
                <w:sz w:val="20"/>
                <w:szCs w:val="20"/>
              </w:rPr>
              <w:t xml:space="preserve">Для ведения личного подсобного хозяйства </w:t>
            </w:r>
          </w:p>
          <w:p w:rsidR="00CD085D" w:rsidRPr="00CD085D" w:rsidRDefault="00CD085D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CD085D">
              <w:rPr>
                <w:sz w:val="20"/>
                <w:szCs w:val="20"/>
              </w:rPr>
              <w:t>(код 2.2)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5D" w:rsidRPr="00CD085D" w:rsidRDefault="00CD08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85D">
              <w:rPr>
                <w:sz w:val="20"/>
                <w:szCs w:val="20"/>
              </w:rPr>
              <w:t>Индивидуальный жилой дом; размещение гаража и иных вспомогательных сооружений</w:t>
            </w:r>
          </w:p>
          <w:p w:rsidR="00CD085D" w:rsidRPr="00CD085D" w:rsidRDefault="00CD085D">
            <w:pPr>
              <w:widowControl w:val="0"/>
              <w:autoSpaceDE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5D" w:rsidRPr="00CD085D" w:rsidRDefault="00CD08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D085D">
              <w:rPr>
                <w:b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>Минимальный размер земельного участка: 20 м.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>Минимальная площадь земельного участка: 600 кв.м.</w:t>
            </w:r>
          </w:p>
          <w:p w:rsidR="00CD085D" w:rsidRPr="00CD085D" w:rsidRDefault="00CD08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>Максимальная площадь земельного участка: 5000 кв.м.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>Минимальный размер земельного участка, образуемого на основании документации по планировке территории – 25 м.</w:t>
            </w:r>
          </w:p>
          <w:p w:rsidR="00CD085D" w:rsidRPr="00CD085D" w:rsidRDefault="00CD08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CD085D" w:rsidRPr="00CD085D" w:rsidRDefault="00CD08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D085D">
              <w:rPr>
                <w:b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>со стороны красной линии улиц – 5 м,</w:t>
            </w:r>
          </w:p>
          <w:p w:rsidR="00CD085D" w:rsidRPr="00CD085D" w:rsidRDefault="00CD085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>со стороны красной линии однополосных проездов – 3 м.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 xml:space="preserve">Минимальное расстояние от границы земельного </w:t>
            </w:r>
            <w:r w:rsidRPr="00CD085D">
              <w:rPr>
                <w:sz w:val="20"/>
                <w:szCs w:val="20"/>
                <w:lang w:eastAsia="en-US"/>
              </w:rPr>
              <w:lastRenderedPageBreak/>
              <w:t>участка до: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>основного строения – 3 м,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>хозяйственных и прочих строений – 1 м,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>отдельно стоящего гаража – 1 м.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>В случае</w:t>
            </w:r>
            <w:proofErr w:type="gramStart"/>
            <w:r w:rsidRPr="00CD085D">
              <w:rPr>
                <w:sz w:val="20"/>
                <w:szCs w:val="20"/>
                <w:lang w:eastAsia="en-US"/>
              </w:rPr>
              <w:t>,</w:t>
            </w:r>
            <w:proofErr w:type="gramEnd"/>
            <w:r w:rsidRPr="00CD085D">
              <w:rPr>
                <w:sz w:val="20"/>
                <w:szCs w:val="20"/>
                <w:lang w:eastAsia="en-US"/>
              </w:rPr>
              <w:t xml:space="preserve">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D085D">
              <w:rPr>
                <w:b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 xml:space="preserve">Максимальное количество этажей – 3 (включая </w:t>
            </w:r>
            <w:proofErr w:type="gramStart"/>
            <w:r w:rsidRPr="00CD085D">
              <w:rPr>
                <w:sz w:val="20"/>
                <w:szCs w:val="20"/>
                <w:lang w:eastAsia="en-US"/>
              </w:rPr>
              <w:t>подземный</w:t>
            </w:r>
            <w:proofErr w:type="gramEnd"/>
            <w:r w:rsidRPr="00CD085D">
              <w:rPr>
                <w:sz w:val="20"/>
                <w:szCs w:val="20"/>
                <w:lang w:eastAsia="en-US"/>
              </w:rPr>
              <w:t>, подвальный, цокольный, технический, мансардный).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D085D">
              <w:rPr>
                <w:b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50 %.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D085D">
              <w:rPr>
                <w:b/>
                <w:sz w:val="20"/>
                <w:szCs w:val="20"/>
                <w:lang w:eastAsia="en-US"/>
              </w:rPr>
              <w:t>Иные показатели:</w:t>
            </w:r>
          </w:p>
          <w:p w:rsidR="00CD085D" w:rsidRPr="00CD085D" w:rsidRDefault="00CD08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D085D">
              <w:rPr>
                <w:sz w:val="20"/>
                <w:szCs w:val="20"/>
                <w:lang w:eastAsia="en-US"/>
              </w:rPr>
              <w:t>1. В случае</w:t>
            </w:r>
            <w:proofErr w:type="gramStart"/>
            <w:r w:rsidRPr="00CD085D">
              <w:rPr>
                <w:sz w:val="20"/>
                <w:szCs w:val="20"/>
                <w:lang w:eastAsia="en-US"/>
              </w:rPr>
              <w:t>,</w:t>
            </w:r>
            <w:proofErr w:type="gramEnd"/>
            <w:r w:rsidRPr="00CD085D">
              <w:rPr>
                <w:sz w:val="20"/>
                <w:szCs w:val="20"/>
                <w:lang w:eastAsia="en-US"/>
              </w:rPr>
              <w:t xml:space="preserve"> если строение или сооружение вспомогательного использования размещено на расстоянии от 1 до 3 метров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CD085D" w:rsidRPr="00CD085D" w:rsidRDefault="00CD085D">
            <w:pPr>
              <w:autoSpaceDE w:val="0"/>
              <w:spacing w:line="276" w:lineRule="auto"/>
            </w:pPr>
            <w:r w:rsidRPr="00CD085D">
              <w:rPr>
                <w:sz w:val="20"/>
                <w:szCs w:val="20"/>
                <w:lang w:eastAsia="en-US"/>
              </w:rPr>
              <w:t>2. Размещение строений или сооружений вспомогательного использования вдоль границ смежного земельного участка на расстоянии до 3 метров, допускается не более чем на 50 % длины этой границы.</w:t>
            </w:r>
          </w:p>
        </w:tc>
      </w:tr>
    </w:tbl>
    <w:p w:rsidR="00CD085D" w:rsidRDefault="00CD085D" w:rsidP="00A7257D">
      <w:pPr>
        <w:jc w:val="both"/>
        <w:rPr>
          <w:bCs/>
          <w:position w:val="24"/>
          <w:sz w:val="28"/>
          <w:szCs w:val="28"/>
          <w:highlight w:val="yellow"/>
        </w:rPr>
      </w:pPr>
    </w:p>
    <w:p w:rsidR="000F0A34" w:rsidRDefault="000F0A34" w:rsidP="000F0A34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 xml:space="preserve">1.3.Добавить пунктом  2 </w:t>
      </w:r>
      <w:r w:rsidR="0029538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условно разрешенный</w:t>
      </w:r>
      <w:r w:rsidR="00F77348">
        <w:rPr>
          <w:sz w:val="28"/>
          <w:szCs w:val="28"/>
          <w:lang w:eastAsia="en-US"/>
        </w:rPr>
        <w:t xml:space="preserve">  вид  использования  в раздел 7</w:t>
      </w:r>
      <w:r>
        <w:rPr>
          <w:sz w:val="28"/>
          <w:szCs w:val="28"/>
          <w:lang w:eastAsia="en-US"/>
        </w:rPr>
        <w:t xml:space="preserve"> главы 8 части 3</w:t>
      </w:r>
    </w:p>
    <w:p w:rsidR="00CD085D" w:rsidRPr="00CD085D" w:rsidRDefault="00CD085D" w:rsidP="00A7257D">
      <w:pPr>
        <w:jc w:val="both"/>
        <w:rPr>
          <w:bCs/>
          <w:position w:val="24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2053"/>
        <w:gridCol w:w="2370"/>
        <w:gridCol w:w="4522"/>
      </w:tblGrid>
      <w:tr w:rsidR="000F0A34" w:rsidTr="000F0A3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34" w:rsidRDefault="000F0A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4" w:rsidRPr="00F77348" w:rsidRDefault="000F0A34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F77348">
              <w:rPr>
                <w:sz w:val="20"/>
                <w:szCs w:val="20"/>
              </w:rPr>
              <w:t>Отдых (рекреация</w:t>
            </w:r>
            <w:proofErr w:type="gramStart"/>
            <w:r w:rsidRPr="00F77348">
              <w:rPr>
                <w:sz w:val="20"/>
                <w:szCs w:val="20"/>
              </w:rPr>
              <w:t>)к</w:t>
            </w:r>
            <w:proofErr w:type="gramEnd"/>
            <w:r w:rsidRPr="00F77348">
              <w:rPr>
                <w:sz w:val="20"/>
                <w:szCs w:val="20"/>
              </w:rPr>
              <w:t>од 5.0</w:t>
            </w:r>
          </w:p>
          <w:p w:rsidR="000F0A34" w:rsidRPr="00F77348" w:rsidRDefault="000F0A34">
            <w:pPr>
              <w:autoSpaceDE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34" w:rsidRPr="00F77348" w:rsidRDefault="000F0A34">
            <w:pPr>
              <w:widowControl w:val="0"/>
              <w:autoSpaceDE w:val="0"/>
              <w:spacing w:line="276" w:lineRule="auto"/>
              <w:rPr>
                <w:b/>
                <w:sz w:val="20"/>
                <w:szCs w:val="20"/>
              </w:rPr>
            </w:pPr>
            <w:r w:rsidRPr="00F77348">
              <w:rPr>
                <w:sz w:val="20"/>
                <w:szCs w:val="20"/>
              </w:rPr>
              <w:t>Объекты рекреационного назначения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34" w:rsidRPr="00F77348" w:rsidRDefault="000F0A34">
            <w:pPr>
              <w:widowControl w:val="0"/>
              <w:autoSpaceDE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77348">
              <w:rPr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0F0A34" w:rsidRPr="00F77348" w:rsidRDefault="000F0A34">
            <w:pPr>
              <w:autoSpaceDE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77348">
              <w:rPr>
                <w:bCs/>
                <w:sz w:val="20"/>
                <w:szCs w:val="20"/>
              </w:rPr>
              <w:t>Минимальный размер земельного участка: 20 м</w:t>
            </w:r>
          </w:p>
          <w:p w:rsidR="000F0A34" w:rsidRPr="00F77348" w:rsidRDefault="000F0A34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F77348">
              <w:rPr>
                <w:bCs/>
                <w:sz w:val="20"/>
                <w:szCs w:val="20"/>
              </w:rPr>
              <w:t>Минимальная площадь земельного участка: 600 кв. м.</w:t>
            </w:r>
          </w:p>
          <w:p w:rsidR="000F0A34" w:rsidRPr="00F77348" w:rsidRDefault="000F0A34">
            <w:pPr>
              <w:widowControl w:val="0"/>
              <w:autoSpaceDE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77348">
              <w:rPr>
                <w:sz w:val="20"/>
                <w:szCs w:val="20"/>
              </w:rPr>
              <w:t xml:space="preserve">Примечание: Значение предельных размеров земельных участков, в том числе их площади применяются только при разделе и образовании </w:t>
            </w:r>
            <w:r w:rsidRPr="00F77348">
              <w:rPr>
                <w:sz w:val="20"/>
                <w:szCs w:val="20"/>
              </w:rPr>
              <w:lastRenderedPageBreak/>
              <w:t>новых земельных участков, и не учитываются при уточнении ранее учтенных границ земельных участков.</w:t>
            </w:r>
          </w:p>
          <w:p w:rsidR="000F0A34" w:rsidRPr="00F77348" w:rsidRDefault="000F0A34">
            <w:pPr>
              <w:widowControl w:val="0"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F77348">
              <w:rPr>
                <w:b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0F0A34" w:rsidRPr="00F77348" w:rsidRDefault="000F0A34">
            <w:pPr>
              <w:widowControl w:val="0"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F77348">
              <w:rPr>
                <w:sz w:val="20"/>
                <w:szCs w:val="20"/>
              </w:rPr>
              <w:t>от красной линии улиц - 5 м,</w:t>
            </w:r>
          </w:p>
          <w:p w:rsidR="000F0A34" w:rsidRPr="00F77348" w:rsidRDefault="000F0A34">
            <w:pPr>
              <w:widowControl w:val="0"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F77348">
              <w:rPr>
                <w:sz w:val="20"/>
                <w:szCs w:val="20"/>
              </w:rPr>
              <w:t>от красной линии однополосных проездов - 3 м</w:t>
            </w:r>
          </w:p>
          <w:p w:rsidR="000F0A34" w:rsidRPr="00F77348" w:rsidRDefault="000F0A34">
            <w:pPr>
              <w:widowControl w:val="0"/>
              <w:autoSpaceDE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77348">
              <w:rPr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0F0A34" w:rsidRPr="00F77348" w:rsidRDefault="000F0A34">
            <w:pPr>
              <w:widowControl w:val="0"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F77348">
              <w:rPr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0F0A34" w:rsidRPr="00F77348" w:rsidRDefault="000F0A34">
            <w:pPr>
              <w:widowControl w:val="0"/>
              <w:autoSpaceDE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77348">
              <w:rPr>
                <w:sz w:val="20"/>
                <w:szCs w:val="20"/>
              </w:rPr>
              <w:t>Максимальное количество этажей – 3.</w:t>
            </w:r>
          </w:p>
          <w:p w:rsidR="000F0A34" w:rsidRPr="00F77348" w:rsidRDefault="000F0A34">
            <w:pPr>
              <w:tabs>
                <w:tab w:val="left" w:pos="1230"/>
              </w:tabs>
              <w:autoSpaceDE w:val="0"/>
              <w:spacing w:line="276" w:lineRule="auto"/>
            </w:pPr>
            <w:r w:rsidRPr="00F77348">
              <w:rPr>
                <w:b/>
                <w:sz w:val="20"/>
                <w:szCs w:val="20"/>
              </w:rPr>
              <w:t>Максимальный процент застройки в границах земельного участка –</w:t>
            </w:r>
            <w:r w:rsidRPr="00F77348">
              <w:rPr>
                <w:sz w:val="20"/>
                <w:szCs w:val="20"/>
              </w:rPr>
              <w:t xml:space="preserve"> 50%.</w:t>
            </w:r>
          </w:p>
        </w:tc>
      </w:tr>
    </w:tbl>
    <w:p w:rsidR="00CD085D" w:rsidRDefault="00CD085D" w:rsidP="00A7257D">
      <w:pPr>
        <w:jc w:val="both"/>
        <w:rPr>
          <w:bCs/>
          <w:position w:val="24"/>
          <w:sz w:val="28"/>
          <w:szCs w:val="28"/>
          <w:highlight w:val="yellow"/>
        </w:rPr>
      </w:pPr>
    </w:p>
    <w:p w:rsidR="00A7257D" w:rsidRPr="00A7257D" w:rsidRDefault="00A7257D" w:rsidP="00A7257D">
      <w:pPr>
        <w:pStyle w:val="a4"/>
        <w:jc w:val="right"/>
        <w:rPr>
          <w:sz w:val="28"/>
          <w:szCs w:val="28"/>
        </w:rPr>
      </w:pPr>
    </w:p>
    <w:sectPr w:rsidR="00A7257D" w:rsidRPr="00A7257D" w:rsidSect="00EF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195"/>
    <w:multiLevelType w:val="hybridMultilevel"/>
    <w:tmpl w:val="C756A632"/>
    <w:lvl w:ilvl="0" w:tplc="28AC9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3A406C"/>
    <w:multiLevelType w:val="hybridMultilevel"/>
    <w:tmpl w:val="3B00E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D81255"/>
    <w:multiLevelType w:val="hybridMultilevel"/>
    <w:tmpl w:val="3B00E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B83008"/>
    <w:multiLevelType w:val="hybridMultilevel"/>
    <w:tmpl w:val="3B00E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965261"/>
    <w:multiLevelType w:val="multilevel"/>
    <w:tmpl w:val="4020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FD6"/>
    <w:rsid w:val="000142F0"/>
    <w:rsid w:val="0004483C"/>
    <w:rsid w:val="00085852"/>
    <w:rsid w:val="000C432B"/>
    <w:rsid w:val="000E4347"/>
    <w:rsid w:val="000E6823"/>
    <w:rsid w:val="000F0A34"/>
    <w:rsid w:val="001322CC"/>
    <w:rsid w:val="00165570"/>
    <w:rsid w:val="001D46F0"/>
    <w:rsid w:val="00242916"/>
    <w:rsid w:val="002716DE"/>
    <w:rsid w:val="0029538B"/>
    <w:rsid w:val="002B1B7F"/>
    <w:rsid w:val="002B59B4"/>
    <w:rsid w:val="002C475B"/>
    <w:rsid w:val="003114B5"/>
    <w:rsid w:val="0032055F"/>
    <w:rsid w:val="00335878"/>
    <w:rsid w:val="003D43AB"/>
    <w:rsid w:val="00404ED7"/>
    <w:rsid w:val="00450D86"/>
    <w:rsid w:val="00453227"/>
    <w:rsid w:val="00477323"/>
    <w:rsid w:val="004F2322"/>
    <w:rsid w:val="005061DA"/>
    <w:rsid w:val="00555DB3"/>
    <w:rsid w:val="005C7097"/>
    <w:rsid w:val="006E6D65"/>
    <w:rsid w:val="00716599"/>
    <w:rsid w:val="007931DA"/>
    <w:rsid w:val="007D1698"/>
    <w:rsid w:val="0080152A"/>
    <w:rsid w:val="00802F93"/>
    <w:rsid w:val="00826FD6"/>
    <w:rsid w:val="0087286E"/>
    <w:rsid w:val="008755B8"/>
    <w:rsid w:val="00881CF2"/>
    <w:rsid w:val="00923169"/>
    <w:rsid w:val="00954B76"/>
    <w:rsid w:val="009B7E3D"/>
    <w:rsid w:val="00A043D8"/>
    <w:rsid w:val="00A447E0"/>
    <w:rsid w:val="00A7257D"/>
    <w:rsid w:val="00A762F7"/>
    <w:rsid w:val="00AD46BE"/>
    <w:rsid w:val="00B2267A"/>
    <w:rsid w:val="00BA2F3B"/>
    <w:rsid w:val="00C73F1A"/>
    <w:rsid w:val="00C90F21"/>
    <w:rsid w:val="00CC384D"/>
    <w:rsid w:val="00CD085D"/>
    <w:rsid w:val="00D6597A"/>
    <w:rsid w:val="00DA277B"/>
    <w:rsid w:val="00DC0B1A"/>
    <w:rsid w:val="00DE294C"/>
    <w:rsid w:val="00E00C10"/>
    <w:rsid w:val="00E32298"/>
    <w:rsid w:val="00E7218D"/>
    <w:rsid w:val="00E967C0"/>
    <w:rsid w:val="00EE2EC1"/>
    <w:rsid w:val="00EE7826"/>
    <w:rsid w:val="00EF3348"/>
    <w:rsid w:val="00F77348"/>
    <w:rsid w:val="00F83B99"/>
    <w:rsid w:val="00FA24A1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23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4F2322"/>
    <w:pPr>
      <w:ind w:left="720"/>
      <w:contextualSpacing/>
    </w:pPr>
  </w:style>
  <w:style w:type="paragraph" w:styleId="a4">
    <w:name w:val="No Spacing"/>
    <w:uiPriority w:val="1"/>
    <w:qFormat/>
    <w:rsid w:val="00A7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23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4F2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Селино</cp:lastModifiedBy>
  <cp:revision>62</cp:revision>
  <cp:lastPrinted>2017-08-03T08:42:00Z</cp:lastPrinted>
  <dcterms:created xsi:type="dcterms:W3CDTF">2016-05-06T08:34:00Z</dcterms:created>
  <dcterms:modified xsi:type="dcterms:W3CDTF">2018-11-13T08:29:00Z</dcterms:modified>
</cp:coreProperties>
</file>